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0852A" w14:textId="77777777" w:rsidR="00993EA9" w:rsidRPr="00781D7D" w:rsidRDefault="00993EA9" w:rsidP="00DE78FE">
      <w:pPr>
        <w:pStyle w:val="Kopfzeile"/>
        <w:tabs>
          <w:tab w:val="clear" w:pos="4536"/>
          <w:tab w:val="clear" w:pos="9072"/>
        </w:tabs>
        <w:rPr>
          <w:rFonts w:ascii="Arial" w:hAnsi="Arial"/>
          <w:color w:val="000000"/>
        </w:rPr>
      </w:pPr>
    </w:p>
    <w:p w14:paraId="38F161CB" w14:textId="77777777" w:rsidR="00993EA9" w:rsidRPr="00781D7D" w:rsidRDefault="00993EA9">
      <w:pPr>
        <w:pStyle w:val="Kopfzeile"/>
        <w:tabs>
          <w:tab w:val="clear" w:pos="4536"/>
          <w:tab w:val="clear" w:pos="9072"/>
        </w:tabs>
        <w:rPr>
          <w:rFonts w:ascii="Arial" w:hAnsi="Arial"/>
          <w:color w:val="000000"/>
        </w:rPr>
      </w:pPr>
    </w:p>
    <w:p w14:paraId="1F4171CE" w14:textId="77777777" w:rsidR="00993EA9" w:rsidRPr="00781D7D" w:rsidRDefault="00993EA9" w:rsidP="00DA5822">
      <w:pPr>
        <w:tabs>
          <w:tab w:val="left" w:pos="1985"/>
        </w:tabs>
        <w:outlineLvl w:val="0"/>
        <w:rPr>
          <w:rFonts w:ascii="Arial" w:hAnsi="Arial" w:cs="Arial"/>
          <w:b/>
          <w:sz w:val="60"/>
          <w:szCs w:val="60"/>
        </w:rPr>
      </w:pPr>
      <w:r w:rsidRPr="00781D7D">
        <w:rPr>
          <w:rFonts w:ascii="Arial" w:hAnsi="Arial"/>
          <w:b/>
          <w:sz w:val="60"/>
        </w:rPr>
        <w:t xml:space="preserve">Catalogue of Requirements </w:t>
      </w:r>
    </w:p>
    <w:p w14:paraId="2CB7A322" w14:textId="77777777" w:rsidR="00993EA9" w:rsidRPr="00781D7D" w:rsidRDefault="00993EA9" w:rsidP="00DA5822">
      <w:pPr>
        <w:tabs>
          <w:tab w:val="left" w:pos="1985"/>
        </w:tabs>
        <w:outlineLvl w:val="0"/>
        <w:rPr>
          <w:rFonts w:ascii="Arial" w:hAnsi="Arial" w:cs="Arial"/>
          <w:b/>
          <w:sz w:val="60"/>
          <w:szCs w:val="60"/>
        </w:rPr>
      </w:pPr>
      <w:r w:rsidRPr="00781D7D">
        <w:rPr>
          <w:rFonts w:ascii="Arial" w:hAnsi="Arial"/>
          <w:b/>
          <w:sz w:val="60"/>
        </w:rPr>
        <w:t>Lung Cancer Centres</w:t>
      </w:r>
    </w:p>
    <w:p w14:paraId="1BFA2B24" w14:textId="77777777" w:rsidR="00993EA9" w:rsidRPr="00781D7D" w:rsidRDefault="00993EA9" w:rsidP="00E93C85">
      <w:pPr>
        <w:tabs>
          <w:tab w:val="left" w:pos="1985"/>
        </w:tabs>
        <w:rPr>
          <w:rFonts w:ascii="Arial" w:hAnsi="Arial" w:cs="Arial"/>
          <w:szCs w:val="32"/>
        </w:rPr>
      </w:pPr>
    </w:p>
    <w:p w14:paraId="6755CB1C" w14:textId="77777777" w:rsidR="00993EA9" w:rsidRPr="00781D7D" w:rsidRDefault="00993EA9" w:rsidP="00E93C85">
      <w:pPr>
        <w:tabs>
          <w:tab w:val="left" w:pos="1985"/>
        </w:tabs>
        <w:rPr>
          <w:rFonts w:ascii="Arial" w:hAnsi="Arial" w:cs="Arial"/>
          <w:b/>
          <w:sz w:val="32"/>
          <w:szCs w:val="32"/>
        </w:rPr>
      </w:pPr>
      <w:r w:rsidRPr="00781D7D">
        <w:rPr>
          <w:rFonts w:ascii="Arial" w:hAnsi="Arial"/>
          <w:b/>
          <w:sz w:val="32"/>
        </w:rPr>
        <w:t>of the German Cancer Society (</w:t>
      </w:r>
      <w:r w:rsidRPr="00781D7D">
        <w:rPr>
          <w:rFonts w:ascii="Arial" w:hAnsi="Arial"/>
          <w:b/>
          <w:i/>
          <w:sz w:val="32"/>
        </w:rPr>
        <w:t xml:space="preserve">Deutsche </w:t>
      </w:r>
      <w:proofErr w:type="spellStart"/>
      <w:r w:rsidRPr="00781D7D">
        <w:rPr>
          <w:rFonts w:ascii="Arial" w:hAnsi="Arial"/>
          <w:b/>
          <w:i/>
          <w:sz w:val="32"/>
        </w:rPr>
        <w:t>Krebsgesellschaft</w:t>
      </w:r>
      <w:proofErr w:type="spellEnd"/>
      <w:r w:rsidRPr="00781D7D">
        <w:rPr>
          <w:rFonts w:ascii="Arial" w:hAnsi="Arial"/>
          <w:b/>
          <w:sz w:val="32"/>
        </w:rPr>
        <w:t xml:space="preserve"> - DKG)</w:t>
      </w:r>
    </w:p>
    <w:p w14:paraId="615DD281" w14:textId="77777777" w:rsidR="00993EA9" w:rsidRPr="00781D7D" w:rsidRDefault="00993EA9" w:rsidP="00DE78FE">
      <w:pPr>
        <w:rPr>
          <w:rFonts w:ascii="Arial" w:hAnsi="Arial" w:cs="Arial"/>
        </w:rPr>
      </w:pPr>
    </w:p>
    <w:p w14:paraId="676176D4" w14:textId="77777777" w:rsidR="00993EA9" w:rsidRPr="00781D7D" w:rsidRDefault="00993EA9" w:rsidP="00E93C85">
      <w:pPr>
        <w:pStyle w:val="Kopfzeile"/>
        <w:tabs>
          <w:tab w:val="clear" w:pos="4536"/>
          <w:tab w:val="clear" w:pos="9072"/>
        </w:tabs>
        <w:spacing w:before="120"/>
        <w:ind w:left="1701" w:hanging="1701"/>
        <w:rPr>
          <w:rFonts w:ascii="Arial" w:hAnsi="Arial" w:cs="Arial"/>
          <w:b/>
        </w:rPr>
      </w:pPr>
      <w:r w:rsidRPr="00781D7D">
        <w:rPr>
          <w:rFonts w:ascii="Arial" w:hAnsi="Arial"/>
          <w:b/>
        </w:rPr>
        <w:t>Prepared by the DKG Certification Committee Lung Cancer Centres</w:t>
      </w:r>
    </w:p>
    <w:p w14:paraId="2118864C" w14:textId="77777777" w:rsidR="00993EA9" w:rsidRPr="00781D7D" w:rsidRDefault="00993EA9" w:rsidP="00E93C85">
      <w:pPr>
        <w:pStyle w:val="Kopfzeile"/>
        <w:tabs>
          <w:tab w:val="clear" w:pos="4536"/>
          <w:tab w:val="clear" w:pos="9072"/>
        </w:tabs>
        <w:spacing w:before="120"/>
        <w:ind w:left="1701" w:hanging="1701"/>
        <w:rPr>
          <w:rFonts w:ascii="Arial" w:hAnsi="Arial" w:cs="Arial"/>
          <w:b/>
        </w:rPr>
      </w:pPr>
      <w:r w:rsidRPr="00781D7D">
        <w:rPr>
          <w:rFonts w:ascii="Arial" w:hAnsi="Arial"/>
          <w:b/>
        </w:rPr>
        <w:t>Expert groups involved (in alphabetical order)</w:t>
      </w:r>
    </w:p>
    <w:p w14:paraId="44E4DEEF" w14:textId="77777777" w:rsidR="00993EA9" w:rsidRPr="00781D7D" w:rsidRDefault="00993EA9" w:rsidP="00E93C85">
      <w:pPr>
        <w:pStyle w:val="Kopfzeile"/>
        <w:tabs>
          <w:tab w:val="clear" w:pos="4536"/>
          <w:tab w:val="clear" w:pos="9072"/>
        </w:tabs>
        <w:spacing w:before="120"/>
        <w:ind w:left="1701" w:hanging="1701"/>
        <w:rPr>
          <w:rFonts w:ascii="Arial" w:hAnsi="Arial" w:cs="Arial"/>
        </w:rPr>
      </w:pPr>
      <w:r w:rsidRPr="00781D7D">
        <w:rPr>
          <w:rFonts w:ascii="Arial" w:hAnsi="Arial"/>
        </w:rPr>
        <w:t>Chairs: Prof. Dr. H. Hoffmann, Prof. Dr. D. Ukena</w:t>
      </w:r>
    </w:p>
    <w:p w14:paraId="1B49620D" w14:textId="77777777" w:rsidR="00993EA9" w:rsidRPr="00781D7D" w:rsidRDefault="00993EA9" w:rsidP="00DE78FE">
      <w:pPr>
        <w:rPr>
          <w:rFonts w:ascii="Arial" w:hAnsi="Arial" w:cs="Arial"/>
          <w:b/>
        </w:rPr>
      </w:pPr>
    </w:p>
    <w:tbl>
      <w:tblPr>
        <w:tblW w:w="10031" w:type="dxa"/>
        <w:tblLook w:val="01E0" w:firstRow="1" w:lastRow="1" w:firstColumn="1" w:lastColumn="1" w:noHBand="0" w:noVBand="0"/>
      </w:tblPr>
      <w:tblGrid>
        <w:gridCol w:w="10031"/>
      </w:tblGrid>
      <w:tr w:rsidR="00993EA9" w:rsidRPr="00781D7D" w14:paraId="52EBCDE6" w14:textId="77777777">
        <w:trPr>
          <w:trHeight w:val="839"/>
        </w:trPr>
        <w:tc>
          <w:tcPr>
            <w:tcW w:w="10031" w:type="dxa"/>
          </w:tcPr>
          <w:p w14:paraId="69433D6D"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ADT - Association of German Tumour Centres</w:t>
            </w:r>
          </w:p>
          <w:p w14:paraId="53985AFC"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AIO - Working Group for Internal Oncology</w:t>
            </w:r>
          </w:p>
          <w:p w14:paraId="16E74DF7"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AOP - Working Group for Oncological Pathology</w:t>
            </w:r>
          </w:p>
          <w:p w14:paraId="42A6BD18"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AOT - Working Group for Oncological Thoracic Surgery</w:t>
            </w:r>
          </w:p>
          <w:p w14:paraId="11B11CAF" w14:textId="77777777" w:rsidR="00993EA9" w:rsidRPr="00781D7D" w:rsidRDefault="00993EA9" w:rsidP="00E5032A">
            <w:pPr>
              <w:numPr>
                <w:ilvl w:val="0"/>
                <w:numId w:val="6"/>
              </w:numPr>
              <w:tabs>
                <w:tab w:val="left" w:pos="567"/>
              </w:tabs>
              <w:ind w:right="284"/>
              <w:rPr>
                <w:rFonts w:ascii="Arial" w:hAnsi="Arial" w:cs="Arial"/>
                <w:bCs/>
              </w:rPr>
            </w:pPr>
            <w:r w:rsidRPr="00781D7D">
              <w:rPr>
                <w:rFonts w:ascii="Arial" w:hAnsi="Arial"/>
              </w:rPr>
              <w:t>APM - Working Group for Palliative Medicine</w:t>
            </w:r>
          </w:p>
          <w:p w14:paraId="52A62CAE"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PRIO - Working Group for Prevention and Integrative Oncology</w:t>
            </w:r>
          </w:p>
          <w:p w14:paraId="4C0CF783"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PSO - Working Group for Psycho-Oncology</w:t>
            </w:r>
          </w:p>
          <w:p w14:paraId="28803070"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ARO - Working Group for Radio-Oncology</w:t>
            </w:r>
          </w:p>
          <w:p w14:paraId="58CEF5FA" w14:textId="77777777" w:rsidR="00993EA9" w:rsidRPr="00781D7D" w:rsidRDefault="00993EA9" w:rsidP="009F0B31">
            <w:pPr>
              <w:numPr>
                <w:ilvl w:val="0"/>
                <w:numId w:val="6"/>
              </w:numPr>
              <w:tabs>
                <w:tab w:val="left" w:pos="567"/>
              </w:tabs>
              <w:ind w:right="284"/>
              <w:rPr>
                <w:rFonts w:ascii="Arial" w:hAnsi="Arial" w:cs="Arial"/>
                <w:bCs/>
                <w:color w:val="000000"/>
              </w:rPr>
            </w:pPr>
            <w:r w:rsidRPr="00781D7D">
              <w:rPr>
                <w:rFonts w:ascii="Arial" w:hAnsi="Arial"/>
                <w:color w:val="000000"/>
              </w:rPr>
              <w:t>ASO - Working Group for Social Work in Oncology</w:t>
            </w:r>
          </w:p>
          <w:p w14:paraId="16BF67FE"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ASORS - Working Group for Supportive and Rehabilitation Oncology</w:t>
            </w:r>
          </w:p>
          <w:p w14:paraId="48052B87" w14:textId="77777777" w:rsidR="00993EA9" w:rsidRPr="00781D7D" w:rsidRDefault="00993EA9" w:rsidP="00E5032A">
            <w:pPr>
              <w:numPr>
                <w:ilvl w:val="0"/>
                <w:numId w:val="6"/>
              </w:numPr>
              <w:tabs>
                <w:tab w:val="left" w:pos="567"/>
              </w:tabs>
              <w:ind w:right="284"/>
              <w:rPr>
                <w:rFonts w:ascii="Arial" w:hAnsi="Arial" w:cs="Arial"/>
                <w:bCs/>
              </w:rPr>
            </w:pPr>
            <w:r w:rsidRPr="00781D7D">
              <w:rPr>
                <w:rFonts w:ascii="Arial" w:hAnsi="Arial"/>
              </w:rPr>
              <w:t>BVDST - German Professional Association of Radiation Therapists</w:t>
            </w:r>
          </w:p>
          <w:p w14:paraId="0963B2FD"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 xml:space="preserve">BNHO - Association of Practice-based Haematologists and Oncologists in </w:t>
            </w:r>
            <w:smartTag w:uri="urn:schemas-microsoft-com:office:smarttags" w:element="place">
              <w:smartTag w:uri="urn:schemas-microsoft-com:office:smarttags" w:element="country-region">
                <w:r w:rsidRPr="00781D7D">
                  <w:rPr>
                    <w:rFonts w:ascii="Arial" w:hAnsi="Arial"/>
                    <w:color w:val="000000"/>
                  </w:rPr>
                  <w:t>Germany</w:t>
                </w:r>
              </w:smartTag>
            </w:smartTag>
          </w:p>
          <w:p w14:paraId="50D63853"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 xml:space="preserve">BDP - Federal Association of Pneumologists in </w:t>
            </w:r>
            <w:smartTag w:uri="urn:schemas-microsoft-com:office:smarttags" w:element="place">
              <w:smartTag w:uri="urn:schemas-microsoft-com:office:smarttags" w:element="country-region">
                <w:r w:rsidRPr="00781D7D">
                  <w:rPr>
                    <w:rFonts w:ascii="Arial" w:hAnsi="Arial"/>
                    <w:color w:val="000000"/>
                  </w:rPr>
                  <w:t>Germany</w:t>
                </w:r>
              </w:smartTag>
            </w:smartTag>
          </w:p>
          <w:p w14:paraId="453BACA2" w14:textId="77777777" w:rsidR="00993EA9" w:rsidRPr="00781D7D" w:rsidRDefault="00993EA9" w:rsidP="00E5032A">
            <w:pPr>
              <w:numPr>
                <w:ilvl w:val="0"/>
                <w:numId w:val="6"/>
              </w:numPr>
              <w:tabs>
                <w:tab w:val="left" w:pos="567"/>
              </w:tabs>
              <w:ind w:right="284"/>
              <w:rPr>
                <w:rFonts w:ascii="Arial" w:hAnsi="Arial" w:cs="Arial"/>
                <w:bCs/>
              </w:rPr>
            </w:pPr>
            <w:r w:rsidRPr="00781D7D">
              <w:rPr>
                <w:rFonts w:ascii="Arial" w:hAnsi="Arial"/>
              </w:rPr>
              <w:t>CAO - Surgical Working Group for Oncology</w:t>
            </w:r>
          </w:p>
          <w:p w14:paraId="1D5A8C95"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CAO-V - Surgical Working Group for Oncology - Visceral Surgery</w:t>
            </w:r>
          </w:p>
          <w:p w14:paraId="35CFFFC7"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DGHO - German Association of Haematology and Oncology</w:t>
            </w:r>
          </w:p>
          <w:p w14:paraId="0794525C"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DGP - German Society for Palliative Medicine</w:t>
            </w:r>
          </w:p>
          <w:p w14:paraId="60283776"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DGP - German Society for Pathology</w:t>
            </w:r>
          </w:p>
          <w:p w14:paraId="01E491DF"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DGP - German Respiratory Society</w:t>
            </w:r>
          </w:p>
          <w:p w14:paraId="38BCCFFC"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DEGRO - German Society for Radiation Oncology</w:t>
            </w:r>
          </w:p>
          <w:p w14:paraId="3E83C453"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DRG - German X-Ray Society</w:t>
            </w:r>
          </w:p>
          <w:p w14:paraId="600F8376" w14:textId="77777777" w:rsidR="00993EA9" w:rsidRPr="00781D7D" w:rsidRDefault="00993EA9" w:rsidP="00E5032A">
            <w:pPr>
              <w:numPr>
                <w:ilvl w:val="0"/>
                <w:numId w:val="6"/>
              </w:numPr>
              <w:tabs>
                <w:tab w:val="left" w:pos="567"/>
              </w:tabs>
              <w:ind w:right="284"/>
              <w:rPr>
                <w:rFonts w:ascii="Arial" w:hAnsi="Arial" w:cs="Arial"/>
                <w:bCs/>
                <w:color w:val="000000"/>
              </w:rPr>
            </w:pPr>
            <w:r w:rsidRPr="00781D7D">
              <w:rPr>
                <w:rFonts w:ascii="Arial" w:hAnsi="Arial"/>
                <w:color w:val="000000"/>
              </w:rPr>
              <w:t>DGT - German Society of Thoracic Surgery</w:t>
            </w:r>
          </w:p>
          <w:p w14:paraId="4E332181" w14:textId="77777777" w:rsidR="00993EA9" w:rsidRPr="00781D7D" w:rsidRDefault="00993EA9" w:rsidP="00E5032A">
            <w:pPr>
              <w:numPr>
                <w:ilvl w:val="0"/>
                <w:numId w:val="6"/>
              </w:numPr>
              <w:tabs>
                <w:tab w:val="left" w:pos="567"/>
              </w:tabs>
              <w:ind w:right="284"/>
              <w:rPr>
                <w:rFonts w:ascii="Arial" w:hAnsi="Arial" w:cs="Arial"/>
                <w:iCs/>
                <w:color w:val="000000"/>
              </w:rPr>
            </w:pPr>
            <w:r w:rsidRPr="00781D7D">
              <w:rPr>
                <w:rFonts w:ascii="Arial" w:hAnsi="Arial"/>
                <w:color w:val="000000"/>
              </w:rPr>
              <w:t>DVSG - German Association of Social Work in Health Care</w:t>
            </w:r>
          </w:p>
          <w:p w14:paraId="1A993153" w14:textId="77777777" w:rsidR="00993EA9" w:rsidRPr="00781D7D" w:rsidRDefault="00993EA9" w:rsidP="00E5032A">
            <w:pPr>
              <w:numPr>
                <w:ilvl w:val="0"/>
                <w:numId w:val="6"/>
              </w:numPr>
              <w:tabs>
                <w:tab w:val="left" w:pos="567"/>
              </w:tabs>
              <w:rPr>
                <w:rFonts w:ascii="Arial" w:hAnsi="Arial" w:cs="Arial"/>
                <w:bCs/>
                <w:color w:val="000000"/>
              </w:rPr>
            </w:pPr>
            <w:r w:rsidRPr="00781D7D">
              <w:rPr>
                <w:rFonts w:ascii="Arial" w:hAnsi="Arial"/>
              </w:rPr>
              <w:t>KOK - Conference on Oncological and Paediatric Oncological Care</w:t>
            </w:r>
          </w:p>
          <w:p w14:paraId="0206005E" w14:textId="77777777" w:rsidR="00993EA9" w:rsidRPr="00781D7D" w:rsidRDefault="00993EA9" w:rsidP="00E5032A">
            <w:pPr>
              <w:numPr>
                <w:ilvl w:val="0"/>
                <w:numId w:val="6"/>
              </w:numPr>
              <w:tabs>
                <w:tab w:val="left" w:pos="567"/>
              </w:tabs>
              <w:rPr>
                <w:rFonts w:ascii="Arial" w:hAnsi="Arial" w:cs="Arial"/>
                <w:bCs/>
                <w:color w:val="000000"/>
              </w:rPr>
            </w:pPr>
            <w:r w:rsidRPr="00781D7D">
              <w:rPr>
                <w:rFonts w:ascii="Arial" w:hAnsi="Arial"/>
              </w:rPr>
              <w:t>NOA - Neuro-oncology Working Group</w:t>
            </w:r>
          </w:p>
          <w:p w14:paraId="3B48C701" w14:textId="77777777" w:rsidR="00993EA9" w:rsidRPr="00781D7D" w:rsidRDefault="00993EA9" w:rsidP="00E5032A">
            <w:pPr>
              <w:numPr>
                <w:ilvl w:val="0"/>
                <w:numId w:val="6"/>
              </w:numPr>
              <w:tabs>
                <w:tab w:val="left" w:pos="567"/>
              </w:tabs>
              <w:ind w:right="284"/>
              <w:rPr>
                <w:rFonts w:ascii="Arial" w:hAnsi="Arial" w:cs="Arial"/>
                <w:color w:val="000000"/>
              </w:rPr>
            </w:pPr>
            <w:r w:rsidRPr="00781D7D">
              <w:rPr>
                <w:rFonts w:ascii="Arial" w:hAnsi="Arial"/>
              </w:rPr>
              <w:t>POA - Pneumological-Oncological Working Group</w:t>
            </w:r>
          </w:p>
          <w:p w14:paraId="72073553" w14:textId="77777777" w:rsidR="00993EA9" w:rsidRPr="00781D7D" w:rsidRDefault="00993EA9" w:rsidP="005F440B">
            <w:pPr>
              <w:tabs>
                <w:tab w:val="left" w:pos="567"/>
              </w:tabs>
              <w:ind w:right="284"/>
              <w:rPr>
                <w:rFonts w:ascii="Arial" w:hAnsi="Arial" w:cs="Arial"/>
                <w:color w:val="000000"/>
              </w:rPr>
            </w:pPr>
          </w:p>
          <w:p w14:paraId="19959855" w14:textId="77777777" w:rsidR="00993EA9" w:rsidRPr="00781D7D" w:rsidRDefault="00993EA9" w:rsidP="00CE696D">
            <w:pPr>
              <w:tabs>
                <w:tab w:val="left" w:pos="1418"/>
              </w:tabs>
              <w:spacing w:before="120"/>
              <w:rPr>
                <w:rFonts w:ascii="Arial" w:hAnsi="Arial" w:cs="Arial"/>
                <w:b/>
              </w:rPr>
            </w:pPr>
            <w:r w:rsidRPr="00781D7D">
              <w:rPr>
                <w:rFonts w:ascii="Arial" w:hAnsi="Arial"/>
                <w:b/>
              </w:rPr>
              <w:t xml:space="preserve">Entry into force on </w:t>
            </w:r>
            <w:r>
              <w:rPr>
                <w:rFonts w:ascii="Arial" w:hAnsi="Arial"/>
                <w:b/>
              </w:rPr>
              <w:t>09</w:t>
            </w:r>
            <w:r w:rsidRPr="00970017">
              <w:rPr>
                <w:rFonts w:ascii="Arial" w:hAnsi="Arial"/>
                <w:b/>
              </w:rPr>
              <w:t xml:space="preserve"> July 20</w:t>
            </w:r>
            <w:r>
              <w:rPr>
                <w:rFonts w:ascii="Arial" w:hAnsi="Arial"/>
                <w:b/>
              </w:rPr>
              <w:t>20</w:t>
            </w:r>
          </w:p>
          <w:p w14:paraId="1B01AD01" w14:textId="77777777" w:rsidR="00993EA9" w:rsidRPr="00F26CC4" w:rsidRDefault="00993EA9" w:rsidP="00091673">
            <w:pPr>
              <w:pStyle w:val="Kopfzeile"/>
              <w:rPr>
                <w:rFonts w:ascii="Arial" w:hAnsi="Arial" w:cs="Arial"/>
                <w:b/>
                <w:sz w:val="10"/>
                <w:lang w:val="en-GB" w:eastAsia="en-GB"/>
              </w:rPr>
            </w:pPr>
          </w:p>
          <w:p w14:paraId="2A56B4B7" w14:textId="77777777" w:rsidR="00993EA9" w:rsidRPr="00CE58BE" w:rsidRDefault="00993EA9" w:rsidP="00CE58BE">
            <w:pPr>
              <w:tabs>
                <w:tab w:val="left" w:pos="1418"/>
              </w:tabs>
              <w:rPr>
                <w:rFonts w:ascii="Arial" w:hAnsi="Arial" w:cs="Arial"/>
              </w:rPr>
            </w:pPr>
            <w:r w:rsidRPr="00781D7D">
              <w:rPr>
                <w:rFonts w:ascii="Arial" w:hAnsi="Arial"/>
              </w:rPr>
              <w:t>This Catalogue of Requirements (CR) is binding for all audits conducted from 1 January 20</w:t>
            </w:r>
            <w:r>
              <w:rPr>
                <w:rFonts w:ascii="Arial" w:hAnsi="Arial"/>
              </w:rPr>
              <w:t>21</w:t>
            </w:r>
            <w:r w:rsidRPr="00781D7D">
              <w:rPr>
                <w:rFonts w:ascii="Arial" w:hAnsi="Arial"/>
              </w:rPr>
              <w:t>. The changes made to the version valid in the audit year 20</w:t>
            </w:r>
            <w:r>
              <w:rPr>
                <w:rFonts w:ascii="Arial" w:hAnsi="Arial"/>
              </w:rPr>
              <w:t xml:space="preserve">20 </w:t>
            </w:r>
            <w:r w:rsidRPr="00781D7D">
              <w:rPr>
                <w:rFonts w:ascii="Arial" w:hAnsi="Arial"/>
              </w:rPr>
              <w:t xml:space="preserve">are highlighted </w:t>
            </w:r>
            <w:r w:rsidRPr="00DB629C">
              <w:rPr>
                <w:rFonts w:ascii="Arial" w:hAnsi="Arial"/>
                <w:highlight w:val="green"/>
              </w:rPr>
              <w:t>in "green"</w:t>
            </w:r>
            <w:r w:rsidRPr="00781D7D">
              <w:rPr>
                <w:rFonts w:ascii="Arial" w:hAnsi="Arial"/>
              </w:rPr>
              <w:t xml:space="preserve"> in </w:t>
            </w:r>
            <w:r>
              <w:rPr>
                <w:rFonts w:ascii="Arial" w:hAnsi="Arial"/>
              </w:rPr>
              <w:t>this Catalogue of Requirements.</w:t>
            </w:r>
          </w:p>
          <w:p w14:paraId="5B5F908B" w14:textId="77777777" w:rsidR="00993EA9" w:rsidRPr="00781D7D" w:rsidRDefault="00993EA9" w:rsidP="00CE696D">
            <w:pPr>
              <w:tabs>
                <w:tab w:val="left" w:pos="1418"/>
              </w:tabs>
              <w:spacing w:before="120"/>
              <w:rPr>
                <w:rFonts w:ascii="Arial" w:hAnsi="Arial" w:cs="Arial"/>
                <w:b/>
              </w:rPr>
            </w:pPr>
          </w:p>
          <w:p w14:paraId="7C3909F2" w14:textId="77777777" w:rsidR="00993EA9" w:rsidRPr="00781D7D" w:rsidRDefault="00993EA9" w:rsidP="00CE696D">
            <w:pPr>
              <w:tabs>
                <w:tab w:val="left" w:pos="1418"/>
              </w:tabs>
              <w:spacing w:before="120"/>
              <w:rPr>
                <w:rFonts w:ascii="Arial" w:hAnsi="Arial" w:cs="Arial"/>
                <w:b/>
              </w:rPr>
            </w:pPr>
          </w:p>
          <w:p w14:paraId="333F86DF" w14:textId="77777777" w:rsidR="00993EA9" w:rsidRPr="00F26CC4" w:rsidRDefault="00993EA9" w:rsidP="00CE696D">
            <w:pPr>
              <w:pStyle w:val="Kopfzeile"/>
              <w:rPr>
                <w:rFonts w:ascii="Arial" w:hAnsi="Arial" w:cs="Arial"/>
                <w:lang w:val="en-GB" w:eastAsia="en-GB"/>
              </w:rPr>
            </w:pPr>
            <w:r w:rsidRPr="00F26CC4">
              <w:rPr>
                <w:rFonts w:ascii="Arial" w:hAnsi="Arial"/>
                <w:lang w:val="en-GB" w:eastAsia="en-GB"/>
              </w:rPr>
              <w:t>Consideration was given to:</w:t>
            </w:r>
          </w:p>
          <w:p w14:paraId="2725D987" w14:textId="77777777" w:rsidR="00993EA9" w:rsidRPr="00F26CC4" w:rsidRDefault="00993EA9" w:rsidP="00AE52F8">
            <w:pPr>
              <w:pStyle w:val="Kopfzeile"/>
              <w:rPr>
                <w:rFonts w:ascii="Arial" w:hAnsi="Arial"/>
                <w:lang w:val="en-GB" w:eastAsia="en-GB"/>
              </w:rPr>
            </w:pPr>
            <w:r w:rsidRPr="00F26CC4">
              <w:rPr>
                <w:rFonts w:ascii="Arial" w:hAnsi="Arial"/>
                <w:lang w:val="en-GB" w:eastAsia="en-GB"/>
              </w:rPr>
              <w:t>Interdisciplinary S3 Guidelines of the German Society for Pneumology and the German Cancer Society "Prevention, Diagnosis, Therapy and Aftercare of Lung Carcinomas"</w:t>
            </w:r>
          </w:p>
          <w:p w14:paraId="7216D294" w14:textId="77777777" w:rsidR="00993EA9" w:rsidRPr="00F26CC4" w:rsidRDefault="00993EA9" w:rsidP="00593F6B">
            <w:pPr>
              <w:pStyle w:val="Kopfzeile"/>
              <w:tabs>
                <w:tab w:val="clear" w:pos="4536"/>
                <w:tab w:val="clear" w:pos="9072"/>
              </w:tabs>
              <w:rPr>
                <w:rFonts w:ascii="Arial" w:hAnsi="Arial"/>
                <w:color w:val="000000"/>
                <w:lang w:val="en-GB" w:eastAsia="en-GB"/>
              </w:rPr>
            </w:pPr>
          </w:p>
          <w:p w14:paraId="70995CFE" w14:textId="77777777" w:rsidR="00993EA9" w:rsidRPr="00F26CC4" w:rsidRDefault="00993EA9" w:rsidP="00593F6B">
            <w:pPr>
              <w:pStyle w:val="Kopfzeile"/>
              <w:tabs>
                <w:tab w:val="clear" w:pos="4536"/>
                <w:tab w:val="clear" w:pos="9072"/>
              </w:tabs>
              <w:rPr>
                <w:rFonts w:ascii="Arial" w:hAnsi="Arial"/>
                <w:color w:val="000000"/>
                <w:sz w:val="16"/>
                <w:lang w:val="en-GB" w:eastAsia="en-GB"/>
              </w:rPr>
            </w:pPr>
            <w:r w:rsidRPr="00F26CC4">
              <w:rPr>
                <w:rFonts w:ascii="Arial" w:hAnsi="Arial"/>
                <w:color w:val="000000"/>
                <w:sz w:val="16"/>
                <w:lang w:val="en-GB" w:eastAsia="en-GB"/>
              </w:rPr>
              <w:t>The basis for the Catalogue of Requirements is the TNM Classification of malignant tumours, 8</w:t>
            </w:r>
            <w:r w:rsidRPr="00F26CC4">
              <w:rPr>
                <w:rFonts w:ascii="Arial" w:hAnsi="Arial"/>
                <w:color w:val="000000"/>
                <w:sz w:val="16"/>
                <w:vertAlign w:val="superscript"/>
                <w:lang w:val="en-GB" w:eastAsia="en-GB"/>
              </w:rPr>
              <w:t>th</w:t>
            </w:r>
            <w:r w:rsidRPr="00F26CC4">
              <w:rPr>
                <w:rFonts w:ascii="Arial" w:hAnsi="Arial"/>
                <w:color w:val="000000"/>
                <w:sz w:val="16"/>
                <w:lang w:val="en-GB" w:eastAsia="en-GB"/>
              </w:rPr>
              <w:t xml:space="preserve"> edition 2017 as well as the ICD classification ICD-10-GM 20</w:t>
            </w:r>
            <w:r>
              <w:rPr>
                <w:rFonts w:ascii="Arial" w:hAnsi="Arial"/>
                <w:color w:val="000000"/>
                <w:sz w:val="16"/>
                <w:lang w:val="en-GB" w:eastAsia="en-GB"/>
              </w:rPr>
              <w:t>20</w:t>
            </w:r>
            <w:r w:rsidRPr="00F26CC4">
              <w:rPr>
                <w:rFonts w:ascii="Arial" w:hAnsi="Arial"/>
                <w:color w:val="000000"/>
                <w:sz w:val="16"/>
                <w:lang w:val="en-GB" w:eastAsia="en-GB"/>
              </w:rPr>
              <w:t xml:space="preserve"> (DIMDI) and the OPS classification OPS 20</w:t>
            </w:r>
            <w:r>
              <w:rPr>
                <w:rFonts w:ascii="Arial" w:hAnsi="Arial"/>
                <w:color w:val="000000"/>
                <w:sz w:val="16"/>
                <w:lang w:val="en-GB" w:eastAsia="en-GB"/>
              </w:rPr>
              <w:t>20</w:t>
            </w:r>
            <w:r w:rsidRPr="00F26CC4">
              <w:rPr>
                <w:rFonts w:ascii="Arial" w:hAnsi="Arial"/>
                <w:color w:val="000000"/>
                <w:sz w:val="16"/>
                <w:lang w:val="en-GB" w:eastAsia="en-GB"/>
              </w:rPr>
              <w:t xml:space="preserve"> (DIMDI)</w:t>
            </w:r>
          </w:p>
          <w:p w14:paraId="46916566" w14:textId="77777777" w:rsidR="00993EA9" w:rsidRPr="00F26CC4" w:rsidRDefault="00993EA9" w:rsidP="00E841DE">
            <w:pPr>
              <w:pStyle w:val="Kopfzeile"/>
              <w:tabs>
                <w:tab w:val="clear" w:pos="4536"/>
                <w:tab w:val="clear" w:pos="9072"/>
              </w:tabs>
              <w:rPr>
                <w:rFonts w:ascii="Arial" w:hAnsi="Arial" w:cs="Arial"/>
                <w:lang w:val="en-GB" w:eastAsia="en-GB"/>
              </w:rPr>
            </w:pPr>
          </w:p>
        </w:tc>
      </w:tr>
    </w:tbl>
    <w:p w14:paraId="3B46D436" w14:textId="77777777" w:rsidR="00993EA9" w:rsidRPr="00781D7D" w:rsidRDefault="00993EA9">
      <w:pPr>
        <w:pStyle w:val="Kopfzeile"/>
        <w:tabs>
          <w:tab w:val="clear" w:pos="4536"/>
          <w:tab w:val="clear" w:pos="9072"/>
        </w:tabs>
        <w:rPr>
          <w:rFonts w:ascii="Arial" w:hAnsi="Arial"/>
          <w:color w:val="000000"/>
        </w:rPr>
      </w:pPr>
    </w:p>
    <w:p w14:paraId="2747E56C" w14:textId="77777777" w:rsidR="00993EA9" w:rsidRPr="00781D7D" w:rsidRDefault="00993EA9" w:rsidP="00AE4599">
      <w:pPr>
        <w:pStyle w:val="Kopfzeile"/>
        <w:tabs>
          <w:tab w:val="clear" w:pos="4536"/>
          <w:tab w:val="clear" w:pos="9072"/>
        </w:tabs>
        <w:rPr>
          <w:rFonts w:ascii="Arial" w:hAnsi="Arial"/>
          <w:color w:val="000000"/>
        </w:rPr>
      </w:pPr>
    </w:p>
    <w:p w14:paraId="0C3936DB" w14:textId="77777777" w:rsidR="00993EA9" w:rsidRPr="00781D7D" w:rsidRDefault="00993EA9" w:rsidP="00AE4599">
      <w:pPr>
        <w:pStyle w:val="Kopfzeile"/>
        <w:tabs>
          <w:tab w:val="clear" w:pos="4536"/>
          <w:tab w:val="clear" w:pos="9072"/>
        </w:tabs>
        <w:rPr>
          <w:rFonts w:ascii="Arial" w:hAnsi="Arial"/>
          <w:color w:val="000000"/>
        </w:rPr>
      </w:pPr>
      <w:r w:rsidRPr="00781D7D">
        <w:rPr>
          <w:rFonts w:ascii="Arial" w:hAnsi="Arial"/>
          <w:b/>
        </w:rPr>
        <w:t>Details of the Lung Cancer Centre</w:t>
      </w:r>
    </w:p>
    <w:p w14:paraId="09FA2224" w14:textId="77777777" w:rsidR="00993EA9" w:rsidRPr="00781D7D" w:rsidRDefault="00993EA9">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993EA9" w:rsidRPr="00781D7D" w14:paraId="18463058" w14:textId="77777777">
        <w:tc>
          <w:tcPr>
            <w:tcW w:w="3310" w:type="dxa"/>
          </w:tcPr>
          <w:p w14:paraId="5BFC637E" w14:textId="77777777" w:rsidR="00993EA9" w:rsidRPr="00781D7D" w:rsidRDefault="00993EA9">
            <w:pPr>
              <w:spacing w:before="180" w:after="40"/>
              <w:rPr>
                <w:rFonts w:ascii="Arial" w:hAnsi="Arial"/>
              </w:rPr>
            </w:pPr>
            <w:r w:rsidRPr="00781D7D">
              <w:rPr>
                <w:rFonts w:ascii="Arial" w:hAnsi="Arial"/>
              </w:rPr>
              <w:t>Lung Cancer Centre (LC)</w:t>
            </w:r>
          </w:p>
        </w:tc>
        <w:tc>
          <w:tcPr>
            <w:tcW w:w="4982" w:type="dxa"/>
            <w:tcBorders>
              <w:bottom w:val="single" w:sz="4" w:space="0" w:color="auto"/>
            </w:tcBorders>
          </w:tcPr>
          <w:p w14:paraId="7C81BD40" w14:textId="77777777" w:rsidR="00993EA9" w:rsidRPr="00781D7D" w:rsidRDefault="00993EA9" w:rsidP="0059249D">
            <w:pPr>
              <w:spacing w:before="180" w:after="40"/>
              <w:rPr>
                <w:rFonts w:ascii="Arial" w:hAnsi="Arial"/>
              </w:rPr>
            </w:pPr>
          </w:p>
        </w:tc>
      </w:tr>
      <w:tr w:rsidR="00993EA9" w:rsidRPr="00781D7D" w14:paraId="7C6BC245" w14:textId="77777777">
        <w:tc>
          <w:tcPr>
            <w:tcW w:w="3310" w:type="dxa"/>
          </w:tcPr>
          <w:p w14:paraId="57B96F9E" w14:textId="77777777" w:rsidR="00993EA9" w:rsidRPr="00781D7D" w:rsidRDefault="00993EA9">
            <w:pPr>
              <w:spacing w:before="180" w:after="40"/>
              <w:rPr>
                <w:rFonts w:ascii="Arial" w:hAnsi="Arial"/>
              </w:rPr>
            </w:pPr>
            <w:r w:rsidRPr="00781D7D">
              <w:rPr>
                <w:rFonts w:ascii="Arial" w:hAnsi="Arial"/>
              </w:rPr>
              <w:t>Head Lung Cancer Centre</w:t>
            </w:r>
          </w:p>
        </w:tc>
        <w:tc>
          <w:tcPr>
            <w:tcW w:w="4982" w:type="dxa"/>
            <w:tcBorders>
              <w:bottom w:val="single" w:sz="4" w:space="0" w:color="auto"/>
            </w:tcBorders>
          </w:tcPr>
          <w:p w14:paraId="7FFBDD75" w14:textId="77777777" w:rsidR="00993EA9" w:rsidRPr="00781D7D" w:rsidRDefault="00993EA9">
            <w:pPr>
              <w:spacing w:before="180" w:after="40"/>
              <w:rPr>
                <w:rFonts w:ascii="Arial" w:hAnsi="Arial"/>
              </w:rPr>
            </w:pPr>
          </w:p>
        </w:tc>
      </w:tr>
      <w:tr w:rsidR="00993EA9" w:rsidRPr="00781D7D" w14:paraId="1B2D7C21" w14:textId="77777777">
        <w:tc>
          <w:tcPr>
            <w:tcW w:w="3310" w:type="dxa"/>
          </w:tcPr>
          <w:p w14:paraId="4D08B924" w14:textId="77777777" w:rsidR="00993EA9" w:rsidRPr="00781D7D" w:rsidRDefault="00993EA9">
            <w:pPr>
              <w:spacing w:before="180" w:after="40"/>
              <w:rPr>
                <w:rFonts w:ascii="Arial" w:hAnsi="Arial"/>
              </w:rPr>
            </w:pPr>
            <w:r w:rsidRPr="00781D7D">
              <w:rPr>
                <w:rFonts w:ascii="Arial" w:hAnsi="Arial"/>
              </w:rPr>
              <w:t>Centre Coordinator</w:t>
            </w:r>
          </w:p>
        </w:tc>
        <w:tc>
          <w:tcPr>
            <w:tcW w:w="4982" w:type="dxa"/>
            <w:tcBorders>
              <w:bottom w:val="single" w:sz="4" w:space="0" w:color="auto"/>
            </w:tcBorders>
          </w:tcPr>
          <w:p w14:paraId="62B37F74" w14:textId="77777777" w:rsidR="00993EA9" w:rsidRPr="00781D7D" w:rsidRDefault="00993EA9">
            <w:pPr>
              <w:spacing w:before="180" w:after="40"/>
              <w:rPr>
                <w:rFonts w:ascii="Arial" w:hAnsi="Arial"/>
              </w:rPr>
            </w:pPr>
          </w:p>
        </w:tc>
      </w:tr>
    </w:tbl>
    <w:p w14:paraId="3AFFC28C" w14:textId="77777777" w:rsidR="00993EA9" w:rsidRPr="00781D7D" w:rsidRDefault="00993EA9">
      <w:pPr>
        <w:rPr>
          <w:rFonts w:ascii="Arial" w:hAnsi="Arial"/>
          <w:sz w:val="16"/>
          <w:szCs w:val="16"/>
        </w:rPr>
      </w:pPr>
    </w:p>
    <w:p w14:paraId="00D7566C" w14:textId="77777777" w:rsidR="00993EA9" w:rsidRPr="00781D7D" w:rsidRDefault="00993EA9">
      <w:pPr>
        <w:rPr>
          <w:rFonts w:ascii="Arial" w:hAnsi="Arial"/>
          <w:sz w:val="16"/>
          <w:szCs w:val="16"/>
        </w:rPr>
      </w:pPr>
    </w:p>
    <w:p w14:paraId="601B0D61" w14:textId="77777777" w:rsidR="00993EA9" w:rsidRPr="00781D7D" w:rsidRDefault="00993EA9">
      <w:pPr>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993EA9" w:rsidRPr="00781D7D" w14:paraId="35BF66A9" w14:textId="77777777">
        <w:tc>
          <w:tcPr>
            <w:tcW w:w="3310" w:type="dxa"/>
          </w:tcPr>
          <w:p w14:paraId="08DD1929" w14:textId="77777777" w:rsidR="00993EA9" w:rsidRPr="00781D7D" w:rsidRDefault="00993EA9">
            <w:pPr>
              <w:rPr>
                <w:rFonts w:ascii="Arial" w:hAnsi="Arial"/>
              </w:rPr>
            </w:pPr>
          </w:p>
        </w:tc>
        <w:tc>
          <w:tcPr>
            <w:tcW w:w="4982" w:type="dxa"/>
          </w:tcPr>
          <w:p w14:paraId="251AED72" w14:textId="77777777" w:rsidR="00993EA9" w:rsidRPr="00781D7D" w:rsidRDefault="00993EA9">
            <w:pPr>
              <w:rPr>
                <w:rFonts w:ascii="Arial" w:hAnsi="Arial"/>
              </w:rPr>
            </w:pPr>
          </w:p>
        </w:tc>
        <w:tc>
          <w:tcPr>
            <w:tcW w:w="425" w:type="dxa"/>
          </w:tcPr>
          <w:p w14:paraId="1514070F" w14:textId="77777777" w:rsidR="00993EA9" w:rsidRPr="00781D7D" w:rsidRDefault="00993EA9">
            <w:pPr>
              <w:rPr>
                <w:rFonts w:ascii="Arial" w:hAnsi="Arial"/>
              </w:rPr>
            </w:pPr>
          </w:p>
        </w:tc>
        <w:tc>
          <w:tcPr>
            <w:tcW w:w="1559" w:type="dxa"/>
            <w:gridSpan w:val="3"/>
          </w:tcPr>
          <w:p w14:paraId="3C5F795B" w14:textId="77777777" w:rsidR="00993EA9" w:rsidRPr="00781D7D" w:rsidRDefault="00993EA9">
            <w:pPr>
              <w:jc w:val="center"/>
              <w:rPr>
                <w:rFonts w:ascii="Arial" w:hAnsi="Arial"/>
                <w:sz w:val="16"/>
              </w:rPr>
            </w:pPr>
            <w:r w:rsidRPr="00781D7D">
              <w:rPr>
                <w:rFonts w:ascii="Arial" w:hAnsi="Arial"/>
                <w:sz w:val="16"/>
              </w:rPr>
              <w:t>This Catalogue of Requirements is valid for</w:t>
            </w:r>
          </w:p>
        </w:tc>
      </w:tr>
      <w:tr w:rsidR="00993EA9" w:rsidRPr="00781D7D" w14:paraId="249B2CCF" w14:textId="77777777">
        <w:tc>
          <w:tcPr>
            <w:tcW w:w="3310" w:type="dxa"/>
          </w:tcPr>
          <w:p w14:paraId="0AD229A1" w14:textId="77777777" w:rsidR="00993EA9" w:rsidRPr="00781D7D" w:rsidRDefault="00993EA9">
            <w:pPr>
              <w:rPr>
                <w:rFonts w:ascii="Arial" w:hAnsi="Arial"/>
              </w:rPr>
            </w:pPr>
          </w:p>
        </w:tc>
        <w:tc>
          <w:tcPr>
            <w:tcW w:w="4982" w:type="dxa"/>
          </w:tcPr>
          <w:p w14:paraId="3B93BCDC" w14:textId="77777777" w:rsidR="00993EA9" w:rsidRPr="00781D7D" w:rsidRDefault="00993EA9">
            <w:pPr>
              <w:rPr>
                <w:rFonts w:ascii="Arial" w:hAnsi="Arial"/>
              </w:rPr>
            </w:pPr>
          </w:p>
        </w:tc>
        <w:tc>
          <w:tcPr>
            <w:tcW w:w="425" w:type="dxa"/>
          </w:tcPr>
          <w:p w14:paraId="2DC126AE" w14:textId="77777777" w:rsidR="00993EA9" w:rsidRPr="00781D7D" w:rsidRDefault="00993EA9">
            <w:pPr>
              <w:rPr>
                <w:rFonts w:ascii="Arial" w:hAnsi="Arial"/>
              </w:rPr>
            </w:pPr>
          </w:p>
        </w:tc>
        <w:tc>
          <w:tcPr>
            <w:tcW w:w="519" w:type="dxa"/>
          </w:tcPr>
          <w:p w14:paraId="65F5A41F" w14:textId="77777777" w:rsidR="00993EA9" w:rsidRPr="00781D7D" w:rsidRDefault="00993EA9">
            <w:pPr>
              <w:rPr>
                <w:rFonts w:ascii="Arial" w:hAnsi="Arial"/>
              </w:rPr>
            </w:pPr>
          </w:p>
        </w:tc>
        <w:tc>
          <w:tcPr>
            <w:tcW w:w="520" w:type="dxa"/>
            <w:tcBorders>
              <w:bottom w:val="single" w:sz="4" w:space="0" w:color="auto"/>
            </w:tcBorders>
          </w:tcPr>
          <w:p w14:paraId="1BA61AF9" w14:textId="77777777" w:rsidR="00993EA9" w:rsidRPr="00781D7D" w:rsidRDefault="00993EA9">
            <w:pPr>
              <w:rPr>
                <w:rFonts w:ascii="Arial" w:hAnsi="Arial"/>
              </w:rPr>
            </w:pPr>
          </w:p>
        </w:tc>
        <w:tc>
          <w:tcPr>
            <w:tcW w:w="520" w:type="dxa"/>
          </w:tcPr>
          <w:p w14:paraId="4E65708A" w14:textId="77777777" w:rsidR="00993EA9" w:rsidRPr="00781D7D" w:rsidRDefault="00993EA9">
            <w:pPr>
              <w:rPr>
                <w:rFonts w:ascii="Arial" w:hAnsi="Arial"/>
              </w:rPr>
            </w:pPr>
          </w:p>
        </w:tc>
      </w:tr>
      <w:tr w:rsidR="00993EA9" w:rsidRPr="00781D7D" w14:paraId="6E54D628" w14:textId="77777777">
        <w:tc>
          <w:tcPr>
            <w:tcW w:w="3310" w:type="dxa"/>
          </w:tcPr>
          <w:p w14:paraId="7012D065" w14:textId="77777777" w:rsidR="00993EA9" w:rsidRPr="00781D7D" w:rsidRDefault="00993EA9" w:rsidP="002F6F3B">
            <w:pPr>
              <w:spacing w:after="40"/>
              <w:rPr>
                <w:rFonts w:ascii="Arial" w:hAnsi="Arial"/>
              </w:rPr>
            </w:pPr>
            <w:r w:rsidRPr="002F6F3B">
              <w:rPr>
                <w:rFonts w:ascii="Arial" w:hAnsi="Arial"/>
              </w:rPr>
              <w:t>Clinical site 1 (hospital/clinic) -</w:t>
            </w:r>
            <w:r w:rsidRPr="00781D7D">
              <w:rPr>
                <w:rFonts w:ascii="Arial" w:hAnsi="Arial"/>
              </w:rPr>
              <w:br/>
              <w:t>Thoracic surgery</w:t>
            </w:r>
          </w:p>
        </w:tc>
        <w:tc>
          <w:tcPr>
            <w:tcW w:w="4982" w:type="dxa"/>
            <w:tcBorders>
              <w:bottom w:val="single" w:sz="4" w:space="0" w:color="auto"/>
            </w:tcBorders>
          </w:tcPr>
          <w:p w14:paraId="1CD1B2AC" w14:textId="77777777" w:rsidR="00993EA9" w:rsidRPr="00781D7D" w:rsidRDefault="00993EA9" w:rsidP="0059249D">
            <w:pPr>
              <w:spacing w:before="180" w:after="40"/>
              <w:rPr>
                <w:rFonts w:ascii="Arial" w:hAnsi="Arial"/>
              </w:rPr>
            </w:pPr>
          </w:p>
        </w:tc>
        <w:tc>
          <w:tcPr>
            <w:tcW w:w="425" w:type="dxa"/>
          </w:tcPr>
          <w:p w14:paraId="33C02D41" w14:textId="77777777" w:rsidR="00993EA9" w:rsidRPr="00781D7D" w:rsidRDefault="00993EA9" w:rsidP="001519D0">
            <w:pPr>
              <w:spacing w:after="40"/>
              <w:rPr>
                <w:rFonts w:ascii="Arial" w:hAnsi="Arial"/>
              </w:rPr>
            </w:pPr>
          </w:p>
        </w:tc>
        <w:tc>
          <w:tcPr>
            <w:tcW w:w="519" w:type="dxa"/>
            <w:tcBorders>
              <w:right w:val="single" w:sz="4" w:space="0" w:color="auto"/>
            </w:tcBorders>
          </w:tcPr>
          <w:p w14:paraId="6E94D600" w14:textId="77777777" w:rsidR="00993EA9" w:rsidRPr="00781D7D" w:rsidRDefault="00993EA9"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5EE2B177" w14:textId="77777777" w:rsidR="00993EA9" w:rsidRPr="00781D7D" w:rsidRDefault="00993EA9" w:rsidP="001519D0">
            <w:pPr>
              <w:spacing w:after="40"/>
              <w:jc w:val="center"/>
              <w:rPr>
                <w:rFonts w:ascii="Arial" w:hAnsi="Arial"/>
                <w:sz w:val="32"/>
                <w:szCs w:val="32"/>
              </w:rPr>
            </w:pPr>
          </w:p>
        </w:tc>
        <w:tc>
          <w:tcPr>
            <w:tcW w:w="520" w:type="dxa"/>
            <w:tcBorders>
              <w:left w:val="single" w:sz="4" w:space="0" w:color="auto"/>
            </w:tcBorders>
          </w:tcPr>
          <w:p w14:paraId="39BEF8A0" w14:textId="77777777" w:rsidR="00993EA9" w:rsidRPr="00781D7D" w:rsidRDefault="00993EA9" w:rsidP="001519D0">
            <w:pPr>
              <w:spacing w:after="40"/>
              <w:rPr>
                <w:rFonts w:ascii="Arial" w:hAnsi="Arial"/>
              </w:rPr>
            </w:pPr>
          </w:p>
        </w:tc>
      </w:tr>
      <w:tr w:rsidR="00993EA9" w:rsidRPr="00781D7D" w14:paraId="1BCD73F4" w14:textId="77777777">
        <w:tc>
          <w:tcPr>
            <w:tcW w:w="3310" w:type="dxa"/>
          </w:tcPr>
          <w:p w14:paraId="47A8BA09" w14:textId="77777777" w:rsidR="00993EA9" w:rsidRPr="00781D7D" w:rsidRDefault="00993EA9">
            <w:pPr>
              <w:rPr>
                <w:rFonts w:ascii="Arial" w:hAnsi="Arial"/>
              </w:rPr>
            </w:pPr>
          </w:p>
        </w:tc>
        <w:tc>
          <w:tcPr>
            <w:tcW w:w="4982" w:type="dxa"/>
            <w:tcBorders>
              <w:top w:val="single" w:sz="4" w:space="0" w:color="auto"/>
            </w:tcBorders>
          </w:tcPr>
          <w:p w14:paraId="2EF5CEB3" w14:textId="77777777" w:rsidR="00993EA9" w:rsidRPr="00781D7D" w:rsidRDefault="00993EA9">
            <w:pPr>
              <w:rPr>
                <w:rFonts w:ascii="Arial" w:hAnsi="Arial"/>
              </w:rPr>
            </w:pPr>
          </w:p>
        </w:tc>
        <w:tc>
          <w:tcPr>
            <w:tcW w:w="425" w:type="dxa"/>
          </w:tcPr>
          <w:p w14:paraId="2707844B" w14:textId="77777777" w:rsidR="00993EA9" w:rsidRPr="00781D7D" w:rsidRDefault="00993EA9">
            <w:pPr>
              <w:rPr>
                <w:rFonts w:ascii="Arial" w:hAnsi="Arial"/>
              </w:rPr>
            </w:pPr>
          </w:p>
        </w:tc>
        <w:tc>
          <w:tcPr>
            <w:tcW w:w="519" w:type="dxa"/>
          </w:tcPr>
          <w:p w14:paraId="666AEDDC" w14:textId="77777777" w:rsidR="00993EA9" w:rsidRPr="00781D7D" w:rsidRDefault="00993EA9">
            <w:pPr>
              <w:rPr>
                <w:rFonts w:ascii="Arial" w:hAnsi="Arial"/>
              </w:rPr>
            </w:pPr>
          </w:p>
        </w:tc>
        <w:tc>
          <w:tcPr>
            <w:tcW w:w="520" w:type="dxa"/>
            <w:tcBorders>
              <w:top w:val="single" w:sz="4" w:space="0" w:color="auto"/>
            </w:tcBorders>
          </w:tcPr>
          <w:p w14:paraId="2F340F1A" w14:textId="77777777" w:rsidR="00993EA9" w:rsidRPr="00781D7D" w:rsidRDefault="00993EA9">
            <w:pPr>
              <w:rPr>
                <w:rFonts w:ascii="Arial" w:hAnsi="Arial"/>
              </w:rPr>
            </w:pPr>
          </w:p>
        </w:tc>
        <w:tc>
          <w:tcPr>
            <w:tcW w:w="520" w:type="dxa"/>
          </w:tcPr>
          <w:p w14:paraId="7B342DC9" w14:textId="77777777" w:rsidR="00993EA9" w:rsidRPr="00781D7D" w:rsidRDefault="00993EA9">
            <w:pPr>
              <w:rPr>
                <w:rFonts w:ascii="Arial" w:hAnsi="Arial"/>
              </w:rPr>
            </w:pPr>
          </w:p>
        </w:tc>
      </w:tr>
      <w:tr w:rsidR="00993EA9" w:rsidRPr="00781D7D" w14:paraId="0710A0C7" w14:textId="77777777">
        <w:tc>
          <w:tcPr>
            <w:tcW w:w="3310" w:type="dxa"/>
          </w:tcPr>
          <w:p w14:paraId="33E61BE7" w14:textId="77777777" w:rsidR="00993EA9" w:rsidRPr="00781D7D" w:rsidRDefault="00993EA9">
            <w:pPr>
              <w:rPr>
                <w:rFonts w:ascii="Arial" w:hAnsi="Arial"/>
              </w:rPr>
            </w:pPr>
          </w:p>
        </w:tc>
        <w:tc>
          <w:tcPr>
            <w:tcW w:w="4982" w:type="dxa"/>
          </w:tcPr>
          <w:p w14:paraId="1DC9329B" w14:textId="77777777" w:rsidR="00993EA9" w:rsidRPr="00781D7D" w:rsidRDefault="00993EA9">
            <w:pPr>
              <w:rPr>
                <w:rFonts w:ascii="Arial" w:hAnsi="Arial"/>
              </w:rPr>
            </w:pPr>
          </w:p>
        </w:tc>
        <w:tc>
          <w:tcPr>
            <w:tcW w:w="425" w:type="dxa"/>
          </w:tcPr>
          <w:p w14:paraId="4AA714F0" w14:textId="77777777" w:rsidR="00993EA9" w:rsidRPr="00781D7D" w:rsidRDefault="00993EA9">
            <w:pPr>
              <w:rPr>
                <w:rFonts w:ascii="Arial" w:hAnsi="Arial"/>
              </w:rPr>
            </w:pPr>
          </w:p>
        </w:tc>
        <w:tc>
          <w:tcPr>
            <w:tcW w:w="519" w:type="dxa"/>
          </w:tcPr>
          <w:p w14:paraId="06DB109C" w14:textId="77777777" w:rsidR="00993EA9" w:rsidRPr="00781D7D" w:rsidRDefault="00993EA9">
            <w:pPr>
              <w:rPr>
                <w:rFonts w:ascii="Arial" w:hAnsi="Arial"/>
              </w:rPr>
            </w:pPr>
          </w:p>
        </w:tc>
        <w:tc>
          <w:tcPr>
            <w:tcW w:w="520" w:type="dxa"/>
            <w:tcBorders>
              <w:bottom w:val="single" w:sz="4" w:space="0" w:color="auto"/>
            </w:tcBorders>
          </w:tcPr>
          <w:p w14:paraId="1D18E6D9" w14:textId="77777777" w:rsidR="00993EA9" w:rsidRPr="00781D7D" w:rsidRDefault="00993EA9">
            <w:pPr>
              <w:rPr>
                <w:rFonts w:ascii="Arial" w:hAnsi="Arial"/>
              </w:rPr>
            </w:pPr>
          </w:p>
        </w:tc>
        <w:tc>
          <w:tcPr>
            <w:tcW w:w="520" w:type="dxa"/>
          </w:tcPr>
          <w:p w14:paraId="5F5CD2D2" w14:textId="77777777" w:rsidR="00993EA9" w:rsidRPr="00781D7D" w:rsidRDefault="00993EA9">
            <w:pPr>
              <w:rPr>
                <w:rFonts w:ascii="Arial" w:hAnsi="Arial"/>
              </w:rPr>
            </w:pPr>
          </w:p>
        </w:tc>
      </w:tr>
      <w:tr w:rsidR="00993EA9" w:rsidRPr="00781D7D" w14:paraId="0AA616A5" w14:textId="77777777">
        <w:tc>
          <w:tcPr>
            <w:tcW w:w="3310" w:type="dxa"/>
          </w:tcPr>
          <w:p w14:paraId="23F4A7A5" w14:textId="77777777" w:rsidR="00993EA9" w:rsidRPr="00781D7D" w:rsidRDefault="00993EA9" w:rsidP="002F6F3B">
            <w:pPr>
              <w:spacing w:after="40"/>
              <w:rPr>
                <w:rFonts w:ascii="Arial" w:hAnsi="Arial"/>
              </w:rPr>
            </w:pPr>
            <w:r>
              <w:rPr>
                <w:rFonts w:ascii="Arial" w:hAnsi="Arial"/>
              </w:rPr>
              <w:t>Clinical site</w:t>
            </w:r>
            <w:r w:rsidRPr="00781D7D">
              <w:rPr>
                <w:rFonts w:ascii="Arial" w:hAnsi="Arial"/>
              </w:rPr>
              <w:t xml:space="preserve"> 2 (</w:t>
            </w:r>
            <w:r>
              <w:rPr>
                <w:rFonts w:ascii="Arial" w:hAnsi="Arial"/>
              </w:rPr>
              <w:t>hospital</w:t>
            </w:r>
            <w:r w:rsidRPr="00781D7D">
              <w:rPr>
                <w:rFonts w:ascii="Arial" w:hAnsi="Arial"/>
              </w:rPr>
              <w:t>/</w:t>
            </w:r>
            <w:r>
              <w:rPr>
                <w:rFonts w:ascii="Arial" w:hAnsi="Arial"/>
              </w:rPr>
              <w:t>clinic</w:t>
            </w:r>
            <w:r w:rsidRPr="00781D7D">
              <w:rPr>
                <w:rFonts w:ascii="Arial" w:hAnsi="Arial"/>
              </w:rPr>
              <w:t>) -</w:t>
            </w:r>
            <w:r w:rsidRPr="00781D7D">
              <w:rPr>
                <w:rFonts w:ascii="Arial" w:hAnsi="Arial"/>
              </w:rPr>
              <w:br/>
              <w:t>Pneumology</w:t>
            </w:r>
          </w:p>
        </w:tc>
        <w:tc>
          <w:tcPr>
            <w:tcW w:w="4982" w:type="dxa"/>
            <w:tcBorders>
              <w:bottom w:val="single" w:sz="4" w:space="0" w:color="auto"/>
            </w:tcBorders>
          </w:tcPr>
          <w:p w14:paraId="7BD02500" w14:textId="77777777" w:rsidR="00993EA9" w:rsidRPr="00781D7D" w:rsidRDefault="00993EA9" w:rsidP="0059249D">
            <w:pPr>
              <w:spacing w:before="180" w:after="40"/>
              <w:rPr>
                <w:rFonts w:ascii="Arial" w:hAnsi="Arial"/>
              </w:rPr>
            </w:pPr>
          </w:p>
        </w:tc>
        <w:tc>
          <w:tcPr>
            <w:tcW w:w="425" w:type="dxa"/>
          </w:tcPr>
          <w:p w14:paraId="7B287CD0" w14:textId="77777777" w:rsidR="00993EA9" w:rsidRPr="00781D7D" w:rsidRDefault="00993EA9" w:rsidP="004C3B76">
            <w:pPr>
              <w:spacing w:after="40"/>
              <w:rPr>
                <w:rFonts w:ascii="Arial" w:hAnsi="Arial"/>
              </w:rPr>
            </w:pPr>
          </w:p>
        </w:tc>
        <w:tc>
          <w:tcPr>
            <w:tcW w:w="519" w:type="dxa"/>
            <w:tcBorders>
              <w:right w:val="single" w:sz="4" w:space="0" w:color="auto"/>
            </w:tcBorders>
          </w:tcPr>
          <w:p w14:paraId="5B4935AA" w14:textId="77777777" w:rsidR="00993EA9" w:rsidRPr="00781D7D" w:rsidRDefault="00993EA9"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29CAF93" w14:textId="77777777" w:rsidR="00993EA9" w:rsidRPr="00781D7D" w:rsidRDefault="00993EA9" w:rsidP="004C3B76">
            <w:pPr>
              <w:spacing w:after="40"/>
              <w:jc w:val="center"/>
              <w:rPr>
                <w:rFonts w:ascii="Arial" w:hAnsi="Arial"/>
                <w:sz w:val="32"/>
                <w:szCs w:val="32"/>
              </w:rPr>
            </w:pPr>
          </w:p>
        </w:tc>
        <w:tc>
          <w:tcPr>
            <w:tcW w:w="520" w:type="dxa"/>
            <w:tcBorders>
              <w:left w:val="single" w:sz="4" w:space="0" w:color="auto"/>
            </w:tcBorders>
          </w:tcPr>
          <w:p w14:paraId="700854B2" w14:textId="77777777" w:rsidR="00993EA9" w:rsidRPr="00781D7D" w:rsidRDefault="00993EA9" w:rsidP="004C3B76">
            <w:pPr>
              <w:spacing w:after="40"/>
              <w:rPr>
                <w:rFonts w:ascii="Arial" w:hAnsi="Arial"/>
              </w:rPr>
            </w:pPr>
          </w:p>
        </w:tc>
      </w:tr>
      <w:tr w:rsidR="00993EA9" w:rsidRPr="00781D7D" w14:paraId="4CE2A0A6" w14:textId="77777777">
        <w:tc>
          <w:tcPr>
            <w:tcW w:w="3310" w:type="dxa"/>
          </w:tcPr>
          <w:p w14:paraId="20BF73A9" w14:textId="77777777" w:rsidR="00993EA9" w:rsidRPr="00781D7D" w:rsidRDefault="00993EA9">
            <w:pPr>
              <w:spacing w:before="60"/>
              <w:rPr>
                <w:rFonts w:ascii="Arial" w:hAnsi="Arial"/>
                <w:sz w:val="16"/>
              </w:rPr>
            </w:pPr>
          </w:p>
        </w:tc>
        <w:tc>
          <w:tcPr>
            <w:tcW w:w="4982" w:type="dxa"/>
            <w:tcBorders>
              <w:top w:val="single" w:sz="4" w:space="0" w:color="auto"/>
            </w:tcBorders>
          </w:tcPr>
          <w:p w14:paraId="6BC4EB51" w14:textId="77777777" w:rsidR="00993EA9" w:rsidRPr="00781D7D" w:rsidRDefault="00993EA9">
            <w:pPr>
              <w:spacing w:before="60"/>
              <w:rPr>
                <w:rFonts w:ascii="Arial" w:hAnsi="Arial"/>
              </w:rPr>
            </w:pPr>
          </w:p>
        </w:tc>
        <w:tc>
          <w:tcPr>
            <w:tcW w:w="425" w:type="dxa"/>
          </w:tcPr>
          <w:p w14:paraId="7C8462DB" w14:textId="77777777" w:rsidR="00993EA9" w:rsidRPr="00781D7D" w:rsidRDefault="00993EA9">
            <w:pPr>
              <w:spacing w:before="60"/>
              <w:rPr>
                <w:rFonts w:ascii="Arial" w:hAnsi="Arial"/>
              </w:rPr>
            </w:pPr>
          </w:p>
        </w:tc>
        <w:tc>
          <w:tcPr>
            <w:tcW w:w="519" w:type="dxa"/>
          </w:tcPr>
          <w:p w14:paraId="7DD16311" w14:textId="77777777" w:rsidR="00993EA9" w:rsidRPr="00781D7D" w:rsidRDefault="00993EA9">
            <w:pPr>
              <w:spacing w:before="60"/>
              <w:rPr>
                <w:rFonts w:ascii="Arial" w:hAnsi="Arial"/>
              </w:rPr>
            </w:pPr>
          </w:p>
        </w:tc>
        <w:tc>
          <w:tcPr>
            <w:tcW w:w="520" w:type="dxa"/>
            <w:tcBorders>
              <w:top w:val="single" w:sz="4" w:space="0" w:color="auto"/>
            </w:tcBorders>
          </w:tcPr>
          <w:p w14:paraId="64D27896" w14:textId="77777777" w:rsidR="00993EA9" w:rsidRPr="00781D7D" w:rsidRDefault="00993EA9">
            <w:pPr>
              <w:spacing w:before="60"/>
              <w:rPr>
                <w:rFonts w:ascii="Arial" w:hAnsi="Arial"/>
              </w:rPr>
            </w:pPr>
          </w:p>
        </w:tc>
        <w:tc>
          <w:tcPr>
            <w:tcW w:w="520" w:type="dxa"/>
            <w:tcBorders>
              <w:left w:val="nil"/>
            </w:tcBorders>
          </w:tcPr>
          <w:p w14:paraId="7969049B" w14:textId="77777777" w:rsidR="00993EA9" w:rsidRPr="00781D7D" w:rsidRDefault="00993EA9">
            <w:pPr>
              <w:spacing w:before="60"/>
              <w:rPr>
                <w:rFonts w:ascii="Arial" w:hAnsi="Arial"/>
              </w:rPr>
            </w:pPr>
          </w:p>
        </w:tc>
      </w:tr>
      <w:tr w:rsidR="00993EA9" w:rsidRPr="00781D7D" w14:paraId="10B874B1" w14:textId="77777777">
        <w:tc>
          <w:tcPr>
            <w:tcW w:w="3310" w:type="dxa"/>
          </w:tcPr>
          <w:p w14:paraId="2D39E157" w14:textId="77777777" w:rsidR="00993EA9" w:rsidRPr="00781D7D" w:rsidRDefault="00993EA9" w:rsidP="00AB503D">
            <w:pPr>
              <w:spacing w:before="60"/>
              <w:rPr>
                <w:rFonts w:ascii="Arial" w:hAnsi="Arial"/>
                <w:sz w:val="16"/>
              </w:rPr>
            </w:pPr>
          </w:p>
        </w:tc>
        <w:tc>
          <w:tcPr>
            <w:tcW w:w="4982" w:type="dxa"/>
          </w:tcPr>
          <w:p w14:paraId="208682B3" w14:textId="77777777" w:rsidR="00993EA9" w:rsidRPr="00781D7D" w:rsidRDefault="00993EA9" w:rsidP="00AB503D">
            <w:pPr>
              <w:spacing w:before="60"/>
              <w:rPr>
                <w:rFonts w:ascii="Arial" w:hAnsi="Arial"/>
              </w:rPr>
            </w:pPr>
          </w:p>
        </w:tc>
        <w:tc>
          <w:tcPr>
            <w:tcW w:w="425" w:type="dxa"/>
          </w:tcPr>
          <w:p w14:paraId="6350DA6D" w14:textId="77777777" w:rsidR="00993EA9" w:rsidRPr="00781D7D" w:rsidRDefault="00993EA9" w:rsidP="00AB503D">
            <w:pPr>
              <w:spacing w:before="60"/>
              <w:rPr>
                <w:rFonts w:ascii="Arial" w:hAnsi="Arial"/>
              </w:rPr>
            </w:pPr>
          </w:p>
        </w:tc>
        <w:tc>
          <w:tcPr>
            <w:tcW w:w="519" w:type="dxa"/>
          </w:tcPr>
          <w:p w14:paraId="2FD879CA" w14:textId="77777777" w:rsidR="00993EA9" w:rsidRPr="00781D7D" w:rsidRDefault="00993EA9" w:rsidP="00AB503D">
            <w:pPr>
              <w:spacing w:before="60"/>
              <w:rPr>
                <w:rFonts w:ascii="Arial" w:hAnsi="Arial"/>
              </w:rPr>
            </w:pPr>
          </w:p>
        </w:tc>
        <w:tc>
          <w:tcPr>
            <w:tcW w:w="520" w:type="dxa"/>
            <w:tcBorders>
              <w:bottom w:val="single" w:sz="4" w:space="0" w:color="auto"/>
            </w:tcBorders>
          </w:tcPr>
          <w:p w14:paraId="1EC50D55" w14:textId="77777777" w:rsidR="00993EA9" w:rsidRPr="00781D7D" w:rsidRDefault="00993EA9" w:rsidP="00AB503D">
            <w:pPr>
              <w:spacing w:before="60"/>
              <w:rPr>
                <w:rFonts w:ascii="Arial" w:hAnsi="Arial"/>
              </w:rPr>
            </w:pPr>
          </w:p>
        </w:tc>
        <w:tc>
          <w:tcPr>
            <w:tcW w:w="520" w:type="dxa"/>
            <w:tcBorders>
              <w:left w:val="nil"/>
            </w:tcBorders>
          </w:tcPr>
          <w:p w14:paraId="089D2C48" w14:textId="77777777" w:rsidR="00993EA9" w:rsidRPr="00781D7D" w:rsidRDefault="00993EA9" w:rsidP="00AB503D">
            <w:pPr>
              <w:spacing w:before="60"/>
              <w:rPr>
                <w:rFonts w:ascii="Arial" w:hAnsi="Arial"/>
              </w:rPr>
            </w:pPr>
          </w:p>
        </w:tc>
      </w:tr>
      <w:tr w:rsidR="00993EA9" w:rsidRPr="00781D7D" w14:paraId="0F9090D9" w14:textId="77777777">
        <w:tc>
          <w:tcPr>
            <w:tcW w:w="3310" w:type="dxa"/>
          </w:tcPr>
          <w:p w14:paraId="0F615610" w14:textId="77777777" w:rsidR="00993EA9" w:rsidRPr="00781D7D" w:rsidRDefault="00993EA9" w:rsidP="00F40953">
            <w:pPr>
              <w:spacing w:after="40"/>
              <w:rPr>
                <w:rFonts w:ascii="Arial" w:hAnsi="Arial"/>
              </w:rPr>
            </w:pPr>
            <w:r>
              <w:rPr>
                <w:rFonts w:ascii="Arial" w:hAnsi="Arial"/>
              </w:rPr>
              <w:t xml:space="preserve">Clinical site </w:t>
            </w:r>
            <w:r w:rsidRPr="00781D7D">
              <w:rPr>
                <w:rFonts w:ascii="Arial" w:hAnsi="Arial"/>
              </w:rPr>
              <w:t>3 (clinic/place) -</w:t>
            </w:r>
            <w:r w:rsidRPr="00781D7D">
              <w:rPr>
                <w:rFonts w:ascii="Arial" w:hAnsi="Arial"/>
              </w:rPr>
              <w:br/>
              <w:t>Pneumology</w:t>
            </w:r>
          </w:p>
        </w:tc>
        <w:tc>
          <w:tcPr>
            <w:tcW w:w="4982" w:type="dxa"/>
            <w:tcBorders>
              <w:bottom w:val="single" w:sz="4" w:space="0" w:color="auto"/>
            </w:tcBorders>
          </w:tcPr>
          <w:p w14:paraId="242F5A4A" w14:textId="77777777" w:rsidR="00993EA9" w:rsidRPr="00781D7D" w:rsidRDefault="00993EA9" w:rsidP="0059249D">
            <w:pPr>
              <w:spacing w:before="180" w:after="40"/>
              <w:rPr>
                <w:rFonts w:ascii="Arial" w:hAnsi="Arial"/>
              </w:rPr>
            </w:pPr>
          </w:p>
        </w:tc>
        <w:tc>
          <w:tcPr>
            <w:tcW w:w="425" w:type="dxa"/>
          </w:tcPr>
          <w:p w14:paraId="47A77E62" w14:textId="77777777" w:rsidR="00993EA9" w:rsidRPr="00781D7D" w:rsidRDefault="00993EA9" w:rsidP="004C3B76">
            <w:pPr>
              <w:spacing w:after="40"/>
              <w:rPr>
                <w:rFonts w:ascii="Arial" w:hAnsi="Arial"/>
              </w:rPr>
            </w:pPr>
          </w:p>
        </w:tc>
        <w:tc>
          <w:tcPr>
            <w:tcW w:w="519" w:type="dxa"/>
            <w:tcBorders>
              <w:right w:val="single" w:sz="4" w:space="0" w:color="auto"/>
            </w:tcBorders>
          </w:tcPr>
          <w:p w14:paraId="7FA84399" w14:textId="77777777" w:rsidR="00993EA9" w:rsidRPr="00781D7D" w:rsidRDefault="00993EA9"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75364827" w14:textId="77777777" w:rsidR="00993EA9" w:rsidRPr="00781D7D" w:rsidRDefault="00993EA9" w:rsidP="004C3B76">
            <w:pPr>
              <w:spacing w:after="40"/>
              <w:jc w:val="center"/>
              <w:rPr>
                <w:rFonts w:ascii="Arial" w:hAnsi="Arial"/>
                <w:sz w:val="32"/>
                <w:szCs w:val="32"/>
              </w:rPr>
            </w:pPr>
          </w:p>
        </w:tc>
        <w:tc>
          <w:tcPr>
            <w:tcW w:w="520" w:type="dxa"/>
            <w:tcBorders>
              <w:left w:val="single" w:sz="4" w:space="0" w:color="auto"/>
            </w:tcBorders>
          </w:tcPr>
          <w:p w14:paraId="3E7AFEDF" w14:textId="77777777" w:rsidR="00993EA9" w:rsidRPr="00781D7D" w:rsidRDefault="00993EA9" w:rsidP="004C3B76">
            <w:pPr>
              <w:spacing w:after="40"/>
              <w:rPr>
                <w:rFonts w:ascii="Arial" w:hAnsi="Arial"/>
              </w:rPr>
            </w:pPr>
          </w:p>
        </w:tc>
      </w:tr>
      <w:tr w:rsidR="00993EA9" w:rsidRPr="00781D7D" w14:paraId="078AE124" w14:textId="77777777">
        <w:tc>
          <w:tcPr>
            <w:tcW w:w="3310" w:type="dxa"/>
          </w:tcPr>
          <w:p w14:paraId="38119486" w14:textId="77777777" w:rsidR="00993EA9" w:rsidRPr="00781D7D" w:rsidRDefault="00993EA9" w:rsidP="00E957B2">
            <w:pPr>
              <w:spacing w:before="60"/>
              <w:rPr>
                <w:rFonts w:ascii="Arial" w:hAnsi="Arial"/>
                <w:sz w:val="16"/>
              </w:rPr>
            </w:pPr>
            <w:r w:rsidRPr="00781D7D">
              <w:rPr>
                <w:rFonts w:ascii="Arial" w:hAnsi="Arial"/>
                <w:sz w:val="16"/>
              </w:rPr>
              <w:t>only for cooperating LCs</w:t>
            </w:r>
          </w:p>
        </w:tc>
        <w:tc>
          <w:tcPr>
            <w:tcW w:w="4982" w:type="dxa"/>
            <w:tcBorders>
              <w:top w:val="single" w:sz="4" w:space="0" w:color="auto"/>
            </w:tcBorders>
          </w:tcPr>
          <w:p w14:paraId="157B9B4B" w14:textId="77777777" w:rsidR="00993EA9" w:rsidRPr="00781D7D" w:rsidRDefault="00993EA9" w:rsidP="00E957B2">
            <w:pPr>
              <w:spacing w:before="60"/>
              <w:rPr>
                <w:rFonts w:ascii="Arial" w:hAnsi="Arial"/>
              </w:rPr>
            </w:pPr>
          </w:p>
        </w:tc>
        <w:tc>
          <w:tcPr>
            <w:tcW w:w="425" w:type="dxa"/>
          </w:tcPr>
          <w:p w14:paraId="42015214" w14:textId="77777777" w:rsidR="00993EA9" w:rsidRPr="00781D7D" w:rsidRDefault="00993EA9" w:rsidP="00E957B2">
            <w:pPr>
              <w:spacing w:before="60"/>
              <w:rPr>
                <w:rFonts w:ascii="Arial" w:hAnsi="Arial"/>
              </w:rPr>
            </w:pPr>
          </w:p>
        </w:tc>
        <w:tc>
          <w:tcPr>
            <w:tcW w:w="519" w:type="dxa"/>
          </w:tcPr>
          <w:p w14:paraId="47B6AE32" w14:textId="77777777" w:rsidR="00993EA9" w:rsidRPr="00781D7D" w:rsidRDefault="00993EA9" w:rsidP="00E957B2">
            <w:pPr>
              <w:spacing w:before="60"/>
              <w:rPr>
                <w:rFonts w:ascii="Arial" w:hAnsi="Arial"/>
              </w:rPr>
            </w:pPr>
          </w:p>
        </w:tc>
        <w:tc>
          <w:tcPr>
            <w:tcW w:w="520" w:type="dxa"/>
            <w:tcBorders>
              <w:top w:val="single" w:sz="4" w:space="0" w:color="auto"/>
            </w:tcBorders>
          </w:tcPr>
          <w:p w14:paraId="46458157" w14:textId="77777777" w:rsidR="00993EA9" w:rsidRPr="00781D7D" w:rsidRDefault="00993EA9" w:rsidP="00E957B2">
            <w:pPr>
              <w:spacing w:before="60"/>
              <w:rPr>
                <w:rFonts w:ascii="Arial" w:hAnsi="Arial"/>
              </w:rPr>
            </w:pPr>
          </w:p>
        </w:tc>
        <w:tc>
          <w:tcPr>
            <w:tcW w:w="520" w:type="dxa"/>
            <w:tcBorders>
              <w:left w:val="nil"/>
            </w:tcBorders>
          </w:tcPr>
          <w:p w14:paraId="737FC3E3" w14:textId="77777777" w:rsidR="00993EA9" w:rsidRPr="00781D7D" w:rsidRDefault="00993EA9" w:rsidP="00E957B2">
            <w:pPr>
              <w:spacing w:before="60"/>
              <w:rPr>
                <w:rFonts w:ascii="Arial" w:hAnsi="Arial"/>
              </w:rPr>
            </w:pPr>
          </w:p>
        </w:tc>
      </w:tr>
    </w:tbl>
    <w:p w14:paraId="75EBD759" w14:textId="77777777" w:rsidR="00993EA9" w:rsidRPr="00781D7D" w:rsidRDefault="00993EA9">
      <w:pPr>
        <w:rPr>
          <w:rFonts w:ascii="Arial" w:hAnsi="Arial"/>
        </w:rPr>
      </w:pPr>
    </w:p>
    <w:p w14:paraId="73B17727" w14:textId="77777777" w:rsidR="00993EA9" w:rsidRPr="00781D7D" w:rsidRDefault="00993EA9" w:rsidP="00250C7B">
      <w:pPr>
        <w:rPr>
          <w:rFonts w:ascii="Arial" w:hAnsi="Arial"/>
        </w:rPr>
      </w:pPr>
    </w:p>
    <w:p w14:paraId="7A34FCE3" w14:textId="77777777" w:rsidR="00993EA9" w:rsidRPr="00781D7D" w:rsidRDefault="00993EA9" w:rsidP="00250C7B">
      <w:pPr>
        <w:rPr>
          <w:rFonts w:ascii="Arial" w:hAnsi="Arial" w:cs="Arial"/>
          <w:b/>
          <w:bCs/>
          <w:sz w:val="22"/>
          <w:szCs w:val="22"/>
        </w:rPr>
      </w:pPr>
      <w:r>
        <w:rPr>
          <w:rFonts w:ascii="Arial" w:hAnsi="Arial" w:cs="Arial"/>
          <w:b/>
          <w:bCs/>
        </w:rPr>
        <w:t xml:space="preserve">QM </w:t>
      </w:r>
      <w:r w:rsidRPr="00781D7D">
        <w:rPr>
          <w:rFonts w:ascii="Arial" w:hAnsi="Arial" w:cs="Arial"/>
          <w:b/>
          <w:bCs/>
        </w:rPr>
        <w:t>system certification</w:t>
      </w:r>
    </w:p>
    <w:p w14:paraId="5DD69C0E" w14:textId="77777777" w:rsidR="00993EA9" w:rsidRPr="00781D7D" w:rsidRDefault="00993EA9" w:rsidP="00250C7B">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993EA9" w:rsidRPr="00781D7D" w14:paraId="74E17367"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0D2DAE37" w14:textId="77777777" w:rsidR="00993EA9" w:rsidRPr="00781D7D" w:rsidRDefault="00993EA9" w:rsidP="00F40953">
            <w:pPr>
              <w:spacing w:before="40" w:after="40"/>
              <w:rPr>
                <w:rFonts w:ascii="Arial" w:hAnsi="Arial" w:cs="Arial"/>
              </w:rPr>
            </w:pPr>
            <w:r w:rsidRPr="00781D7D">
              <w:rPr>
                <w:rFonts w:ascii="Arial" w:hAnsi="Arial" w:cs="Arial"/>
              </w:rPr>
              <w:t>QM</w:t>
            </w:r>
            <w:r>
              <w:rPr>
                <w:rFonts w:ascii="Arial" w:hAnsi="Arial" w:cs="Arial"/>
              </w:rPr>
              <w:t xml:space="preserve"> </w:t>
            </w:r>
            <w:r w:rsidRPr="00781D7D">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C812163" w14:textId="77777777" w:rsidR="00993EA9" w:rsidRPr="00781D7D" w:rsidRDefault="00993EA9"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70EAAFA6" w14:textId="77777777" w:rsidR="00993EA9" w:rsidRPr="00781D7D" w:rsidRDefault="00993EA9" w:rsidP="003604F6">
            <w:pPr>
              <w:spacing w:before="40" w:after="40"/>
              <w:ind w:left="170"/>
              <w:rPr>
                <w:rFonts w:ascii="Arial" w:hAnsi="Arial" w:cs="Arial"/>
              </w:rPr>
            </w:pPr>
            <w:r w:rsidRPr="00781D7D">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616797" w14:textId="77777777" w:rsidR="00993EA9" w:rsidRPr="00781D7D" w:rsidRDefault="00993EA9" w:rsidP="003604F6">
            <w:pPr>
              <w:spacing w:before="40" w:after="40"/>
              <w:jc w:val="center"/>
              <w:rPr>
                <w:rFonts w:ascii="Arial" w:hAnsi="Arial" w:cs="Arial"/>
                <w:color w:val="0000FF"/>
              </w:rPr>
            </w:pPr>
          </w:p>
        </w:tc>
        <w:tc>
          <w:tcPr>
            <w:tcW w:w="3469" w:type="dxa"/>
            <w:tcMar>
              <w:top w:w="0" w:type="dxa"/>
              <w:left w:w="70" w:type="dxa"/>
              <w:bottom w:w="0" w:type="dxa"/>
              <w:right w:w="70" w:type="dxa"/>
            </w:tcMar>
          </w:tcPr>
          <w:p w14:paraId="11D00877" w14:textId="77777777" w:rsidR="00993EA9" w:rsidRPr="00781D7D" w:rsidRDefault="00993EA9" w:rsidP="003604F6">
            <w:pPr>
              <w:spacing w:before="40" w:after="40"/>
              <w:ind w:left="170"/>
              <w:rPr>
                <w:rFonts w:ascii="Arial" w:hAnsi="Arial" w:cs="Arial"/>
              </w:rPr>
            </w:pPr>
            <w:r w:rsidRPr="00781D7D">
              <w:rPr>
                <w:rFonts w:ascii="Arial" w:hAnsi="Arial" w:cs="Arial"/>
              </w:rPr>
              <w:t>no</w:t>
            </w:r>
          </w:p>
        </w:tc>
      </w:tr>
    </w:tbl>
    <w:p w14:paraId="08151CC6" w14:textId="77777777" w:rsidR="00993EA9" w:rsidRPr="00781D7D" w:rsidRDefault="00993EA9" w:rsidP="00250C7B">
      <w:pPr>
        <w:rPr>
          <w:rFonts w:ascii="Arial" w:hAnsi="Arial" w:cs="Arial"/>
          <w:lang w:eastAsia="en-US"/>
        </w:rPr>
      </w:pPr>
    </w:p>
    <w:p w14:paraId="2CFD9034" w14:textId="77777777" w:rsidR="00993EA9" w:rsidRPr="00781D7D" w:rsidRDefault="00993EA9" w:rsidP="00250C7B">
      <w:pPr>
        <w:rPr>
          <w:rFonts w:ascii="Arial" w:hAnsi="Arial" w:cs="Arial"/>
          <w:sz w:val="16"/>
          <w:szCs w:val="16"/>
        </w:rPr>
      </w:pPr>
      <w:r w:rsidRPr="00781D7D">
        <w:rPr>
          <w:rFonts w:ascii="Arial" w:hAnsi="Arial" w:cs="Arial"/>
          <w:sz w:val="16"/>
          <w:szCs w:val="16"/>
        </w:rPr>
        <w:t xml:space="preserve">A certified QM system is not </w:t>
      </w:r>
      <w:r>
        <w:rPr>
          <w:rFonts w:ascii="Arial" w:hAnsi="Arial" w:cs="Arial"/>
          <w:sz w:val="16"/>
          <w:szCs w:val="16"/>
        </w:rPr>
        <w:t>mandatory</w:t>
      </w:r>
      <w:r w:rsidRPr="00781D7D">
        <w:rPr>
          <w:rFonts w:ascii="Arial" w:hAnsi="Arial" w:cs="Arial"/>
          <w:sz w:val="16"/>
          <w:szCs w:val="16"/>
        </w:rPr>
        <w:t xml:space="preserve"> for DKG certification, but is advisable.</w:t>
      </w:r>
    </w:p>
    <w:p w14:paraId="1691DE2E" w14:textId="77777777" w:rsidR="00993EA9" w:rsidRPr="00781D7D" w:rsidRDefault="00993EA9" w:rsidP="00250C7B">
      <w:pPr>
        <w:rPr>
          <w:rFonts w:ascii="Arial" w:hAnsi="Arial" w:cs="Arial"/>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993EA9" w:rsidRPr="00781D7D" w14:paraId="68ACF017"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75054288" w14:textId="77777777" w:rsidR="00993EA9" w:rsidRPr="00781D7D" w:rsidRDefault="00993EA9" w:rsidP="00F40953">
            <w:pPr>
              <w:spacing w:before="40" w:after="40"/>
              <w:rPr>
                <w:rFonts w:ascii="Arial" w:hAnsi="Arial" w:cs="Arial"/>
                <w:sz w:val="22"/>
                <w:szCs w:val="22"/>
              </w:rPr>
            </w:pPr>
            <w:r w:rsidRPr="00781D7D">
              <w:rPr>
                <w:rFonts w:ascii="Arial" w:hAnsi="Arial" w:cs="Arial"/>
              </w:rPr>
              <w:t>QM</w:t>
            </w:r>
            <w:r>
              <w:rPr>
                <w:rFonts w:ascii="Arial" w:hAnsi="Arial" w:cs="Arial"/>
              </w:rPr>
              <w:t xml:space="preserve"> </w:t>
            </w:r>
            <w:r w:rsidRPr="00781D7D">
              <w:rPr>
                <w:rFonts w:ascii="Arial" w:hAnsi="Arial" w:cs="Arial"/>
              </w:rPr>
              <w:t>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5D6419B" w14:textId="77777777" w:rsidR="00993EA9" w:rsidRPr="00781D7D" w:rsidRDefault="00993EA9" w:rsidP="003604F6">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tcPr>
          <w:p w14:paraId="679FCE38" w14:textId="77777777" w:rsidR="00993EA9" w:rsidRPr="00781D7D" w:rsidRDefault="00993EA9" w:rsidP="003604F6">
            <w:pPr>
              <w:spacing w:before="40" w:after="40"/>
              <w:ind w:left="170"/>
              <w:rPr>
                <w:rFonts w:ascii="Arial" w:hAnsi="Arial" w:cs="Arial"/>
              </w:rPr>
            </w:pPr>
            <w:r w:rsidRPr="00781D7D">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8B71E4C" w14:textId="77777777" w:rsidR="00993EA9" w:rsidRPr="00781D7D" w:rsidRDefault="00993EA9" w:rsidP="003604F6">
            <w:pPr>
              <w:spacing w:before="40" w:after="40"/>
              <w:jc w:val="center"/>
              <w:rPr>
                <w:rFonts w:ascii="Arial" w:hAnsi="Arial" w:cs="Arial"/>
                <w:color w:val="0000FF"/>
              </w:rPr>
            </w:pPr>
          </w:p>
        </w:tc>
        <w:tc>
          <w:tcPr>
            <w:tcW w:w="3469" w:type="dxa"/>
            <w:tcMar>
              <w:top w:w="0" w:type="dxa"/>
              <w:left w:w="70" w:type="dxa"/>
              <w:bottom w:w="0" w:type="dxa"/>
              <w:right w:w="70" w:type="dxa"/>
            </w:tcMar>
          </w:tcPr>
          <w:p w14:paraId="24122F4A" w14:textId="77777777" w:rsidR="00993EA9" w:rsidRPr="00781D7D" w:rsidRDefault="00993EA9" w:rsidP="003604F6">
            <w:pPr>
              <w:spacing w:before="40" w:after="40"/>
              <w:ind w:left="170"/>
              <w:rPr>
                <w:rFonts w:ascii="Arial" w:hAnsi="Arial" w:cs="Arial"/>
              </w:rPr>
            </w:pPr>
            <w:r w:rsidRPr="00781D7D">
              <w:rPr>
                <w:rFonts w:ascii="Arial" w:hAnsi="Arial" w:cs="Arial"/>
              </w:rPr>
              <w:t xml:space="preserve">KTQ </w:t>
            </w:r>
          </w:p>
        </w:tc>
      </w:tr>
      <w:tr w:rsidR="00993EA9" w:rsidRPr="00781D7D" w14:paraId="5B9F0CD8" w14:textId="77777777" w:rsidTr="003604F6">
        <w:trPr>
          <w:cantSplit/>
        </w:trPr>
        <w:tc>
          <w:tcPr>
            <w:tcW w:w="3270" w:type="dxa"/>
            <w:tcMar>
              <w:top w:w="0" w:type="dxa"/>
              <w:left w:w="70" w:type="dxa"/>
              <w:bottom w:w="0" w:type="dxa"/>
              <w:right w:w="70" w:type="dxa"/>
            </w:tcMar>
          </w:tcPr>
          <w:p w14:paraId="4D8383C3" w14:textId="77777777" w:rsidR="00993EA9" w:rsidRPr="00781D7D" w:rsidRDefault="00993EA9" w:rsidP="003604F6">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4962AEC6" w14:textId="77777777" w:rsidR="00993EA9" w:rsidRPr="00781D7D" w:rsidRDefault="00993EA9" w:rsidP="003604F6">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69D7C116" w14:textId="77777777" w:rsidR="00993EA9" w:rsidRPr="00781D7D" w:rsidRDefault="00993EA9" w:rsidP="003604F6">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15175D0F" w14:textId="77777777" w:rsidR="00993EA9" w:rsidRPr="00781D7D" w:rsidRDefault="00993EA9" w:rsidP="003604F6">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3C59C9CA" w14:textId="77777777" w:rsidR="00993EA9" w:rsidRPr="00781D7D" w:rsidRDefault="00993EA9" w:rsidP="003604F6">
            <w:pPr>
              <w:spacing w:before="40" w:after="40"/>
              <w:ind w:left="170"/>
              <w:rPr>
                <w:rFonts w:ascii="Arial" w:hAnsi="Arial" w:cs="Arial"/>
                <w:sz w:val="6"/>
                <w:szCs w:val="6"/>
              </w:rPr>
            </w:pPr>
          </w:p>
        </w:tc>
      </w:tr>
      <w:tr w:rsidR="00993EA9" w:rsidRPr="00781D7D" w14:paraId="2D25ADE9" w14:textId="77777777" w:rsidTr="003604F6">
        <w:trPr>
          <w:cantSplit/>
        </w:trPr>
        <w:tc>
          <w:tcPr>
            <w:tcW w:w="3270" w:type="dxa"/>
            <w:tcBorders>
              <w:top w:val="nil"/>
              <w:left w:val="nil"/>
              <w:bottom w:val="nil"/>
              <w:right w:val="single" w:sz="8" w:space="0" w:color="auto"/>
            </w:tcBorders>
            <w:tcMar>
              <w:top w:w="0" w:type="dxa"/>
              <w:left w:w="70" w:type="dxa"/>
              <w:bottom w:w="0" w:type="dxa"/>
              <w:right w:w="70" w:type="dxa"/>
            </w:tcMar>
          </w:tcPr>
          <w:p w14:paraId="7FBC98BA" w14:textId="77777777" w:rsidR="00993EA9" w:rsidRPr="00781D7D" w:rsidRDefault="00993EA9" w:rsidP="003604F6">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013C04BF" w14:textId="77777777" w:rsidR="00993EA9" w:rsidRPr="00781D7D" w:rsidRDefault="00993EA9" w:rsidP="003604F6">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tcPr>
          <w:p w14:paraId="768EB986" w14:textId="77777777" w:rsidR="00993EA9" w:rsidRPr="00781D7D" w:rsidRDefault="00993EA9" w:rsidP="003604F6">
            <w:pPr>
              <w:spacing w:before="40" w:after="40"/>
              <w:ind w:left="170"/>
              <w:rPr>
                <w:rFonts w:ascii="Arial" w:hAnsi="Arial" w:cs="Arial"/>
              </w:rPr>
            </w:pPr>
            <w:r w:rsidRPr="00781D7D">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5C7034FA" w14:textId="77777777" w:rsidR="00993EA9" w:rsidRPr="00781D7D" w:rsidRDefault="00993EA9" w:rsidP="003604F6">
            <w:pPr>
              <w:spacing w:before="40" w:after="40"/>
              <w:jc w:val="center"/>
              <w:rPr>
                <w:rFonts w:ascii="Arial" w:hAnsi="Arial" w:cs="Arial"/>
                <w:color w:val="0000FF"/>
              </w:rPr>
            </w:pPr>
          </w:p>
        </w:tc>
        <w:tc>
          <w:tcPr>
            <w:tcW w:w="3469" w:type="dxa"/>
            <w:tcMar>
              <w:top w:w="0" w:type="dxa"/>
              <w:left w:w="70" w:type="dxa"/>
              <w:bottom w:w="0" w:type="dxa"/>
              <w:right w:w="70" w:type="dxa"/>
            </w:tcMar>
          </w:tcPr>
          <w:p w14:paraId="57AD4465" w14:textId="77777777" w:rsidR="00993EA9" w:rsidRPr="00781D7D" w:rsidRDefault="00993EA9" w:rsidP="003604F6">
            <w:pPr>
              <w:spacing w:before="40" w:after="40"/>
              <w:ind w:left="170"/>
              <w:rPr>
                <w:rFonts w:ascii="Arial" w:hAnsi="Arial" w:cs="Arial"/>
              </w:rPr>
            </w:pPr>
            <w:proofErr w:type="spellStart"/>
            <w:r w:rsidRPr="00781D7D">
              <w:rPr>
                <w:rFonts w:ascii="Arial" w:hAnsi="Arial" w:cs="Arial"/>
              </w:rPr>
              <w:t>proCum</w:t>
            </w:r>
            <w:proofErr w:type="spellEnd"/>
            <w:r w:rsidRPr="00781D7D">
              <w:rPr>
                <w:rFonts w:ascii="Arial" w:hAnsi="Arial" w:cs="Arial"/>
              </w:rPr>
              <w:t xml:space="preserve"> Cert</w:t>
            </w:r>
          </w:p>
        </w:tc>
      </w:tr>
    </w:tbl>
    <w:p w14:paraId="198D879B" w14:textId="77777777" w:rsidR="00993EA9" w:rsidRPr="00781D7D" w:rsidRDefault="00993EA9" w:rsidP="00250C7B">
      <w:pPr>
        <w:rPr>
          <w:rFonts w:ascii="Arial" w:hAnsi="Arial" w:cs="Arial"/>
          <w:lang w:eastAsia="en-US"/>
        </w:rPr>
      </w:pPr>
    </w:p>
    <w:tbl>
      <w:tblPr>
        <w:tblW w:w="10276" w:type="dxa"/>
        <w:tblInd w:w="-68" w:type="dxa"/>
        <w:tblCellMar>
          <w:left w:w="0" w:type="dxa"/>
          <w:right w:w="0" w:type="dxa"/>
        </w:tblCellMar>
        <w:tblLook w:val="00A0" w:firstRow="1" w:lastRow="0" w:firstColumn="1" w:lastColumn="0" w:noHBand="0" w:noVBand="0"/>
      </w:tblPr>
      <w:tblGrid>
        <w:gridCol w:w="3270"/>
        <w:gridCol w:w="7006"/>
      </w:tblGrid>
      <w:tr w:rsidR="00993EA9" w:rsidRPr="00781D7D" w14:paraId="5322B3D0" w14:textId="77777777" w:rsidTr="003604F6">
        <w:tc>
          <w:tcPr>
            <w:tcW w:w="3270" w:type="dxa"/>
            <w:tcMar>
              <w:top w:w="0" w:type="dxa"/>
              <w:left w:w="70" w:type="dxa"/>
              <w:bottom w:w="0" w:type="dxa"/>
              <w:right w:w="70" w:type="dxa"/>
            </w:tcMar>
          </w:tcPr>
          <w:p w14:paraId="6598157B" w14:textId="77777777" w:rsidR="00993EA9" w:rsidRPr="00781D7D" w:rsidRDefault="00993EA9" w:rsidP="003604F6">
            <w:pPr>
              <w:spacing w:before="120" w:after="60"/>
              <w:rPr>
                <w:rFonts w:ascii="Arial" w:hAnsi="Arial" w:cs="Arial"/>
                <w:sz w:val="22"/>
                <w:szCs w:val="22"/>
              </w:rPr>
            </w:pPr>
            <w:r w:rsidRPr="00781D7D">
              <w:rPr>
                <w:rFonts w:ascii="Arial" w:hAnsi="Arial" w:cs="Arial"/>
              </w:rPr>
              <w:t>Certification body for QM</w:t>
            </w:r>
          </w:p>
        </w:tc>
        <w:tc>
          <w:tcPr>
            <w:tcW w:w="7006" w:type="dxa"/>
            <w:tcBorders>
              <w:top w:val="nil"/>
              <w:left w:val="nil"/>
              <w:bottom w:val="single" w:sz="8" w:space="0" w:color="auto"/>
              <w:right w:val="nil"/>
            </w:tcBorders>
            <w:tcMar>
              <w:top w:w="0" w:type="dxa"/>
              <w:left w:w="70" w:type="dxa"/>
              <w:bottom w:w="0" w:type="dxa"/>
              <w:right w:w="70" w:type="dxa"/>
            </w:tcMar>
          </w:tcPr>
          <w:p w14:paraId="167CF72A" w14:textId="77777777" w:rsidR="00993EA9" w:rsidRPr="00781D7D" w:rsidRDefault="00993EA9" w:rsidP="003604F6">
            <w:pPr>
              <w:spacing w:before="120" w:after="60"/>
              <w:rPr>
                <w:rFonts w:ascii="Arial" w:hAnsi="Arial" w:cs="Arial"/>
              </w:rPr>
            </w:pPr>
          </w:p>
        </w:tc>
      </w:tr>
    </w:tbl>
    <w:p w14:paraId="75591D2F" w14:textId="77777777" w:rsidR="00993EA9" w:rsidRPr="00781D7D" w:rsidRDefault="00993EA9" w:rsidP="00250C7B">
      <w:pPr>
        <w:rPr>
          <w:rFonts w:ascii="Arial" w:hAnsi="Arial"/>
        </w:rPr>
      </w:pPr>
    </w:p>
    <w:p w14:paraId="76C1801E" w14:textId="77777777" w:rsidR="00993EA9" w:rsidRPr="00781D7D" w:rsidRDefault="00993EA9">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31"/>
        <w:gridCol w:w="6945"/>
      </w:tblGrid>
      <w:tr w:rsidR="00993EA9" w:rsidRPr="00781D7D" w14:paraId="53B1062B" w14:textId="77777777">
        <w:tc>
          <w:tcPr>
            <w:tcW w:w="3331" w:type="dxa"/>
          </w:tcPr>
          <w:p w14:paraId="785CFC66" w14:textId="77777777" w:rsidR="00993EA9" w:rsidRPr="00781D7D" w:rsidRDefault="00993EA9">
            <w:pPr>
              <w:spacing w:before="120" w:after="60"/>
              <w:rPr>
                <w:rFonts w:ascii="Arial" w:hAnsi="Arial"/>
              </w:rPr>
            </w:pPr>
          </w:p>
        </w:tc>
        <w:tc>
          <w:tcPr>
            <w:tcW w:w="6945" w:type="dxa"/>
            <w:tcBorders>
              <w:bottom w:val="single" w:sz="4" w:space="0" w:color="auto"/>
            </w:tcBorders>
          </w:tcPr>
          <w:p w14:paraId="224BDEDA" w14:textId="77777777" w:rsidR="00993EA9" w:rsidRPr="00781D7D" w:rsidRDefault="00993EA9">
            <w:pPr>
              <w:spacing w:before="120" w:after="60"/>
              <w:rPr>
                <w:rFonts w:ascii="Arial" w:hAnsi="Arial"/>
              </w:rPr>
            </w:pPr>
          </w:p>
        </w:tc>
      </w:tr>
    </w:tbl>
    <w:p w14:paraId="49468992" w14:textId="77777777" w:rsidR="00993EA9" w:rsidRPr="00781D7D" w:rsidRDefault="00993EA9">
      <w:pPr>
        <w:rPr>
          <w:rFonts w:ascii="Arial" w:hAnsi="Arial"/>
        </w:rPr>
      </w:pPr>
    </w:p>
    <w:p w14:paraId="321879BC" w14:textId="77777777" w:rsidR="00993EA9" w:rsidRPr="00781D7D" w:rsidRDefault="00993EA9">
      <w:pPr>
        <w:rPr>
          <w:rFonts w:ascii="Arial" w:hAnsi="Arial"/>
        </w:rPr>
      </w:pPr>
    </w:p>
    <w:p w14:paraId="7002F703" w14:textId="77777777" w:rsidR="00993EA9" w:rsidRPr="00781D7D" w:rsidRDefault="00993EA9">
      <w:pPr>
        <w:rPr>
          <w:rFonts w:ascii="Arial" w:hAnsi="Arial"/>
        </w:rPr>
      </w:pPr>
    </w:p>
    <w:p w14:paraId="3CCB2680" w14:textId="77777777" w:rsidR="00993EA9" w:rsidRPr="00781D7D" w:rsidRDefault="00993EA9" w:rsidP="005115E2">
      <w:pPr>
        <w:outlineLvl w:val="0"/>
        <w:rPr>
          <w:rFonts w:ascii="Arial" w:hAnsi="Arial" w:cs="Arial"/>
        </w:rPr>
      </w:pPr>
      <w:r w:rsidRPr="00781D7D">
        <w:rPr>
          <w:rFonts w:ascii="Arial" w:hAnsi="Arial"/>
          <w:b/>
        </w:rPr>
        <w:t xml:space="preserve">Network/Main cooperation partners </w:t>
      </w:r>
    </w:p>
    <w:p w14:paraId="5890D271" w14:textId="77777777" w:rsidR="00993EA9" w:rsidRPr="00781D7D" w:rsidRDefault="00993EA9" w:rsidP="005115E2">
      <w:pPr>
        <w:rPr>
          <w:rFonts w:ascii="Arial" w:hAnsi="Arial" w:cs="Arial"/>
          <w:sz w:val="12"/>
          <w:szCs w:val="12"/>
        </w:rPr>
      </w:pPr>
    </w:p>
    <w:p w14:paraId="46E62001" w14:textId="77777777" w:rsidR="00993EA9" w:rsidRPr="00781D7D" w:rsidRDefault="00993EA9" w:rsidP="005115E2">
      <w:pPr>
        <w:rPr>
          <w:rFonts w:ascii="Arial" w:hAnsi="Arial" w:cs="Arial"/>
        </w:rPr>
      </w:pPr>
      <w:r w:rsidRPr="00781D7D">
        <w:rPr>
          <w:rFonts w:ascii="Arial" w:hAnsi="Arial"/>
        </w:rPr>
        <w:t xml:space="preserve">The Centre's cooperation partners are registered in a master data sheet with </w:t>
      </w:r>
      <w:r>
        <w:rPr>
          <w:rFonts w:ascii="Arial" w:hAnsi="Arial"/>
        </w:rPr>
        <w:t xml:space="preserve">the certification agency </w:t>
      </w:r>
      <w:r w:rsidRPr="00781D7D">
        <w:rPr>
          <w:rFonts w:ascii="Arial" w:hAnsi="Arial"/>
        </w:rPr>
        <w:t xml:space="preserve">OnkoZert. The details in the master data sheet are published on </w:t>
      </w:r>
      <w:hyperlink r:id="rId7">
        <w:r w:rsidRPr="00781D7D">
          <w:rPr>
            <w:rFonts w:ascii="Arial" w:hAnsi="Arial"/>
            <w:color w:val="0000FF"/>
            <w:u w:val="single"/>
          </w:rPr>
          <w:t>www.oncomap.de</w:t>
        </w:r>
      </w:hyperlink>
      <w:r w:rsidRPr="00781D7D">
        <w:rPr>
          <w:rFonts w:ascii="Arial" w:hAnsi="Arial"/>
        </w:rPr>
        <w:t xml:space="preserve">. Any new or no longer valid cooperation is to be notified immediately to OnkoZert, outside the certification period, too. Other </w:t>
      </w:r>
      <w:r w:rsidRPr="00781D7D">
        <w:rPr>
          <w:rFonts w:ascii="Arial" w:hAnsi="Arial"/>
        </w:rPr>
        <w:lastRenderedPageBreak/>
        <w:t xml:space="preserve">updates (e.g. changes to the head, contact data) </w:t>
      </w:r>
      <w:r>
        <w:rPr>
          <w:rFonts w:ascii="Arial" w:hAnsi="Arial"/>
        </w:rPr>
        <w:t>must be corrected in th</w:t>
      </w:r>
      <w:r w:rsidRPr="00781D7D">
        <w:rPr>
          <w:rFonts w:ascii="Arial" w:hAnsi="Arial"/>
        </w:rPr>
        <w:t xml:space="preserve">e master data sheet </w:t>
      </w:r>
      <w:r>
        <w:rPr>
          <w:rFonts w:ascii="Arial" w:hAnsi="Arial"/>
        </w:rPr>
        <w:t xml:space="preserve">prior </w:t>
      </w:r>
      <w:r w:rsidRPr="002F6F3B">
        <w:rPr>
          <w:rFonts w:ascii="Arial" w:hAnsi="Arial"/>
        </w:rPr>
        <w:t>to the annual surveillance audit. The master data sheet with the registered cooperation partners can be requested from OnkoZert as a file.</w:t>
      </w:r>
    </w:p>
    <w:p w14:paraId="05668FDF" w14:textId="77777777" w:rsidR="00993EA9" w:rsidRPr="00781D7D" w:rsidRDefault="00993EA9">
      <w:pPr>
        <w:rPr>
          <w:rFonts w:ascii="Arial" w:hAnsi="Arial"/>
        </w:rPr>
      </w:pPr>
    </w:p>
    <w:p w14:paraId="4AAA18C1" w14:textId="77777777" w:rsidR="00993EA9" w:rsidRPr="00781D7D" w:rsidRDefault="00993EA9">
      <w:pPr>
        <w:rPr>
          <w:rFonts w:ascii="Arial" w:hAnsi="Arial"/>
        </w:rPr>
      </w:pPr>
    </w:p>
    <w:p w14:paraId="7A848D89" w14:textId="77777777" w:rsidR="00993EA9" w:rsidRPr="00781D7D" w:rsidRDefault="00993EA9" w:rsidP="00DA5822">
      <w:pPr>
        <w:outlineLvl w:val="0"/>
        <w:rPr>
          <w:rFonts w:ascii="Arial" w:hAnsi="Arial"/>
          <w:b/>
        </w:rPr>
      </w:pPr>
      <w:r>
        <w:rPr>
          <w:rFonts w:ascii="Arial" w:hAnsi="Arial"/>
          <w:b/>
        </w:rPr>
        <w:t>Compilation</w:t>
      </w:r>
      <w:r w:rsidRPr="00781D7D">
        <w:rPr>
          <w:rFonts w:ascii="Arial" w:hAnsi="Arial"/>
          <w:b/>
        </w:rPr>
        <w:t xml:space="preserve"> / Update</w:t>
      </w:r>
    </w:p>
    <w:p w14:paraId="4A36B06A" w14:textId="77777777" w:rsidR="00993EA9" w:rsidRPr="00781D7D" w:rsidRDefault="00993EA9">
      <w:pPr>
        <w:rPr>
          <w:rFonts w:ascii="Arial" w:hAnsi="Arial"/>
          <w:sz w:val="12"/>
          <w:szCs w:val="12"/>
        </w:rPr>
      </w:pPr>
    </w:p>
    <w:p w14:paraId="2F1A9EDC" w14:textId="77777777" w:rsidR="00993EA9" w:rsidRPr="00781D7D" w:rsidRDefault="00993EA9">
      <w:pPr>
        <w:rPr>
          <w:rFonts w:ascii="Arial" w:hAnsi="Arial"/>
        </w:rPr>
      </w:pPr>
      <w:r w:rsidRPr="00781D7D">
        <w:rPr>
          <w:rFonts w:ascii="Arial" w:hAnsi="Arial"/>
        </w:rPr>
        <w:t xml:space="preserve">The electronically generated Catalogue of Requirements serves as the basis for the certification of the Lung Cancer Centre. The </w:t>
      </w:r>
      <w:r>
        <w:rPr>
          <w:rFonts w:ascii="Arial" w:hAnsi="Arial"/>
        </w:rPr>
        <w:t>correctness and completeness of the information contained therein have been verified.</w:t>
      </w:r>
    </w:p>
    <w:p w14:paraId="2B4D3B49" w14:textId="77777777" w:rsidR="00993EA9" w:rsidRPr="00781D7D" w:rsidRDefault="00993EA9">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93EA9" w:rsidRPr="00781D7D" w14:paraId="36FB63F1" w14:textId="77777777">
        <w:tc>
          <w:tcPr>
            <w:tcW w:w="7196" w:type="dxa"/>
            <w:tcBorders>
              <w:right w:val="single" w:sz="4" w:space="0" w:color="auto"/>
            </w:tcBorders>
          </w:tcPr>
          <w:p w14:paraId="4CE81F6F" w14:textId="77777777" w:rsidR="00993EA9" w:rsidRPr="00781D7D" w:rsidRDefault="00993EA9" w:rsidP="004D6FBB">
            <w:pPr>
              <w:spacing w:before="60" w:after="60"/>
              <w:rPr>
                <w:rFonts w:ascii="Arial" w:hAnsi="Arial"/>
              </w:rPr>
            </w:pPr>
            <w:r w:rsidRPr="00781D7D">
              <w:rPr>
                <w:rFonts w:ascii="Arial" w:hAnsi="Arial"/>
              </w:rPr>
              <w:t>The data refer to the calendar year</w:t>
            </w:r>
          </w:p>
        </w:tc>
        <w:tc>
          <w:tcPr>
            <w:tcW w:w="1134" w:type="dxa"/>
            <w:tcBorders>
              <w:top w:val="single" w:sz="4" w:space="0" w:color="auto"/>
              <w:left w:val="single" w:sz="4" w:space="0" w:color="auto"/>
              <w:bottom w:val="single" w:sz="4" w:space="0" w:color="auto"/>
              <w:right w:val="single" w:sz="4" w:space="0" w:color="auto"/>
            </w:tcBorders>
          </w:tcPr>
          <w:p w14:paraId="000ABCD8" w14:textId="77777777" w:rsidR="00993EA9" w:rsidRPr="00781D7D" w:rsidRDefault="00993EA9">
            <w:pPr>
              <w:spacing w:before="60" w:after="60"/>
              <w:rPr>
                <w:rFonts w:ascii="Arial" w:hAnsi="Arial"/>
              </w:rPr>
            </w:pPr>
          </w:p>
        </w:tc>
      </w:tr>
    </w:tbl>
    <w:p w14:paraId="6535D43D" w14:textId="77777777" w:rsidR="00993EA9" w:rsidRPr="00781D7D" w:rsidRDefault="00993EA9">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993EA9" w:rsidRPr="00781D7D" w14:paraId="05EAF4E4" w14:textId="77777777">
        <w:tc>
          <w:tcPr>
            <w:tcW w:w="7196" w:type="dxa"/>
            <w:tcBorders>
              <w:right w:val="single" w:sz="4" w:space="0" w:color="auto"/>
            </w:tcBorders>
          </w:tcPr>
          <w:p w14:paraId="5D1C1EC5" w14:textId="77777777" w:rsidR="00993EA9" w:rsidRPr="00781D7D" w:rsidRDefault="00993EA9">
            <w:pPr>
              <w:spacing w:before="60" w:after="60"/>
              <w:rPr>
                <w:rFonts w:ascii="Arial" w:hAnsi="Arial"/>
              </w:rPr>
            </w:pPr>
            <w:r w:rsidRPr="00781D7D">
              <w:rPr>
                <w:rFonts w:ascii="Arial" w:hAnsi="Arial"/>
              </w:rPr>
              <w:t>Preparation/update date of the Catalogue of Requirements</w:t>
            </w:r>
          </w:p>
        </w:tc>
        <w:tc>
          <w:tcPr>
            <w:tcW w:w="1134" w:type="dxa"/>
            <w:tcBorders>
              <w:top w:val="single" w:sz="4" w:space="0" w:color="auto"/>
              <w:left w:val="single" w:sz="4" w:space="0" w:color="auto"/>
              <w:bottom w:val="single" w:sz="4" w:space="0" w:color="auto"/>
              <w:right w:val="single" w:sz="4" w:space="0" w:color="auto"/>
            </w:tcBorders>
          </w:tcPr>
          <w:p w14:paraId="1AD55A03" w14:textId="77777777" w:rsidR="00993EA9" w:rsidRPr="00781D7D" w:rsidRDefault="00993EA9">
            <w:pPr>
              <w:spacing w:before="60" w:after="60"/>
              <w:rPr>
                <w:rFonts w:ascii="Arial" w:hAnsi="Arial"/>
              </w:rPr>
            </w:pPr>
          </w:p>
        </w:tc>
      </w:tr>
    </w:tbl>
    <w:p w14:paraId="21C19377" w14:textId="77777777" w:rsidR="00993EA9" w:rsidRPr="00781D7D" w:rsidRDefault="00993EA9">
      <w:pPr>
        <w:rPr>
          <w:rFonts w:ascii="Arial" w:hAnsi="Arial"/>
        </w:rPr>
      </w:pPr>
      <w:r w:rsidRPr="00781D7D">
        <w:br w:type="page"/>
      </w:r>
    </w:p>
    <w:p w14:paraId="1A42FE65" w14:textId="77777777" w:rsidR="00993EA9" w:rsidRPr="00781D7D" w:rsidRDefault="00993EA9" w:rsidP="00F24005">
      <w:pPr>
        <w:tabs>
          <w:tab w:val="left" w:pos="7425"/>
        </w:tabs>
        <w:rPr>
          <w:rFonts w:ascii="Arial" w:hAnsi="Arial"/>
        </w:rPr>
      </w:pPr>
    </w:p>
    <w:p w14:paraId="17262B15" w14:textId="77777777" w:rsidR="00993EA9" w:rsidRPr="00781D7D" w:rsidRDefault="00993EA9">
      <w:pPr>
        <w:rPr>
          <w:rFonts w:ascii="Arial" w:hAnsi="Arial"/>
        </w:rPr>
      </w:pPr>
    </w:p>
    <w:p w14:paraId="2E4F758F" w14:textId="77777777" w:rsidR="00993EA9" w:rsidRPr="00781D7D" w:rsidRDefault="00993EA9" w:rsidP="0088279F">
      <w:pPr>
        <w:rPr>
          <w:rFonts w:ascii="Arial" w:hAnsi="Arial" w:cs="Arial"/>
          <w:b/>
        </w:rPr>
      </w:pPr>
      <w:r w:rsidRPr="00781D7D">
        <w:rPr>
          <w:rFonts w:ascii="Arial" w:hAnsi="Arial"/>
          <w:b/>
        </w:rPr>
        <w:t xml:space="preserve">Table of Contents </w:t>
      </w:r>
    </w:p>
    <w:p w14:paraId="395DB9E1" w14:textId="77777777" w:rsidR="00993EA9" w:rsidRPr="00781D7D" w:rsidRDefault="00993EA9" w:rsidP="0088279F">
      <w:pPr>
        <w:rPr>
          <w:rFonts w:ascii="Arial" w:hAnsi="Arial" w:cs="Arial"/>
        </w:rPr>
      </w:pPr>
    </w:p>
    <w:p w14:paraId="5BB0B8CA" w14:textId="77777777" w:rsidR="00993EA9" w:rsidRPr="00781D7D" w:rsidRDefault="00993EA9" w:rsidP="00AE2592">
      <w:pPr>
        <w:numPr>
          <w:ilvl w:val="0"/>
          <w:numId w:val="11"/>
        </w:numPr>
        <w:ind w:left="0" w:firstLine="66"/>
        <w:rPr>
          <w:rFonts w:ascii="Arial" w:hAnsi="Arial" w:cs="Arial"/>
        </w:rPr>
      </w:pPr>
      <w:r w:rsidRPr="00781D7D">
        <w:rPr>
          <w:rFonts w:ascii="Arial" w:hAnsi="Arial"/>
        </w:rPr>
        <w:t xml:space="preserve">General details of the Lung Cancer Centre </w:t>
      </w:r>
    </w:p>
    <w:p w14:paraId="25AE053C"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Structure of the network </w:t>
      </w:r>
    </w:p>
    <w:p w14:paraId="200B9F32"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Interdisciplinary cooperation </w:t>
      </w:r>
    </w:p>
    <w:p w14:paraId="78E7172E"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Cooperation referrers and aftercare </w:t>
      </w:r>
    </w:p>
    <w:p w14:paraId="54712DA1"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Psycho-oncology </w:t>
      </w:r>
    </w:p>
    <w:p w14:paraId="14F06550"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Social work and rehabilitation </w:t>
      </w:r>
    </w:p>
    <w:p w14:paraId="656B702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Patient involvement </w:t>
      </w:r>
    </w:p>
    <w:p w14:paraId="65BA439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Study management </w:t>
      </w:r>
    </w:p>
    <w:p w14:paraId="35BFACE8"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 xml:space="preserve">Nursing care </w:t>
      </w:r>
    </w:p>
    <w:p w14:paraId="15590AD6" w14:textId="77777777" w:rsidR="00993EA9" w:rsidRPr="00781D7D" w:rsidRDefault="00993EA9" w:rsidP="00AE2592">
      <w:pPr>
        <w:numPr>
          <w:ilvl w:val="1"/>
          <w:numId w:val="11"/>
        </w:numPr>
        <w:tabs>
          <w:tab w:val="left" w:pos="709"/>
        </w:tabs>
        <w:ind w:left="284" w:firstLine="283"/>
        <w:rPr>
          <w:rFonts w:ascii="Arial" w:hAnsi="Arial" w:cs="Arial"/>
        </w:rPr>
      </w:pPr>
      <w:r w:rsidRPr="00781D7D">
        <w:rPr>
          <w:rFonts w:ascii="Arial" w:hAnsi="Arial"/>
        </w:rPr>
        <w:t>General service areas (pharmacy, nutritional counselling, speech therapy...)</w:t>
      </w:r>
    </w:p>
    <w:p w14:paraId="14018352" w14:textId="77777777" w:rsidR="00993EA9" w:rsidRPr="00781D7D" w:rsidRDefault="00993EA9" w:rsidP="009F1643">
      <w:pPr>
        <w:ind w:firstLine="66"/>
        <w:rPr>
          <w:rFonts w:ascii="Arial" w:hAnsi="Arial" w:cs="Arial"/>
        </w:rPr>
      </w:pPr>
    </w:p>
    <w:p w14:paraId="19179085" w14:textId="77777777" w:rsidR="00993EA9" w:rsidRPr="00781D7D" w:rsidRDefault="00993EA9" w:rsidP="00AE2592">
      <w:pPr>
        <w:numPr>
          <w:ilvl w:val="0"/>
          <w:numId w:val="11"/>
        </w:numPr>
        <w:ind w:left="0" w:firstLine="66"/>
        <w:rPr>
          <w:rFonts w:ascii="Arial" w:hAnsi="Arial" w:cs="Arial"/>
        </w:rPr>
      </w:pPr>
      <w:r w:rsidRPr="00781D7D">
        <w:rPr>
          <w:rFonts w:ascii="Arial" w:hAnsi="Arial"/>
        </w:rPr>
        <w:t>Organ-specific diagnostics</w:t>
      </w:r>
    </w:p>
    <w:p w14:paraId="38100CD8" w14:textId="77777777" w:rsidR="00993EA9" w:rsidRPr="00781D7D" w:rsidRDefault="00993EA9" w:rsidP="00AE2592">
      <w:pPr>
        <w:numPr>
          <w:ilvl w:val="1"/>
          <w:numId w:val="11"/>
        </w:numPr>
        <w:ind w:left="709" w:hanging="142"/>
        <w:rPr>
          <w:rFonts w:ascii="Arial" w:hAnsi="Arial" w:cs="Arial"/>
        </w:rPr>
      </w:pPr>
      <w:r w:rsidRPr="00781D7D">
        <w:rPr>
          <w:rFonts w:ascii="Arial" w:hAnsi="Arial"/>
        </w:rPr>
        <w:t>Consulting hours</w:t>
      </w:r>
    </w:p>
    <w:p w14:paraId="5AC97BBB" w14:textId="77777777" w:rsidR="00993EA9" w:rsidRPr="00781D7D" w:rsidRDefault="00993EA9" w:rsidP="00AE2592">
      <w:pPr>
        <w:numPr>
          <w:ilvl w:val="1"/>
          <w:numId w:val="11"/>
        </w:numPr>
        <w:ind w:left="709" w:hanging="142"/>
        <w:rPr>
          <w:rFonts w:ascii="Arial" w:hAnsi="Arial" w:cs="Arial"/>
        </w:rPr>
      </w:pPr>
      <w:r w:rsidRPr="00781D7D">
        <w:rPr>
          <w:rFonts w:ascii="Arial" w:hAnsi="Arial"/>
        </w:rPr>
        <w:t>Diagnostics</w:t>
      </w:r>
    </w:p>
    <w:p w14:paraId="7E9C96C9" w14:textId="77777777" w:rsidR="00993EA9" w:rsidRPr="00781D7D" w:rsidRDefault="00993EA9" w:rsidP="009F1643">
      <w:pPr>
        <w:ind w:firstLine="66"/>
        <w:rPr>
          <w:rFonts w:ascii="Arial" w:hAnsi="Arial" w:cs="Arial"/>
        </w:rPr>
      </w:pPr>
    </w:p>
    <w:p w14:paraId="5851A5C3" w14:textId="77777777" w:rsidR="00993EA9" w:rsidRPr="00781D7D" w:rsidRDefault="00993EA9" w:rsidP="00AE2592">
      <w:pPr>
        <w:numPr>
          <w:ilvl w:val="0"/>
          <w:numId w:val="11"/>
        </w:numPr>
        <w:ind w:left="0" w:firstLine="66"/>
        <w:rPr>
          <w:rFonts w:ascii="Arial" w:hAnsi="Arial" w:cs="Arial"/>
        </w:rPr>
      </w:pPr>
      <w:r w:rsidRPr="00781D7D">
        <w:rPr>
          <w:rFonts w:ascii="Arial" w:hAnsi="Arial"/>
        </w:rPr>
        <w:t>Radiology</w:t>
      </w:r>
    </w:p>
    <w:p w14:paraId="4F5116B6" w14:textId="77777777" w:rsidR="00993EA9" w:rsidRPr="00781D7D" w:rsidRDefault="00993EA9" w:rsidP="009F1643">
      <w:pPr>
        <w:ind w:firstLine="66"/>
        <w:rPr>
          <w:rFonts w:ascii="Arial" w:hAnsi="Arial" w:cs="Arial"/>
        </w:rPr>
      </w:pPr>
    </w:p>
    <w:p w14:paraId="74E11B08" w14:textId="77777777" w:rsidR="00993EA9" w:rsidRPr="00781D7D" w:rsidRDefault="00993EA9" w:rsidP="00AE2592">
      <w:pPr>
        <w:numPr>
          <w:ilvl w:val="0"/>
          <w:numId w:val="11"/>
        </w:numPr>
        <w:ind w:left="0" w:firstLine="66"/>
        <w:rPr>
          <w:rFonts w:ascii="Arial" w:hAnsi="Arial" w:cs="Arial"/>
        </w:rPr>
      </w:pPr>
      <w:r w:rsidRPr="00781D7D">
        <w:rPr>
          <w:rFonts w:ascii="Arial" w:hAnsi="Arial"/>
        </w:rPr>
        <w:t>Nuclear medicine</w:t>
      </w:r>
    </w:p>
    <w:p w14:paraId="7AD6F6B7" w14:textId="77777777" w:rsidR="00993EA9" w:rsidRPr="00781D7D" w:rsidRDefault="00993EA9" w:rsidP="009F1643">
      <w:pPr>
        <w:ind w:firstLine="66"/>
        <w:rPr>
          <w:rFonts w:ascii="Arial" w:hAnsi="Arial" w:cs="Arial"/>
        </w:rPr>
      </w:pPr>
    </w:p>
    <w:p w14:paraId="23C3D194" w14:textId="77777777" w:rsidR="00993EA9" w:rsidRPr="00781D7D" w:rsidRDefault="00993EA9" w:rsidP="00AE2592">
      <w:pPr>
        <w:numPr>
          <w:ilvl w:val="0"/>
          <w:numId w:val="11"/>
        </w:numPr>
        <w:ind w:left="0" w:firstLine="66"/>
        <w:rPr>
          <w:rFonts w:ascii="Arial" w:hAnsi="Arial" w:cs="Arial"/>
        </w:rPr>
      </w:pPr>
      <w:r w:rsidRPr="00781D7D">
        <w:rPr>
          <w:rFonts w:ascii="Arial" w:hAnsi="Arial"/>
        </w:rPr>
        <w:t>Surgical oncology</w:t>
      </w:r>
    </w:p>
    <w:p w14:paraId="2A4BE16D" w14:textId="77777777" w:rsidR="00993EA9" w:rsidRPr="00781D7D" w:rsidRDefault="00993EA9" w:rsidP="00AE2592">
      <w:pPr>
        <w:numPr>
          <w:ilvl w:val="1"/>
          <w:numId w:val="11"/>
        </w:numPr>
        <w:ind w:left="426" w:firstLine="141"/>
        <w:rPr>
          <w:rFonts w:ascii="Arial" w:hAnsi="Arial" w:cs="Arial"/>
        </w:rPr>
      </w:pPr>
      <w:r w:rsidRPr="00781D7D">
        <w:rPr>
          <w:rFonts w:ascii="Arial" w:hAnsi="Arial"/>
        </w:rPr>
        <w:t>Cross-organ surgical therapy</w:t>
      </w:r>
    </w:p>
    <w:p w14:paraId="3C13D117" w14:textId="77777777" w:rsidR="00993EA9" w:rsidRPr="00781D7D" w:rsidRDefault="00993EA9" w:rsidP="00AE2592">
      <w:pPr>
        <w:numPr>
          <w:ilvl w:val="1"/>
          <w:numId w:val="11"/>
        </w:numPr>
        <w:ind w:left="426" w:firstLine="141"/>
        <w:rPr>
          <w:rFonts w:ascii="Arial" w:hAnsi="Arial" w:cs="Arial"/>
        </w:rPr>
      </w:pPr>
      <w:r w:rsidRPr="00781D7D">
        <w:rPr>
          <w:rFonts w:ascii="Arial" w:hAnsi="Arial"/>
        </w:rPr>
        <w:t>Organ-specific surgical therapy</w:t>
      </w:r>
    </w:p>
    <w:p w14:paraId="5F492590" w14:textId="77777777" w:rsidR="00993EA9" w:rsidRPr="00781D7D" w:rsidRDefault="00993EA9" w:rsidP="009F1643">
      <w:pPr>
        <w:ind w:firstLine="66"/>
        <w:rPr>
          <w:rFonts w:ascii="Arial" w:hAnsi="Arial" w:cs="Arial"/>
        </w:rPr>
      </w:pPr>
    </w:p>
    <w:p w14:paraId="1432E6B9" w14:textId="77777777" w:rsidR="00993EA9" w:rsidRPr="00781D7D" w:rsidRDefault="00993EA9" w:rsidP="00AE2592">
      <w:pPr>
        <w:numPr>
          <w:ilvl w:val="0"/>
          <w:numId w:val="11"/>
        </w:numPr>
        <w:ind w:left="0" w:firstLine="66"/>
        <w:rPr>
          <w:rFonts w:ascii="Arial" w:hAnsi="Arial" w:cs="Arial"/>
        </w:rPr>
      </w:pPr>
      <w:r w:rsidRPr="00781D7D">
        <w:rPr>
          <w:rFonts w:ascii="Arial" w:hAnsi="Arial"/>
        </w:rPr>
        <w:t>Medicinal oncology / Systemic therapy</w:t>
      </w:r>
    </w:p>
    <w:p w14:paraId="7FC9FFC6" w14:textId="77777777" w:rsidR="00993EA9" w:rsidRPr="00781D7D" w:rsidRDefault="00993EA9" w:rsidP="00AE2592">
      <w:pPr>
        <w:numPr>
          <w:ilvl w:val="1"/>
          <w:numId w:val="11"/>
        </w:numPr>
        <w:ind w:left="567" w:firstLine="0"/>
        <w:rPr>
          <w:rFonts w:ascii="Arial" w:hAnsi="Arial" w:cs="Arial"/>
        </w:rPr>
      </w:pPr>
      <w:r w:rsidRPr="00781D7D">
        <w:rPr>
          <w:rFonts w:ascii="Arial" w:hAnsi="Arial"/>
        </w:rPr>
        <w:t>Medical oncology</w:t>
      </w:r>
    </w:p>
    <w:p w14:paraId="03665475" w14:textId="77777777" w:rsidR="00993EA9" w:rsidRPr="00781D7D" w:rsidRDefault="00993EA9" w:rsidP="00AE2592">
      <w:pPr>
        <w:numPr>
          <w:ilvl w:val="1"/>
          <w:numId w:val="11"/>
        </w:numPr>
        <w:ind w:left="567" w:firstLine="0"/>
        <w:rPr>
          <w:rFonts w:ascii="Arial" w:hAnsi="Arial" w:cs="Arial"/>
        </w:rPr>
      </w:pPr>
      <w:r w:rsidRPr="00781D7D">
        <w:rPr>
          <w:rFonts w:ascii="Arial" w:hAnsi="Arial"/>
        </w:rPr>
        <w:t>Organ-specific systemic therapy</w:t>
      </w:r>
    </w:p>
    <w:p w14:paraId="07C2B3FF" w14:textId="77777777" w:rsidR="00993EA9" w:rsidRPr="00781D7D" w:rsidRDefault="00993EA9" w:rsidP="009F1643">
      <w:pPr>
        <w:ind w:firstLine="66"/>
        <w:rPr>
          <w:rFonts w:ascii="Arial" w:hAnsi="Arial" w:cs="Arial"/>
        </w:rPr>
      </w:pPr>
    </w:p>
    <w:p w14:paraId="537FE68C" w14:textId="77777777" w:rsidR="00993EA9" w:rsidRPr="00781D7D" w:rsidRDefault="00993EA9" w:rsidP="00AE2592">
      <w:pPr>
        <w:numPr>
          <w:ilvl w:val="0"/>
          <w:numId w:val="11"/>
        </w:numPr>
        <w:ind w:left="0" w:firstLine="66"/>
        <w:rPr>
          <w:rFonts w:ascii="Arial" w:hAnsi="Arial" w:cs="Arial"/>
        </w:rPr>
      </w:pPr>
      <w:r w:rsidRPr="00781D7D">
        <w:rPr>
          <w:rFonts w:ascii="Arial" w:hAnsi="Arial"/>
        </w:rPr>
        <w:t>Radio-oncology</w:t>
      </w:r>
    </w:p>
    <w:p w14:paraId="6CBC6971" w14:textId="77777777" w:rsidR="00993EA9" w:rsidRPr="00781D7D" w:rsidRDefault="00993EA9" w:rsidP="009F1643">
      <w:pPr>
        <w:ind w:firstLine="66"/>
        <w:rPr>
          <w:rFonts w:ascii="Arial" w:hAnsi="Arial" w:cs="Arial"/>
        </w:rPr>
      </w:pPr>
    </w:p>
    <w:p w14:paraId="1325F310" w14:textId="77777777" w:rsidR="00993EA9" w:rsidRPr="00781D7D" w:rsidRDefault="00993EA9" w:rsidP="00AE2592">
      <w:pPr>
        <w:numPr>
          <w:ilvl w:val="0"/>
          <w:numId w:val="11"/>
        </w:numPr>
        <w:ind w:left="0" w:firstLine="66"/>
        <w:rPr>
          <w:rFonts w:ascii="Arial" w:hAnsi="Arial" w:cs="Arial"/>
        </w:rPr>
      </w:pPr>
      <w:r w:rsidRPr="00781D7D">
        <w:rPr>
          <w:rFonts w:ascii="Arial" w:hAnsi="Arial"/>
        </w:rPr>
        <w:t>Pathology</w:t>
      </w:r>
    </w:p>
    <w:p w14:paraId="31EA6C94" w14:textId="77777777" w:rsidR="00993EA9" w:rsidRPr="00781D7D" w:rsidRDefault="00993EA9" w:rsidP="009F1643">
      <w:pPr>
        <w:ind w:firstLine="66"/>
        <w:rPr>
          <w:rFonts w:ascii="Arial" w:hAnsi="Arial" w:cs="Arial"/>
        </w:rPr>
      </w:pPr>
    </w:p>
    <w:p w14:paraId="09543359" w14:textId="77777777" w:rsidR="00993EA9" w:rsidRPr="00781D7D" w:rsidRDefault="00993EA9" w:rsidP="00AE2592">
      <w:pPr>
        <w:numPr>
          <w:ilvl w:val="0"/>
          <w:numId w:val="11"/>
        </w:numPr>
        <w:ind w:left="0" w:firstLine="66"/>
        <w:rPr>
          <w:rFonts w:ascii="Arial" w:hAnsi="Arial" w:cs="Arial"/>
        </w:rPr>
      </w:pPr>
      <w:r w:rsidRPr="00781D7D">
        <w:rPr>
          <w:rFonts w:ascii="Arial" w:hAnsi="Arial"/>
        </w:rPr>
        <w:t>Palliative care and hospice work</w:t>
      </w:r>
    </w:p>
    <w:p w14:paraId="7E429F0A" w14:textId="77777777" w:rsidR="00993EA9" w:rsidRPr="00781D7D" w:rsidRDefault="00993EA9" w:rsidP="009F1643">
      <w:pPr>
        <w:ind w:firstLine="66"/>
        <w:rPr>
          <w:rFonts w:ascii="Arial" w:hAnsi="Arial" w:cs="Arial"/>
        </w:rPr>
      </w:pPr>
    </w:p>
    <w:p w14:paraId="5CDC4E4C" w14:textId="77777777" w:rsidR="00993EA9" w:rsidRPr="00781D7D" w:rsidRDefault="00993EA9" w:rsidP="00AE2592">
      <w:pPr>
        <w:numPr>
          <w:ilvl w:val="0"/>
          <w:numId w:val="11"/>
        </w:numPr>
        <w:ind w:left="0" w:firstLine="66"/>
        <w:rPr>
          <w:rFonts w:ascii="Arial" w:hAnsi="Arial" w:cs="Arial"/>
        </w:rPr>
      </w:pPr>
      <w:r w:rsidRPr="00781D7D">
        <w:rPr>
          <w:rFonts w:ascii="Arial" w:hAnsi="Arial"/>
        </w:rPr>
        <w:t>Tumour documentation / Outcome quality</w:t>
      </w:r>
    </w:p>
    <w:p w14:paraId="0AB4A9A1" w14:textId="77777777" w:rsidR="00993EA9" w:rsidRPr="00781D7D" w:rsidRDefault="00993EA9" w:rsidP="00CC696E">
      <w:pPr>
        <w:rPr>
          <w:rFonts w:ascii="Arial" w:hAnsi="Arial" w:cs="Arial"/>
        </w:rPr>
      </w:pPr>
    </w:p>
    <w:p w14:paraId="4FDC4E2B" w14:textId="77777777" w:rsidR="00993EA9" w:rsidRPr="00781D7D" w:rsidRDefault="00993EA9" w:rsidP="00CC696E">
      <w:pPr>
        <w:rPr>
          <w:rFonts w:ascii="Arial" w:hAnsi="Arial" w:cs="Arial"/>
        </w:rPr>
      </w:pPr>
    </w:p>
    <w:p w14:paraId="51AFA8CD" w14:textId="77777777" w:rsidR="00993EA9" w:rsidRPr="00781D7D" w:rsidRDefault="00993EA9" w:rsidP="00CC696E">
      <w:pPr>
        <w:rPr>
          <w:rFonts w:ascii="Arial" w:hAnsi="Arial" w:cs="Arial"/>
        </w:rPr>
      </w:pPr>
    </w:p>
    <w:p w14:paraId="5AEBB0DD" w14:textId="77777777" w:rsidR="00993EA9" w:rsidRPr="00781D7D" w:rsidRDefault="00993EA9" w:rsidP="005115E2">
      <w:pPr>
        <w:rPr>
          <w:rFonts w:ascii="Arial" w:hAnsi="Arial" w:cs="Arial"/>
        </w:rPr>
      </w:pPr>
      <w:r w:rsidRPr="00781D7D">
        <w:rPr>
          <w:rFonts w:ascii="Arial" w:hAnsi="Arial"/>
        </w:rPr>
        <w:t>Annex:</w:t>
      </w:r>
    </w:p>
    <w:p w14:paraId="1EECF9CF" w14:textId="77777777" w:rsidR="00993EA9" w:rsidRPr="00781D7D" w:rsidRDefault="00993EA9" w:rsidP="005115E2">
      <w:pPr>
        <w:rPr>
          <w:rFonts w:ascii="Arial" w:hAnsi="Arial" w:cs="Arial"/>
        </w:rPr>
      </w:pPr>
    </w:p>
    <w:p w14:paraId="043846C8" w14:textId="77777777" w:rsidR="00993EA9" w:rsidRPr="00781D7D" w:rsidRDefault="00993EA9" w:rsidP="005115E2">
      <w:pPr>
        <w:rPr>
          <w:rFonts w:ascii="Arial" w:hAnsi="Arial" w:cs="Arial"/>
        </w:rPr>
      </w:pPr>
      <w:r>
        <w:rPr>
          <w:rFonts w:ascii="Arial" w:hAnsi="Arial"/>
        </w:rPr>
        <w:t>Data sheet</w:t>
      </w:r>
      <w:r w:rsidRPr="00781D7D">
        <w:rPr>
          <w:rFonts w:ascii="Arial" w:hAnsi="Arial"/>
        </w:rPr>
        <w:t xml:space="preserve"> / Matrix outcome quality</w:t>
      </w:r>
      <w:r w:rsidRPr="00781D7D">
        <w:rPr>
          <w:rFonts w:ascii="Arial" w:hAnsi="Arial" w:cs="Arial"/>
        </w:rPr>
        <w:br/>
      </w:r>
      <w:r w:rsidRPr="00781D7D">
        <w:rPr>
          <w:rFonts w:ascii="Arial" w:hAnsi="Arial"/>
        </w:rPr>
        <w:t>(Excel template)</w:t>
      </w:r>
    </w:p>
    <w:p w14:paraId="7E000C31" w14:textId="77777777" w:rsidR="00993EA9" w:rsidRPr="00781D7D" w:rsidRDefault="00993EA9" w:rsidP="00CC6CBE">
      <w:pPr>
        <w:rPr>
          <w:rFonts w:ascii="Arial" w:hAnsi="Arial" w:cs="Arial"/>
        </w:rPr>
      </w:pPr>
      <w:r w:rsidRPr="00781D7D">
        <w:br w:type="page"/>
      </w:r>
      <w:r w:rsidRPr="00781D7D">
        <w:rPr>
          <w:rFonts w:ascii="Arial" w:hAnsi="Arial"/>
          <w:b/>
        </w:rPr>
        <w:lastRenderedPageBreak/>
        <w:t>1.</w:t>
      </w:r>
      <w:r w:rsidRPr="00781D7D">
        <w:tab/>
      </w:r>
      <w:r w:rsidRPr="00781D7D">
        <w:rPr>
          <w:rFonts w:ascii="Arial" w:hAnsi="Arial"/>
          <w:b/>
        </w:rPr>
        <w:t>General details of the Lung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993EA9" w:rsidRPr="00781D7D" w14:paraId="3D50D7D3" w14:textId="77777777" w:rsidTr="00DE417A">
        <w:trPr>
          <w:tblHeader/>
        </w:trPr>
        <w:tc>
          <w:tcPr>
            <w:tcW w:w="10276" w:type="dxa"/>
            <w:gridSpan w:val="4"/>
            <w:tcBorders>
              <w:top w:val="nil"/>
              <w:left w:val="nil"/>
              <w:bottom w:val="nil"/>
              <w:right w:val="nil"/>
            </w:tcBorders>
          </w:tcPr>
          <w:p w14:paraId="62E0B414" w14:textId="77777777" w:rsidR="00993EA9" w:rsidRPr="00F26CC4" w:rsidRDefault="00993EA9" w:rsidP="00B76207">
            <w:pPr>
              <w:pStyle w:val="Kopfzeile"/>
              <w:tabs>
                <w:tab w:val="clear" w:pos="4536"/>
                <w:tab w:val="clear" w:pos="9072"/>
              </w:tabs>
              <w:rPr>
                <w:rFonts w:ascii="Arial" w:hAnsi="Arial" w:cs="Arial"/>
                <w:lang w:val="en-GB" w:eastAsia="en-GB"/>
              </w:rPr>
            </w:pPr>
            <w:r w:rsidRPr="00F26CC4">
              <w:rPr>
                <w:lang w:val="en-GB" w:eastAsia="en-GB"/>
              </w:rPr>
              <w:br w:type="page"/>
            </w:r>
          </w:p>
          <w:p w14:paraId="61693BE7" w14:textId="77777777" w:rsidR="00993EA9" w:rsidRPr="00F26CC4" w:rsidRDefault="00993EA9" w:rsidP="00B76207">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1.1 </w:t>
            </w:r>
            <w:r w:rsidRPr="00F26CC4">
              <w:rPr>
                <w:lang w:val="en-GB" w:eastAsia="en-GB"/>
              </w:rPr>
              <w:tab/>
            </w:r>
            <w:r w:rsidRPr="00F26CC4">
              <w:rPr>
                <w:rFonts w:ascii="Arial" w:hAnsi="Arial"/>
                <w:b/>
                <w:lang w:val="en-GB" w:eastAsia="en-GB"/>
              </w:rPr>
              <w:t>Structure of the network</w:t>
            </w:r>
          </w:p>
          <w:p w14:paraId="1D2C088D" w14:textId="77777777" w:rsidR="00993EA9" w:rsidRPr="00F26CC4" w:rsidRDefault="00993EA9" w:rsidP="00B76207">
            <w:pPr>
              <w:pStyle w:val="Kopfzeile"/>
              <w:tabs>
                <w:tab w:val="clear" w:pos="4536"/>
                <w:tab w:val="clear" w:pos="9072"/>
              </w:tabs>
              <w:rPr>
                <w:rFonts w:ascii="Arial" w:hAnsi="Arial" w:cs="Arial"/>
                <w:strike/>
                <w:lang w:val="en-GB" w:eastAsia="en-GB"/>
              </w:rPr>
            </w:pPr>
          </w:p>
        </w:tc>
      </w:tr>
      <w:tr w:rsidR="00993EA9" w:rsidRPr="00781D7D" w14:paraId="00F2B6DB" w14:textId="77777777" w:rsidTr="00DE417A">
        <w:trPr>
          <w:tblHeader/>
        </w:trPr>
        <w:tc>
          <w:tcPr>
            <w:tcW w:w="716" w:type="dxa"/>
          </w:tcPr>
          <w:p w14:paraId="617481E2" w14:textId="77777777" w:rsidR="00993EA9" w:rsidRPr="00F26CC4" w:rsidRDefault="00993EA9" w:rsidP="00B76207">
            <w:pPr>
              <w:pStyle w:val="Kopfzeile"/>
              <w:tabs>
                <w:tab w:val="clear" w:pos="4536"/>
                <w:tab w:val="clear" w:pos="9072"/>
              </w:tabs>
              <w:rPr>
                <w:rFonts w:ascii="Arial" w:hAnsi="Arial" w:cs="Arial"/>
                <w:lang w:val="en-GB" w:eastAsia="en-GB"/>
              </w:rPr>
            </w:pPr>
            <w:r w:rsidRPr="00F26CC4">
              <w:rPr>
                <w:rFonts w:ascii="Arial" w:hAnsi="Arial"/>
                <w:lang w:val="en-GB" w:eastAsia="en-GB"/>
              </w:rPr>
              <w:t>Section</w:t>
            </w:r>
          </w:p>
        </w:tc>
        <w:tc>
          <w:tcPr>
            <w:tcW w:w="4741" w:type="dxa"/>
          </w:tcPr>
          <w:p w14:paraId="4DA798D6" w14:textId="77777777" w:rsidR="00993EA9" w:rsidRPr="00781D7D" w:rsidRDefault="00993EA9">
            <w:pPr>
              <w:jc w:val="center"/>
              <w:rPr>
                <w:rFonts w:ascii="Arial" w:hAnsi="Arial" w:cs="Arial"/>
              </w:rPr>
            </w:pPr>
            <w:r w:rsidRPr="00781D7D">
              <w:rPr>
                <w:rFonts w:ascii="Arial" w:hAnsi="Arial"/>
              </w:rPr>
              <w:t>Requirements</w:t>
            </w:r>
          </w:p>
        </w:tc>
        <w:tc>
          <w:tcPr>
            <w:tcW w:w="4394" w:type="dxa"/>
          </w:tcPr>
          <w:p w14:paraId="319F2C80"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427AED69" w14:textId="77777777" w:rsidR="00993EA9" w:rsidRPr="00781D7D" w:rsidRDefault="00993EA9">
            <w:pPr>
              <w:jc w:val="center"/>
              <w:rPr>
                <w:rFonts w:ascii="Arial" w:hAnsi="Arial" w:cs="Arial"/>
                <w:b/>
              </w:rPr>
            </w:pPr>
          </w:p>
        </w:tc>
      </w:tr>
      <w:tr w:rsidR="00993EA9" w:rsidRPr="00781D7D" w14:paraId="69B3B9D5" w14:textId="77777777" w:rsidTr="00DE417A">
        <w:tc>
          <w:tcPr>
            <w:tcW w:w="716" w:type="dxa"/>
            <w:tcBorders>
              <w:bottom w:val="nil"/>
            </w:tcBorders>
          </w:tcPr>
          <w:p w14:paraId="7A5D9DA3" w14:textId="77777777" w:rsidR="00993EA9" w:rsidRPr="00781D7D" w:rsidRDefault="00993EA9" w:rsidP="000D626D">
            <w:pPr>
              <w:rPr>
                <w:rFonts w:ascii="Arial" w:hAnsi="Arial" w:cs="Arial"/>
              </w:rPr>
            </w:pPr>
            <w:r w:rsidRPr="00781D7D">
              <w:rPr>
                <w:rFonts w:ascii="Arial" w:hAnsi="Arial"/>
              </w:rPr>
              <w:t>1.1.1</w:t>
            </w:r>
          </w:p>
          <w:p w14:paraId="74756B40" w14:textId="77777777" w:rsidR="00993EA9" w:rsidRPr="00781D7D" w:rsidRDefault="00993EA9" w:rsidP="002C575F">
            <w:pPr>
              <w:rPr>
                <w:rFonts w:ascii="Arial" w:hAnsi="Arial" w:cs="Arial"/>
              </w:rPr>
            </w:pPr>
          </w:p>
        </w:tc>
        <w:tc>
          <w:tcPr>
            <w:tcW w:w="4741" w:type="dxa"/>
          </w:tcPr>
          <w:p w14:paraId="57A0775A" w14:textId="77777777" w:rsidR="00993EA9" w:rsidRPr="00F26CC4" w:rsidRDefault="00993EA9" w:rsidP="000E2FF3">
            <w:pPr>
              <w:pStyle w:val="Kopfzeile"/>
              <w:tabs>
                <w:tab w:val="clear" w:pos="4536"/>
                <w:tab w:val="clear" w:pos="9072"/>
              </w:tabs>
              <w:rPr>
                <w:rFonts w:ascii="Arial" w:hAnsi="Arial" w:cs="Arial"/>
                <w:lang w:val="en-GB" w:eastAsia="en-GB"/>
              </w:rPr>
            </w:pPr>
            <w:r w:rsidRPr="00F26CC4">
              <w:rPr>
                <w:rFonts w:ascii="Arial" w:hAnsi="Arial"/>
                <w:lang w:val="en-GB" w:eastAsia="en-GB"/>
              </w:rPr>
              <w:t>The management structures of the Lung Cancer Centre and QM responsibilities and Centre coordination are to be clearly defined.</w:t>
            </w:r>
          </w:p>
          <w:p w14:paraId="420F9056"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Procedural rules</w:t>
            </w:r>
          </w:p>
          <w:p w14:paraId="6A210882"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Job description - Quality management officer</w:t>
            </w:r>
          </w:p>
          <w:p w14:paraId="10505831" w14:textId="77777777" w:rsidR="00993EA9" w:rsidRPr="00F26CC4" w:rsidRDefault="00993EA9" w:rsidP="000E2FF3">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Job description </w:t>
            </w:r>
            <w:r w:rsidRPr="00F26CC4">
              <w:rPr>
                <w:rFonts w:ascii="Arial" w:hAnsi="Arial" w:cs="Arial"/>
                <w:lang w:val="en-GB" w:eastAsia="en-GB"/>
              </w:rPr>
              <w:br/>
            </w:r>
            <w:r w:rsidRPr="00F26CC4">
              <w:rPr>
                <w:rFonts w:ascii="Arial" w:hAnsi="Arial"/>
                <w:lang w:val="en-GB" w:eastAsia="en-GB"/>
              </w:rPr>
              <w:t>Centre coordinator</w:t>
            </w:r>
          </w:p>
          <w:p w14:paraId="75541807" w14:textId="77777777" w:rsidR="00993EA9" w:rsidRPr="00F26CC4" w:rsidRDefault="00993EA9" w:rsidP="000E2FF3">
            <w:pPr>
              <w:pStyle w:val="Kopfzeile"/>
              <w:tabs>
                <w:tab w:val="clear" w:pos="4536"/>
                <w:tab w:val="clear" w:pos="9072"/>
              </w:tabs>
              <w:rPr>
                <w:rFonts w:ascii="Arial" w:hAnsi="Arial" w:cs="Arial"/>
                <w:lang w:val="en-GB" w:eastAsia="en-GB"/>
              </w:rPr>
            </w:pPr>
          </w:p>
          <w:p w14:paraId="362AC8A4" w14:textId="77777777" w:rsidR="00993EA9" w:rsidRPr="00F26CC4" w:rsidRDefault="00993EA9" w:rsidP="003A5E32">
            <w:pPr>
              <w:pStyle w:val="Kopfzeile"/>
              <w:tabs>
                <w:tab w:val="clear" w:pos="4536"/>
                <w:tab w:val="clear" w:pos="9072"/>
              </w:tabs>
              <w:rPr>
                <w:rFonts w:ascii="Arial" w:hAnsi="Arial" w:cs="Arial"/>
                <w:lang w:val="en-GB" w:eastAsia="en-GB"/>
              </w:rPr>
            </w:pPr>
            <w:r w:rsidRPr="00F26CC4">
              <w:rPr>
                <w:rFonts w:ascii="Arial" w:hAnsi="Arial"/>
                <w:lang w:val="en-GB" w:eastAsia="en-GB"/>
              </w:rPr>
              <w:t>This applies in particular to cooperative Lung Cancer Centres.</w:t>
            </w:r>
          </w:p>
          <w:p w14:paraId="22601E69" w14:textId="77777777" w:rsidR="00993EA9" w:rsidRPr="00F26CC4" w:rsidRDefault="00993EA9" w:rsidP="003A5E32">
            <w:pPr>
              <w:pStyle w:val="Kopfzeile"/>
              <w:tabs>
                <w:tab w:val="clear" w:pos="4536"/>
                <w:tab w:val="clear" w:pos="9072"/>
              </w:tabs>
              <w:rPr>
                <w:rFonts w:ascii="Arial" w:hAnsi="Arial" w:cs="Arial"/>
                <w:lang w:val="en-GB" w:eastAsia="en-GB"/>
              </w:rPr>
            </w:pPr>
          </w:p>
          <w:p w14:paraId="5C7B6C06" w14:textId="77777777" w:rsidR="00993EA9" w:rsidRPr="00F26CC4" w:rsidRDefault="00993EA9" w:rsidP="009B62F0">
            <w:pPr>
              <w:pStyle w:val="Kopfzeile"/>
              <w:tabs>
                <w:tab w:val="clear" w:pos="4536"/>
                <w:tab w:val="clear" w:pos="9072"/>
              </w:tabs>
              <w:rPr>
                <w:rFonts w:ascii="Arial" w:hAnsi="Arial" w:cs="Arial"/>
                <w:lang w:val="en-GB" w:eastAsia="en-GB"/>
              </w:rPr>
            </w:pPr>
            <w:r w:rsidRPr="00F26CC4">
              <w:rPr>
                <w:rFonts w:ascii="Arial" w:hAnsi="Arial"/>
                <w:lang w:val="en-GB" w:eastAsia="en-GB"/>
              </w:rPr>
              <w:t>The procedural rules describe the management structures of the LC and set out the services of thoracic surgery, pneumology and, where appropriate, haematology/oncology (see also the contents of the partnership agreements of the main treatment partners).</w:t>
            </w:r>
          </w:p>
          <w:p w14:paraId="05EBFFC5" w14:textId="77777777" w:rsidR="00993EA9" w:rsidRPr="00F26CC4" w:rsidRDefault="00993EA9" w:rsidP="000E2FF3">
            <w:pPr>
              <w:pStyle w:val="Kopfzeile"/>
              <w:tabs>
                <w:tab w:val="clear" w:pos="4536"/>
                <w:tab w:val="clear" w:pos="9072"/>
              </w:tabs>
              <w:rPr>
                <w:rFonts w:ascii="Arial" w:hAnsi="Arial" w:cs="Arial"/>
                <w:lang w:val="en-GB" w:eastAsia="en-GB"/>
              </w:rPr>
            </w:pPr>
          </w:p>
        </w:tc>
        <w:tc>
          <w:tcPr>
            <w:tcW w:w="4394" w:type="dxa"/>
          </w:tcPr>
          <w:p w14:paraId="49BFD706" w14:textId="77777777" w:rsidR="00993EA9" w:rsidRPr="00F26CC4" w:rsidRDefault="00993EA9" w:rsidP="003700A4">
            <w:pPr>
              <w:pStyle w:val="Kopfzeile"/>
              <w:tabs>
                <w:tab w:val="clear" w:pos="4536"/>
                <w:tab w:val="clear" w:pos="9072"/>
              </w:tabs>
              <w:rPr>
                <w:rFonts w:ascii="Arial" w:hAnsi="Arial" w:cs="Arial"/>
                <w:lang w:val="en-GB" w:eastAsia="en-GB"/>
              </w:rPr>
            </w:pPr>
          </w:p>
        </w:tc>
        <w:tc>
          <w:tcPr>
            <w:tcW w:w="425" w:type="dxa"/>
          </w:tcPr>
          <w:p w14:paraId="5FA8CC55" w14:textId="77777777" w:rsidR="00993EA9" w:rsidRPr="00781D7D" w:rsidRDefault="00993EA9">
            <w:pPr>
              <w:ind w:left="23"/>
              <w:rPr>
                <w:rFonts w:ascii="Arial" w:hAnsi="Arial" w:cs="Arial"/>
              </w:rPr>
            </w:pPr>
          </w:p>
        </w:tc>
      </w:tr>
      <w:tr w:rsidR="00993EA9" w:rsidRPr="00781D7D" w14:paraId="61DE5463" w14:textId="77777777" w:rsidTr="00DE417A">
        <w:tc>
          <w:tcPr>
            <w:tcW w:w="716" w:type="dxa"/>
            <w:tcBorders>
              <w:top w:val="nil"/>
              <w:bottom w:val="nil"/>
            </w:tcBorders>
          </w:tcPr>
          <w:p w14:paraId="2EED223B" w14:textId="77777777" w:rsidR="00993EA9" w:rsidRPr="00781D7D" w:rsidRDefault="00993EA9" w:rsidP="00897A16">
            <w:pPr>
              <w:rPr>
                <w:rFonts w:ascii="Arial" w:hAnsi="Arial" w:cs="Arial"/>
              </w:rPr>
            </w:pPr>
          </w:p>
        </w:tc>
        <w:tc>
          <w:tcPr>
            <w:tcW w:w="4741" w:type="dxa"/>
          </w:tcPr>
          <w:p w14:paraId="5A4702F4" w14:textId="77777777" w:rsidR="00993EA9" w:rsidRPr="00F26CC4" w:rsidRDefault="00993EA9" w:rsidP="003A5E32">
            <w:pPr>
              <w:pStyle w:val="Kopfzeile"/>
              <w:shd w:val="clear" w:color="auto" w:fill="FFFFFF"/>
              <w:tabs>
                <w:tab w:val="clear" w:pos="4536"/>
                <w:tab w:val="clear" w:pos="9072"/>
              </w:tabs>
              <w:rPr>
                <w:rFonts w:ascii="Arial" w:hAnsi="Arial" w:cs="Arial"/>
                <w:lang w:val="en-GB" w:eastAsia="en-GB"/>
              </w:rPr>
            </w:pPr>
            <w:r w:rsidRPr="00F26CC4">
              <w:rPr>
                <w:rFonts w:ascii="Arial" w:hAnsi="Arial"/>
                <w:lang w:val="en-GB" w:eastAsia="en-GB"/>
              </w:rPr>
              <w:t>The main treatment partners of the LC are:</w:t>
            </w:r>
          </w:p>
          <w:p w14:paraId="71493C74"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Pneumology</w:t>
            </w:r>
          </w:p>
          <w:p w14:paraId="21A12AF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Thoracic surgery</w:t>
            </w:r>
          </w:p>
          <w:p w14:paraId="3EFA5D9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Internal oncology / haematology-oncology or pneumology with corresponding expertise (in line with the agreement in the procedural rules)</w:t>
            </w:r>
          </w:p>
          <w:p w14:paraId="25E60AA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Radiotherapist</w:t>
            </w:r>
          </w:p>
          <w:p w14:paraId="05329DFB"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Pathologist</w:t>
            </w:r>
          </w:p>
          <w:p w14:paraId="01E35159" w14:textId="77777777" w:rsidR="00993EA9" w:rsidRPr="00F26CC4" w:rsidRDefault="00993EA9" w:rsidP="009B62F0">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Radiologist</w:t>
            </w:r>
          </w:p>
        </w:tc>
        <w:tc>
          <w:tcPr>
            <w:tcW w:w="4394" w:type="dxa"/>
          </w:tcPr>
          <w:p w14:paraId="08B4686D" w14:textId="77777777" w:rsidR="00993EA9" w:rsidRPr="00F26CC4" w:rsidRDefault="00993EA9" w:rsidP="003A5E32">
            <w:pPr>
              <w:pStyle w:val="Kopfzeile"/>
              <w:shd w:val="clear" w:color="auto" w:fill="FFFFFF"/>
              <w:tabs>
                <w:tab w:val="clear" w:pos="4536"/>
                <w:tab w:val="clear" w:pos="9072"/>
              </w:tabs>
              <w:rPr>
                <w:rFonts w:ascii="Arial" w:hAnsi="Arial" w:cs="Arial"/>
                <w:lang w:val="en-GB" w:eastAsia="en-GB"/>
              </w:rPr>
            </w:pPr>
          </w:p>
        </w:tc>
        <w:tc>
          <w:tcPr>
            <w:tcW w:w="425" w:type="dxa"/>
          </w:tcPr>
          <w:p w14:paraId="0C16CDB5" w14:textId="77777777" w:rsidR="00993EA9" w:rsidRPr="00781D7D" w:rsidRDefault="00993EA9" w:rsidP="00897A16">
            <w:pPr>
              <w:ind w:left="23"/>
              <w:rPr>
                <w:rFonts w:ascii="Arial" w:hAnsi="Arial" w:cs="Arial"/>
              </w:rPr>
            </w:pPr>
          </w:p>
        </w:tc>
      </w:tr>
      <w:tr w:rsidR="00993EA9" w:rsidRPr="00781D7D" w14:paraId="7066BDBE" w14:textId="77777777" w:rsidTr="00DE417A">
        <w:tc>
          <w:tcPr>
            <w:tcW w:w="716" w:type="dxa"/>
            <w:tcBorders>
              <w:top w:val="nil"/>
              <w:bottom w:val="nil"/>
            </w:tcBorders>
          </w:tcPr>
          <w:p w14:paraId="29583B07" w14:textId="77777777" w:rsidR="00993EA9" w:rsidRPr="00781D7D" w:rsidRDefault="00993EA9" w:rsidP="00897A16">
            <w:pPr>
              <w:rPr>
                <w:rFonts w:ascii="Arial" w:hAnsi="Arial" w:cs="Arial"/>
              </w:rPr>
            </w:pPr>
          </w:p>
        </w:tc>
        <w:tc>
          <w:tcPr>
            <w:tcW w:w="4741" w:type="dxa"/>
          </w:tcPr>
          <w:p w14:paraId="38DD3F0E" w14:textId="77777777" w:rsidR="00993EA9" w:rsidRPr="00781D7D" w:rsidRDefault="00993EA9" w:rsidP="00736FED">
            <w:pPr>
              <w:rPr>
                <w:rFonts w:ascii="Arial" w:hAnsi="Arial" w:cs="Arial"/>
              </w:rPr>
            </w:pPr>
            <w:r w:rsidRPr="00781D7D">
              <w:rPr>
                <w:rFonts w:ascii="Arial" w:hAnsi="Arial"/>
              </w:rPr>
              <w:t>The position of head of the Lung Cancer Centre is normally assumed by the head of the disciplines pneumology or thoracic surgery. A rotating head is recommended.</w:t>
            </w:r>
          </w:p>
          <w:p w14:paraId="1AC8C8D1" w14:textId="77777777" w:rsidR="00993EA9" w:rsidRPr="00F26CC4" w:rsidRDefault="00993EA9" w:rsidP="00736FED">
            <w:pPr>
              <w:pStyle w:val="Kopfzeile"/>
              <w:tabs>
                <w:tab w:val="clear" w:pos="4536"/>
                <w:tab w:val="clear" w:pos="9072"/>
              </w:tabs>
              <w:rPr>
                <w:rFonts w:ascii="Arial" w:hAnsi="Arial" w:cs="Arial"/>
                <w:lang w:val="en-GB" w:eastAsia="en-GB"/>
              </w:rPr>
            </w:pPr>
            <w:r w:rsidRPr="00F26CC4">
              <w:rPr>
                <w:rFonts w:ascii="Arial" w:hAnsi="Arial"/>
                <w:lang w:val="en-GB" w:eastAsia="en-GB"/>
              </w:rPr>
              <w:t>The head of the Lung Cancer Centre ensures the implementation of standards and statutory regulations.</w:t>
            </w:r>
          </w:p>
        </w:tc>
        <w:tc>
          <w:tcPr>
            <w:tcW w:w="4394" w:type="dxa"/>
          </w:tcPr>
          <w:p w14:paraId="23CCAD67" w14:textId="77777777" w:rsidR="00993EA9" w:rsidRPr="00F26CC4" w:rsidRDefault="00993EA9" w:rsidP="00EA3FCE">
            <w:pPr>
              <w:pStyle w:val="Kopfzeile"/>
              <w:tabs>
                <w:tab w:val="clear" w:pos="4536"/>
                <w:tab w:val="clear" w:pos="9072"/>
              </w:tabs>
              <w:rPr>
                <w:rFonts w:ascii="Arial" w:hAnsi="Arial" w:cs="Arial"/>
                <w:lang w:val="en-GB" w:eastAsia="en-GB"/>
              </w:rPr>
            </w:pPr>
          </w:p>
        </w:tc>
        <w:tc>
          <w:tcPr>
            <w:tcW w:w="425" w:type="dxa"/>
          </w:tcPr>
          <w:p w14:paraId="7E251A16" w14:textId="77777777" w:rsidR="00993EA9" w:rsidRPr="00781D7D" w:rsidRDefault="00993EA9" w:rsidP="00897A16">
            <w:pPr>
              <w:ind w:left="23"/>
              <w:rPr>
                <w:rFonts w:ascii="Arial" w:hAnsi="Arial" w:cs="Arial"/>
              </w:rPr>
            </w:pPr>
          </w:p>
        </w:tc>
      </w:tr>
      <w:tr w:rsidR="00993EA9" w:rsidRPr="00781D7D" w14:paraId="34E8D47A" w14:textId="77777777" w:rsidTr="00DE417A">
        <w:tc>
          <w:tcPr>
            <w:tcW w:w="716" w:type="dxa"/>
            <w:tcBorders>
              <w:top w:val="nil"/>
              <w:bottom w:val="nil"/>
            </w:tcBorders>
          </w:tcPr>
          <w:p w14:paraId="308A16B0" w14:textId="77777777" w:rsidR="00993EA9" w:rsidRPr="00781D7D" w:rsidRDefault="00993EA9" w:rsidP="00897A16">
            <w:pPr>
              <w:rPr>
                <w:rFonts w:ascii="Arial" w:hAnsi="Arial" w:cs="Arial"/>
              </w:rPr>
            </w:pPr>
          </w:p>
        </w:tc>
        <w:tc>
          <w:tcPr>
            <w:tcW w:w="4741" w:type="dxa"/>
          </w:tcPr>
          <w:p w14:paraId="3C9530BC" w14:textId="77777777" w:rsidR="00993EA9" w:rsidRPr="00781D7D" w:rsidRDefault="00993EA9" w:rsidP="00C65AAE">
            <w:pPr>
              <w:rPr>
                <w:rFonts w:ascii="Arial" w:hAnsi="Arial" w:cs="Arial"/>
              </w:rPr>
            </w:pPr>
            <w:r w:rsidRPr="00781D7D">
              <w:rPr>
                <w:rFonts w:ascii="Arial" w:hAnsi="Arial"/>
              </w:rPr>
              <w:t xml:space="preserve">The discipline pneumology is represented by a pneumology department (or area with a focus on pneumology) with at least two full-time or an equivalent number of part-time pneumology specialists. </w:t>
            </w:r>
          </w:p>
          <w:p w14:paraId="427B6B1F" w14:textId="77777777" w:rsidR="00993EA9" w:rsidRPr="00781D7D" w:rsidRDefault="00993EA9" w:rsidP="00C65AAE">
            <w:pPr>
              <w:rPr>
                <w:rFonts w:ascii="Arial" w:hAnsi="Arial" w:cs="Arial"/>
              </w:rPr>
            </w:pPr>
            <w:r w:rsidRPr="00781D7D">
              <w:rPr>
                <w:rFonts w:ascii="Arial" w:hAnsi="Arial"/>
              </w:rPr>
              <w:t>If a clinic head represents two departments, the performance numbers must be listed for and met separately by each department.</w:t>
            </w:r>
          </w:p>
        </w:tc>
        <w:tc>
          <w:tcPr>
            <w:tcW w:w="4394" w:type="dxa"/>
          </w:tcPr>
          <w:p w14:paraId="13C96167" w14:textId="77777777" w:rsidR="00993EA9" w:rsidRPr="00781D7D" w:rsidRDefault="00993EA9" w:rsidP="00897A16">
            <w:pPr>
              <w:rPr>
                <w:rFonts w:ascii="Arial" w:hAnsi="Arial" w:cs="Arial"/>
              </w:rPr>
            </w:pPr>
          </w:p>
        </w:tc>
        <w:tc>
          <w:tcPr>
            <w:tcW w:w="425" w:type="dxa"/>
          </w:tcPr>
          <w:p w14:paraId="2FAA576E" w14:textId="77777777" w:rsidR="00993EA9" w:rsidRPr="00781D7D" w:rsidRDefault="00993EA9" w:rsidP="00897A16">
            <w:pPr>
              <w:ind w:left="23"/>
              <w:rPr>
                <w:rFonts w:ascii="Arial" w:hAnsi="Arial" w:cs="Arial"/>
              </w:rPr>
            </w:pPr>
          </w:p>
        </w:tc>
      </w:tr>
      <w:tr w:rsidR="00993EA9" w:rsidRPr="00781D7D" w14:paraId="79B5DC49" w14:textId="77777777" w:rsidTr="00DE417A">
        <w:tc>
          <w:tcPr>
            <w:tcW w:w="716" w:type="dxa"/>
            <w:tcBorders>
              <w:top w:val="nil"/>
            </w:tcBorders>
          </w:tcPr>
          <w:p w14:paraId="632C2B07" w14:textId="77777777" w:rsidR="00993EA9" w:rsidRPr="00781D7D" w:rsidRDefault="00993EA9" w:rsidP="00897A16">
            <w:pPr>
              <w:rPr>
                <w:rFonts w:ascii="Arial" w:hAnsi="Arial" w:cs="Arial"/>
              </w:rPr>
            </w:pPr>
          </w:p>
        </w:tc>
        <w:tc>
          <w:tcPr>
            <w:tcW w:w="4741" w:type="dxa"/>
          </w:tcPr>
          <w:p w14:paraId="307B9C29" w14:textId="77777777" w:rsidR="00993EA9" w:rsidRPr="00781D7D" w:rsidRDefault="00993EA9" w:rsidP="00F46CA9">
            <w:pPr>
              <w:rPr>
                <w:rFonts w:ascii="Arial" w:hAnsi="Arial" w:cs="Arial"/>
              </w:rPr>
            </w:pPr>
            <w:r w:rsidRPr="00781D7D">
              <w:rPr>
                <w:rFonts w:ascii="Arial" w:hAnsi="Arial"/>
              </w:rPr>
              <w:t>The discipline thoracic surgery is represented by a thoracic surgery department (or area with a focus on thoracic surgery) with at least two full-time or an equivalent number of part-time thoracic surgery specialists.</w:t>
            </w:r>
          </w:p>
          <w:p w14:paraId="1122AAF6" w14:textId="77777777" w:rsidR="00993EA9" w:rsidRPr="00781D7D" w:rsidRDefault="00993EA9" w:rsidP="00F46CA9">
            <w:pPr>
              <w:rPr>
                <w:rFonts w:ascii="Arial" w:hAnsi="Arial" w:cs="Arial"/>
              </w:rPr>
            </w:pPr>
          </w:p>
          <w:p w14:paraId="7A055F94" w14:textId="77777777" w:rsidR="00993EA9" w:rsidRPr="00781D7D" w:rsidRDefault="00993EA9" w:rsidP="00F46CA9">
            <w:pPr>
              <w:rPr>
                <w:rFonts w:ascii="Arial" w:hAnsi="Arial" w:cs="Arial"/>
              </w:rPr>
            </w:pPr>
            <w:r w:rsidRPr="00781D7D">
              <w:rPr>
                <w:rFonts w:ascii="Arial" w:hAnsi="Arial"/>
              </w:rPr>
              <w:t>If a clinic head represents two departments, the performance numbers must be listed for and met separately by each department (with due consideration of the cooperation models.)</w:t>
            </w:r>
          </w:p>
        </w:tc>
        <w:tc>
          <w:tcPr>
            <w:tcW w:w="4394" w:type="dxa"/>
          </w:tcPr>
          <w:p w14:paraId="3B30A428" w14:textId="77777777" w:rsidR="00993EA9" w:rsidRPr="00781D7D" w:rsidRDefault="00993EA9" w:rsidP="00A90524">
            <w:pPr>
              <w:rPr>
                <w:rFonts w:ascii="Arial" w:hAnsi="Arial" w:cs="Arial"/>
              </w:rPr>
            </w:pPr>
          </w:p>
        </w:tc>
        <w:tc>
          <w:tcPr>
            <w:tcW w:w="425" w:type="dxa"/>
          </w:tcPr>
          <w:p w14:paraId="541661E1" w14:textId="77777777" w:rsidR="00993EA9" w:rsidRPr="00781D7D" w:rsidRDefault="00993EA9" w:rsidP="00897A16">
            <w:pPr>
              <w:ind w:left="23"/>
              <w:rPr>
                <w:rFonts w:ascii="Arial" w:hAnsi="Arial" w:cs="Arial"/>
              </w:rPr>
            </w:pPr>
          </w:p>
        </w:tc>
      </w:tr>
      <w:tr w:rsidR="00993EA9" w:rsidRPr="00781D7D" w14:paraId="14D9F26F" w14:textId="77777777" w:rsidTr="00051354">
        <w:trPr>
          <w:trHeight w:val="4881"/>
        </w:trPr>
        <w:tc>
          <w:tcPr>
            <w:tcW w:w="716" w:type="dxa"/>
          </w:tcPr>
          <w:p w14:paraId="50D0DDC5" w14:textId="77777777" w:rsidR="00993EA9" w:rsidRPr="00781D7D" w:rsidRDefault="00993EA9" w:rsidP="00897A16">
            <w:pPr>
              <w:rPr>
                <w:rFonts w:ascii="Arial" w:hAnsi="Arial" w:cs="Arial"/>
              </w:rPr>
            </w:pPr>
          </w:p>
        </w:tc>
        <w:tc>
          <w:tcPr>
            <w:tcW w:w="4741" w:type="dxa"/>
          </w:tcPr>
          <w:p w14:paraId="77D8B524" w14:textId="77777777" w:rsidR="00993EA9" w:rsidRPr="00F26CC4" w:rsidRDefault="00993EA9" w:rsidP="00736FED">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Cooperation models</w:t>
            </w:r>
          </w:p>
          <w:p w14:paraId="4FAA1978" w14:textId="77777777" w:rsidR="00993EA9" w:rsidRPr="00F26CC4" w:rsidRDefault="00993EA9" w:rsidP="00736FED">
            <w:pPr>
              <w:pStyle w:val="Kopfzeile"/>
              <w:shd w:val="clear" w:color="auto" w:fill="FFFFFF"/>
              <w:tabs>
                <w:tab w:val="clear" w:pos="4536"/>
                <w:tab w:val="clear" w:pos="9072"/>
              </w:tabs>
              <w:rPr>
                <w:rFonts w:ascii="Arial" w:hAnsi="Arial" w:cs="Arial"/>
                <w:color w:val="0D0D0D"/>
                <w:lang w:val="en-GB" w:eastAsia="en-GB"/>
              </w:rPr>
            </w:pPr>
          </w:p>
          <w:p w14:paraId="4B9FDFF1" w14:textId="77777777" w:rsidR="00993EA9" w:rsidRPr="00F26CC4" w:rsidRDefault="00993EA9" w:rsidP="00051354">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Cooperation thoracic surgery</w:t>
            </w:r>
          </w:p>
          <w:p w14:paraId="4F5F081A"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Within an LC, cooperation between several clinics for thoracic surgery is possible if each thoracic surgery clinic independently generates its surgical case numbers.</w:t>
            </w:r>
          </w:p>
          <w:p w14:paraId="0BC6A856" w14:textId="77777777" w:rsidR="00993EA9" w:rsidRPr="00CE58BE" w:rsidRDefault="00993EA9" w:rsidP="007B1FD1">
            <w:pPr>
              <w:pStyle w:val="Kopfzeile"/>
              <w:numPr>
                <w:ilvl w:val="0"/>
                <w:numId w:val="1"/>
              </w:numPr>
              <w:tabs>
                <w:tab w:val="clear" w:pos="4536"/>
                <w:tab w:val="clear" w:pos="9072"/>
              </w:tabs>
              <w:rPr>
                <w:rFonts w:ascii="Arial" w:hAnsi="Arial" w:cs="Arial"/>
                <w:strike/>
                <w:highlight w:val="green"/>
                <w:lang w:val="en-GB" w:eastAsia="en-GB"/>
              </w:rPr>
            </w:pPr>
            <w:r w:rsidRPr="00CE58BE">
              <w:rPr>
                <w:rFonts w:ascii="Arial" w:hAnsi="Arial"/>
                <w:strike/>
                <w:highlight w:val="green"/>
                <w:lang w:val="en-GB" w:eastAsia="en-GB"/>
              </w:rPr>
              <w:t>Possible exception:</w:t>
            </w:r>
          </w:p>
          <w:p w14:paraId="5F34AB61" w14:textId="77777777" w:rsidR="00993EA9" w:rsidRPr="00CE58BE" w:rsidRDefault="00993EA9" w:rsidP="007B1FD1">
            <w:pPr>
              <w:pStyle w:val="Kopfzeile"/>
              <w:numPr>
                <w:ilvl w:val="0"/>
                <w:numId w:val="1"/>
              </w:numPr>
              <w:tabs>
                <w:tab w:val="clear" w:pos="4536"/>
                <w:tab w:val="clear" w:pos="9072"/>
              </w:tabs>
              <w:rPr>
                <w:rFonts w:ascii="Arial" w:hAnsi="Arial" w:cs="Arial"/>
                <w:strike/>
                <w:highlight w:val="green"/>
                <w:lang w:val="en-GB" w:eastAsia="en-GB"/>
              </w:rPr>
            </w:pPr>
            <w:r w:rsidRPr="00CE58BE">
              <w:rPr>
                <w:rFonts w:ascii="Arial" w:hAnsi="Arial"/>
                <w:strike/>
                <w:highlight w:val="green"/>
                <w:lang w:val="en-GB" w:eastAsia="en-GB"/>
              </w:rPr>
              <w:t>If 1 clinic head has represented 2 departments since at least 1 January 2011, one of the two departments must independently meet the surgical case numbers, the 2nd department at least 50% (&gt;= 38 anatomical lung resections)</w:t>
            </w:r>
          </w:p>
          <w:p w14:paraId="029F94AA" w14:textId="77777777" w:rsidR="00993EA9" w:rsidRDefault="00993EA9" w:rsidP="00CE58BE">
            <w:pPr>
              <w:pStyle w:val="Kopfzeile"/>
              <w:tabs>
                <w:tab w:val="clear" w:pos="4536"/>
                <w:tab w:val="clear" w:pos="9072"/>
              </w:tabs>
              <w:rPr>
                <w:rFonts w:ascii="Arial" w:hAnsi="Arial"/>
                <w:strike/>
                <w:highlight w:val="green"/>
                <w:lang w:val="en-GB" w:eastAsia="en-GB"/>
              </w:rPr>
            </w:pPr>
          </w:p>
          <w:p w14:paraId="3F16EADD" w14:textId="77777777" w:rsidR="00993EA9" w:rsidRPr="00CE58BE" w:rsidRDefault="00993EA9" w:rsidP="00CE58BE">
            <w:pPr>
              <w:pStyle w:val="Kopfzeile"/>
              <w:rPr>
                <w:rFonts w:ascii="Arial" w:hAnsi="Arial" w:cs="Arial"/>
                <w:highlight w:val="green"/>
                <w:lang w:val="en-GB" w:eastAsia="en-GB"/>
              </w:rPr>
            </w:pPr>
            <w:r w:rsidRPr="00CE58BE">
              <w:rPr>
                <w:rFonts w:ascii="Arial" w:hAnsi="Arial" w:cs="Arial"/>
                <w:highlight w:val="green"/>
                <w:lang w:val="en-GB" w:eastAsia="en-GB"/>
              </w:rPr>
              <w:t>Further cooperation possibilities, if the following conditions are fully met:</w:t>
            </w:r>
          </w:p>
          <w:p w14:paraId="6D3D0776" w14:textId="77777777" w:rsidR="00993EA9" w:rsidRPr="00CE58BE" w:rsidRDefault="00993EA9" w:rsidP="00CE58BE">
            <w:pPr>
              <w:pStyle w:val="Kopfzeile"/>
              <w:rPr>
                <w:rFonts w:ascii="Arial" w:hAnsi="Arial" w:cs="Arial"/>
                <w:highlight w:val="green"/>
                <w:lang w:val="en-GB" w:eastAsia="en-GB"/>
              </w:rPr>
            </w:pPr>
            <w:r w:rsidRPr="00CE58BE">
              <w:rPr>
                <w:rFonts w:ascii="Arial" w:hAnsi="Arial" w:cs="Arial"/>
                <w:highlight w:val="green"/>
                <w:lang w:val="en-GB" w:eastAsia="en-GB"/>
              </w:rPr>
              <w:t>1.</w:t>
            </w:r>
            <w:r w:rsidRPr="00CE58BE">
              <w:rPr>
                <w:rFonts w:ascii="Arial" w:hAnsi="Arial" w:cs="Arial"/>
                <w:highlight w:val="green"/>
                <w:lang w:val="en-GB" w:eastAsia="en-GB"/>
              </w:rPr>
              <w:tab/>
              <w:t>one of the thoracic surgery departments must independently fulfil the number of surgical cases (main location), the 2nd (and possibly max. 3rd) department (secondary location) at least 50% (&gt;= 38 anatomical lung resections)</w:t>
            </w:r>
          </w:p>
          <w:p w14:paraId="59542F47" w14:textId="77777777" w:rsidR="00993EA9" w:rsidRPr="00CE58BE" w:rsidRDefault="00993EA9" w:rsidP="00CE58BE">
            <w:pPr>
              <w:pStyle w:val="Kopfzeile"/>
              <w:tabs>
                <w:tab w:val="left" w:pos="584"/>
              </w:tabs>
              <w:rPr>
                <w:rFonts w:ascii="Arial" w:hAnsi="Arial" w:cs="Arial"/>
                <w:highlight w:val="green"/>
                <w:lang w:val="en-GB" w:eastAsia="en-GB"/>
              </w:rPr>
            </w:pPr>
            <w:r w:rsidRPr="00CE58BE">
              <w:rPr>
                <w:rFonts w:ascii="Arial" w:hAnsi="Arial" w:cs="Arial"/>
                <w:highlight w:val="green"/>
                <w:lang w:val="en-GB" w:eastAsia="en-GB"/>
              </w:rPr>
              <w:t>2.</w:t>
            </w:r>
            <w:r w:rsidRPr="00CE58BE">
              <w:rPr>
                <w:rFonts w:ascii="Arial" w:hAnsi="Arial" w:cs="Arial"/>
                <w:highlight w:val="green"/>
                <w:lang w:val="en-GB" w:eastAsia="en-GB"/>
              </w:rPr>
              <w:tab/>
              <w:t>the thoracic surgery departments of the secondary locations are under the same medical management as the main location (already implemented for at least 3 months when the application is submitted)</w:t>
            </w:r>
          </w:p>
          <w:p w14:paraId="0DA6A8EA" w14:textId="77777777" w:rsidR="00993EA9" w:rsidRPr="00CE58BE" w:rsidRDefault="00993EA9" w:rsidP="00CE58BE">
            <w:pPr>
              <w:pStyle w:val="Kopfzeile"/>
              <w:tabs>
                <w:tab w:val="left" w:pos="584"/>
              </w:tabs>
              <w:rPr>
                <w:rFonts w:ascii="Arial" w:hAnsi="Arial" w:cs="Arial"/>
                <w:highlight w:val="green"/>
                <w:lang w:val="en-GB" w:eastAsia="en-GB"/>
              </w:rPr>
            </w:pPr>
            <w:r w:rsidRPr="00CE58BE">
              <w:rPr>
                <w:rFonts w:ascii="Arial" w:hAnsi="Arial" w:cs="Arial"/>
                <w:highlight w:val="green"/>
                <w:lang w:val="en-GB" w:eastAsia="en-GB"/>
              </w:rPr>
              <w:t>3.</w:t>
            </w:r>
            <w:r w:rsidRPr="00CE58BE">
              <w:rPr>
                <w:rFonts w:ascii="Arial" w:hAnsi="Arial" w:cs="Arial"/>
                <w:highlight w:val="green"/>
                <w:lang w:val="en-GB" w:eastAsia="en-GB"/>
              </w:rPr>
              <w:tab/>
              <w:t xml:space="preserve">all anatomical resections (OPS: </w:t>
            </w:r>
          </w:p>
          <w:p w14:paraId="4DAABE9F" w14:textId="77777777" w:rsidR="00993EA9" w:rsidRPr="00CE58BE" w:rsidRDefault="00993EA9" w:rsidP="00CE58BE">
            <w:pPr>
              <w:pStyle w:val="Kopfzeile"/>
              <w:rPr>
                <w:rFonts w:ascii="Arial" w:hAnsi="Arial" w:cs="Arial"/>
                <w:highlight w:val="green"/>
                <w:lang w:val="en-GB" w:eastAsia="en-GB"/>
              </w:rPr>
            </w:pPr>
            <w:r w:rsidRPr="00CE58BE">
              <w:rPr>
                <w:rFonts w:ascii="Arial" w:hAnsi="Arial" w:cs="Arial"/>
                <w:highlight w:val="green"/>
                <w:lang w:val="en-GB" w:eastAsia="en-GB"/>
              </w:rPr>
              <w:t>5-323 to 5-328, for each ICD-</w:t>
            </w:r>
            <w:smartTag w:uri="urn:schemas-microsoft-com:office:smarttags" w:element="metricconverter">
              <w:smartTagPr>
                <w:attr w:name="ProductID" w:val="10 C"/>
              </w:smartTagPr>
              <w:r w:rsidRPr="00CE58BE">
                <w:rPr>
                  <w:rFonts w:ascii="Arial" w:hAnsi="Arial" w:cs="Arial"/>
                  <w:highlight w:val="green"/>
                  <w:lang w:val="en-GB" w:eastAsia="en-GB"/>
                </w:rPr>
                <w:t>10 C</w:t>
              </w:r>
            </w:smartTag>
            <w:r w:rsidRPr="00CE58BE">
              <w:rPr>
                <w:rFonts w:ascii="Arial" w:hAnsi="Arial" w:cs="Arial"/>
                <w:highlight w:val="green"/>
                <w:lang w:val="en-GB" w:eastAsia="en-GB"/>
              </w:rPr>
              <w:t xml:space="preserve"> diagnosis, including ICD-10 </w:t>
            </w:r>
            <w:r w:rsidR="008D2E65">
              <w:rPr>
                <w:rFonts w:ascii="Arial" w:hAnsi="Arial" w:cs="Arial"/>
                <w:highlight w:val="green"/>
                <w:lang w:val="en-GB" w:eastAsia="en-GB"/>
              </w:rPr>
              <w:t>C34 at all locations must be per</w:t>
            </w:r>
            <w:r w:rsidRPr="00CE58BE">
              <w:rPr>
                <w:rFonts w:ascii="Arial" w:hAnsi="Arial" w:cs="Arial"/>
                <w:highlight w:val="green"/>
                <w:lang w:val="en-GB" w:eastAsia="en-GB"/>
              </w:rPr>
              <w:t>formed by thoracic surgeons named in 5.2.3.</w:t>
            </w:r>
          </w:p>
          <w:p w14:paraId="2A5FBAA5" w14:textId="77777777" w:rsidR="00993EA9" w:rsidRPr="00CE58BE" w:rsidRDefault="00993EA9" w:rsidP="00CE58BE">
            <w:pPr>
              <w:pStyle w:val="Kopfzeile"/>
              <w:tabs>
                <w:tab w:val="left" w:pos="584"/>
              </w:tabs>
              <w:rPr>
                <w:rFonts w:ascii="Arial" w:hAnsi="Arial" w:cs="Arial"/>
                <w:highlight w:val="green"/>
                <w:lang w:val="en-GB" w:eastAsia="en-GB"/>
              </w:rPr>
            </w:pPr>
            <w:r w:rsidRPr="00CE58BE">
              <w:rPr>
                <w:rFonts w:ascii="Arial" w:hAnsi="Arial" w:cs="Arial"/>
                <w:highlight w:val="green"/>
                <w:lang w:val="en-GB" w:eastAsia="en-GB"/>
              </w:rPr>
              <w:t>4.</w:t>
            </w:r>
            <w:r w:rsidRPr="00CE58BE">
              <w:rPr>
                <w:rFonts w:ascii="Arial" w:hAnsi="Arial" w:cs="Arial"/>
                <w:highlight w:val="green"/>
                <w:lang w:val="en-GB" w:eastAsia="en-GB"/>
              </w:rPr>
              <w:tab/>
            </w:r>
            <w:r w:rsidR="008D2E65">
              <w:rPr>
                <w:rFonts w:ascii="Arial" w:hAnsi="Arial" w:cs="Arial"/>
                <w:highlight w:val="green"/>
                <w:lang w:val="en-GB" w:eastAsia="en-GB"/>
              </w:rPr>
              <w:t xml:space="preserve">a </w:t>
            </w:r>
            <w:r w:rsidRPr="00CE58BE">
              <w:rPr>
                <w:rFonts w:ascii="Arial" w:hAnsi="Arial" w:cs="Arial"/>
                <w:highlight w:val="green"/>
                <w:lang w:val="en-GB" w:eastAsia="en-GB"/>
              </w:rPr>
              <w:t>24h/7d on-call service for thoracic surgery specialists must be ensured for all locations.</w:t>
            </w:r>
          </w:p>
          <w:p w14:paraId="35882076" w14:textId="77777777" w:rsidR="00993EA9" w:rsidRPr="00CE58BE" w:rsidRDefault="00993EA9" w:rsidP="00CE58BE">
            <w:pPr>
              <w:pStyle w:val="Kopfzeile"/>
              <w:rPr>
                <w:rFonts w:ascii="Arial" w:hAnsi="Arial" w:cs="Arial"/>
                <w:highlight w:val="green"/>
                <w:lang w:val="en-GB" w:eastAsia="en-GB"/>
              </w:rPr>
            </w:pPr>
            <w:r w:rsidRPr="00CE58BE">
              <w:rPr>
                <w:rFonts w:ascii="Arial" w:hAnsi="Arial" w:cs="Arial"/>
                <w:highlight w:val="green"/>
                <w:lang w:val="en-GB" w:eastAsia="en-GB"/>
              </w:rPr>
              <w:t>5.</w:t>
            </w:r>
            <w:r w:rsidRPr="00CE58BE">
              <w:rPr>
                <w:rFonts w:ascii="Arial" w:hAnsi="Arial" w:cs="Arial"/>
                <w:highlight w:val="green"/>
                <w:lang w:val="en-GB" w:eastAsia="en-GB"/>
              </w:rPr>
              <w:tab/>
              <w:t xml:space="preserve">the distance of the secondary locations to the main location must not exceed </w:t>
            </w:r>
            <w:smartTag w:uri="urn:schemas-microsoft-com:office:smarttags" w:element="metricconverter">
              <w:smartTagPr>
                <w:attr w:name="ProductID" w:val="45 km"/>
              </w:smartTagPr>
              <w:r w:rsidRPr="00CE58BE">
                <w:rPr>
                  <w:rFonts w:ascii="Arial" w:hAnsi="Arial" w:cs="Arial"/>
                  <w:highlight w:val="green"/>
                  <w:lang w:val="en-GB" w:eastAsia="en-GB"/>
                </w:rPr>
                <w:t>45 km</w:t>
              </w:r>
            </w:smartTag>
            <w:r w:rsidRPr="00CE58BE">
              <w:rPr>
                <w:rFonts w:ascii="Arial" w:hAnsi="Arial" w:cs="Arial"/>
                <w:highlight w:val="green"/>
                <w:lang w:val="en-GB" w:eastAsia="en-GB"/>
              </w:rPr>
              <w:t xml:space="preserve"> (special evaluation possible).</w:t>
            </w:r>
          </w:p>
          <w:p w14:paraId="42522483" w14:textId="77777777" w:rsidR="00993EA9" w:rsidRPr="00CE58BE" w:rsidRDefault="00993EA9" w:rsidP="00CE58BE">
            <w:pPr>
              <w:pStyle w:val="Kopfzeile"/>
              <w:tabs>
                <w:tab w:val="left" w:pos="584"/>
              </w:tabs>
              <w:rPr>
                <w:rFonts w:ascii="Arial" w:hAnsi="Arial" w:cs="Arial"/>
                <w:lang w:val="en-GB" w:eastAsia="en-GB"/>
              </w:rPr>
            </w:pPr>
            <w:r w:rsidRPr="00CE58BE">
              <w:rPr>
                <w:rFonts w:ascii="Arial" w:hAnsi="Arial" w:cs="Arial"/>
                <w:highlight w:val="green"/>
                <w:lang w:val="en-GB" w:eastAsia="en-GB"/>
              </w:rPr>
              <w:t>6.</w:t>
            </w:r>
            <w:r w:rsidRPr="00CE58BE">
              <w:rPr>
                <w:rFonts w:ascii="Arial" w:hAnsi="Arial" w:cs="Arial"/>
                <w:highlight w:val="green"/>
                <w:lang w:val="en-GB" w:eastAsia="en-GB"/>
              </w:rPr>
              <w:tab/>
              <w:t>a thoracic surgeon of the main site named in 5.2.3 must participate in the tumour conference(s) of the other site(s) (video conferences are possible up to 2x/month) and maintain a pre- and post-operative consultation hour there</w:t>
            </w:r>
          </w:p>
          <w:p w14:paraId="644F80AB" w14:textId="77777777" w:rsidR="00993EA9" w:rsidRPr="00CE58BE" w:rsidRDefault="00993EA9" w:rsidP="00CE58BE">
            <w:pPr>
              <w:pStyle w:val="Kopfzeile"/>
              <w:rPr>
                <w:rFonts w:ascii="Arial" w:hAnsi="Arial" w:cs="Arial"/>
                <w:lang w:val="en-GB" w:eastAsia="en-GB"/>
              </w:rPr>
            </w:pPr>
          </w:p>
          <w:p w14:paraId="5907FA1C" w14:textId="77777777" w:rsidR="00993EA9" w:rsidRPr="00A01BAF" w:rsidRDefault="00993EA9" w:rsidP="00CE58BE">
            <w:pPr>
              <w:pStyle w:val="Kopfzeile"/>
              <w:rPr>
                <w:rFonts w:ascii="Arial" w:hAnsi="Arial" w:cs="Arial"/>
                <w:sz w:val="16"/>
                <w:szCs w:val="16"/>
                <w:highlight w:val="green"/>
                <w:lang w:val="en-GB" w:eastAsia="en-GB"/>
              </w:rPr>
            </w:pPr>
            <w:r w:rsidRPr="00A01BAF">
              <w:rPr>
                <w:rFonts w:ascii="Arial" w:hAnsi="Arial" w:cs="Arial"/>
                <w:sz w:val="16"/>
                <w:szCs w:val="16"/>
                <w:highlight w:val="green"/>
                <w:lang w:val="en-GB" w:eastAsia="en-GB"/>
              </w:rPr>
              <w:t>Colour legend: c</w:t>
            </w:r>
            <w:r>
              <w:rPr>
                <w:rFonts w:ascii="Arial" w:hAnsi="Arial" w:cs="Arial"/>
                <w:sz w:val="16"/>
                <w:szCs w:val="16"/>
                <w:highlight w:val="green"/>
                <w:lang w:val="en-GB" w:eastAsia="en-GB"/>
              </w:rPr>
              <w:t>hange to version of 18 July 2018</w:t>
            </w:r>
          </w:p>
          <w:p w14:paraId="2212E3C8" w14:textId="77777777" w:rsidR="00993EA9" w:rsidRPr="00F26CC4" w:rsidRDefault="00993EA9" w:rsidP="00051354">
            <w:pPr>
              <w:pStyle w:val="Kopfzeile"/>
              <w:tabs>
                <w:tab w:val="clear" w:pos="4536"/>
                <w:tab w:val="clear" w:pos="9072"/>
              </w:tabs>
              <w:rPr>
                <w:rFonts w:ascii="Arial" w:hAnsi="Arial" w:cs="Arial"/>
                <w:lang w:val="en-GB" w:eastAsia="en-GB"/>
              </w:rPr>
            </w:pPr>
          </w:p>
          <w:p w14:paraId="49B940CE" w14:textId="77777777" w:rsidR="00993EA9" w:rsidRPr="00781D7D" w:rsidRDefault="00993EA9" w:rsidP="00051354">
            <w:pPr>
              <w:rPr>
                <w:rFonts w:ascii="Arial" w:hAnsi="Arial" w:cs="Arial"/>
              </w:rPr>
            </w:pPr>
            <w:r w:rsidRPr="00781D7D">
              <w:rPr>
                <w:rFonts w:ascii="Arial" w:hAnsi="Arial"/>
              </w:rPr>
              <w:t>Multi-location Lung Cancer Centre</w:t>
            </w:r>
          </w:p>
          <w:p w14:paraId="62F7EDCF" w14:textId="77777777" w:rsidR="00993EA9" w:rsidRPr="00F26CC4" w:rsidRDefault="00993EA9" w:rsidP="00051354">
            <w:pPr>
              <w:pStyle w:val="Kopfzeile"/>
              <w:tabs>
                <w:tab w:val="clear" w:pos="4536"/>
                <w:tab w:val="clear" w:pos="9072"/>
              </w:tabs>
              <w:rPr>
                <w:rFonts w:ascii="Arial" w:hAnsi="Arial" w:cs="Arial"/>
                <w:lang w:val="en-GB" w:eastAsia="en-GB"/>
              </w:rPr>
            </w:pPr>
            <w:r w:rsidRPr="00F26CC4">
              <w:rPr>
                <w:rFonts w:ascii="Arial" w:hAnsi="Arial"/>
                <w:lang w:val="en-GB" w:eastAsia="en-GB"/>
              </w:rPr>
              <w:t>With maximum three pneumology departments, a clinic for thoracic surgery can form a multi-location LC when at least 100 primary cases/year are proven for each pneumology department (definition in accordance with CR 1.2.1).</w:t>
            </w:r>
          </w:p>
          <w:p w14:paraId="5C6B0945" w14:textId="77777777" w:rsidR="00993EA9" w:rsidRPr="00F26CC4" w:rsidRDefault="00993EA9" w:rsidP="00162CFE">
            <w:pPr>
              <w:pStyle w:val="Kopfzeile"/>
              <w:tabs>
                <w:tab w:val="clear" w:pos="4536"/>
                <w:tab w:val="clear" w:pos="9072"/>
              </w:tabs>
              <w:rPr>
                <w:rFonts w:ascii="Arial" w:hAnsi="Arial" w:cs="Arial"/>
                <w:lang w:val="en-GB" w:eastAsia="en-GB"/>
              </w:rPr>
            </w:pPr>
          </w:p>
        </w:tc>
        <w:tc>
          <w:tcPr>
            <w:tcW w:w="4394" w:type="dxa"/>
          </w:tcPr>
          <w:p w14:paraId="114F8B90" w14:textId="77777777" w:rsidR="00993EA9" w:rsidRPr="00781D7D" w:rsidRDefault="00993EA9" w:rsidP="006E1D95">
            <w:pPr>
              <w:rPr>
                <w:rFonts w:ascii="Arial" w:hAnsi="Arial" w:cs="Arial"/>
                <w:highlight w:val="yellow"/>
              </w:rPr>
            </w:pPr>
          </w:p>
        </w:tc>
        <w:tc>
          <w:tcPr>
            <w:tcW w:w="425" w:type="dxa"/>
          </w:tcPr>
          <w:p w14:paraId="33A9D194" w14:textId="77777777" w:rsidR="00993EA9" w:rsidRPr="00781D7D" w:rsidRDefault="00993EA9" w:rsidP="00897A16">
            <w:pPr>
              <w:ind w:left="23"/>
              <w:rPr>
                <w:rFonts w:ascii="Arial" w:hAnsi="Arial" w:cs="Arial"/>
              </w:rPr>
            </w:pPr>
          </w:p>
        </w:tc>
      </w:tr>
      <w:tr w:rsidR="00993EA9" w:rsidRPr="00781D7D" w14:paraId="33878F0F" w14:textId="77777777" w:rsidTr="00C57F2C">
        <w:trPr>
          <w:trHeight w:val="4556"/>
        </w:trPr>
        <w:tc>
          <w:tcPr>
            <w:tcW w:w="716" w:type="dxa"/>
          </w:tcPr>
          <w:p w14:paraId="083653BC" w14:textId="77777777" w:rsidR="00993EA9" w:rsidRPr="00781D7D" w:rsidRDefault="00993EA9" w:rsidP="00897A16">
            <w:pPr>
              <w:rPr>
                <w:rFonts w:ascii="Arial" w:hAnsi="Arial" w:cs="Arial"/>
              </w:rPr>
            </w:pPr>
          </w:p>
        </w:tc>
        <w:tc>
          <w:tcPr>
            <w:tcW w:w="4741" w:type="dxa"/>
          </w:tcPr>
          <w:p w14:paraId="27370ABF" w14:textId="77777777" w:rsidR="00993EA9" w:rsidRPr="00F26CC4" w:rsidRDefault="00993EA9" w:rsidP="00C57F2C">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Independent Lung Cancer Centre –</w:t>
            </w:r>
            <w:r w:rsidRPr="00F26CC4">
              <w:rPr>
                <w:rFonts w:ascii="Arial" w:hAnsi="Arial" w:cs="Arial"/>
                <w:color w:val="0D0D0D"/>
                <w:lang w:val="en-GB" w:eastAsia="en-GB"/>
              </w:rPr>
              <w:br/>
            </w:r>
            <w:r w:rsidRPr="00F26CC4">
              <w:rPr>
                <w:rFonts w:ascii="Arial" w:hAnsi="Arial"/>
                <w:color w:val="0D0D0D"/>
                <w:lang w:val="en-GB" w:eastAsia="en-GB"/>
              </w:rPr>
              <w:t>Cooperation thoracic surgery</w:t>
            </w:r>
          </w:p>
          <w:p w14:paraId="05A404C0"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p>
          <w:p w14:paraId="0056F88B"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r w:rsidRPr="00F26CC4">
              <w:rPr>
                <w:rFonts w:ascii="Arial" w:hAnsi="Arial"/>
                <w:lang w:val="en-GB" w:eastAsia="en-GB"/>
              </w:rPr>
              <w:t>A Centre with &gt;200 primary cases and fewer than 75 anatomical lung resections can become an independent Centre when it cooperates with an existing LC, i.e. patients undergo surgery in the thoracic surgery unit of an independent certified Lung Cancer Centre.</w:t>
            </w:r>
          </w:p>
          <w:p w14:paraId="2389A837" w14:textId="77777777" w:rsidR="00993EA9" w:rsidRPr="00F26CC4" w:rsidRDefault="00993EA9" w:rsidP="00C57F2C">
            <w:pPr>
              <w:pStyle w:val="Kopfzeile"/>
              <w:shd w:val="clear" w:color="auto" w:fill="FFFFFF"/>
              <w:tabs>
                <w:tab w:val="clear" w:pos="4536"/>
                <w:tab w:val="clear" w:pos="9072"/>
              </w:tabs>
              <w:rPr>
                <w:rFonts w:ascii="Arial" w:hAnsi="Arial" w:cs="Arial"/>
                <w:color w:val="0D0D0D"/>
                <w:u w:val="single"/>
                <w:lang w:val="en-GB" w:eastAsia="en-GB"/>
              </w:rPr>
            </w:pPr>
          </w:p>
          <w:p w14:paraId="730716E7"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 xml:space="preserve">All surgical cases of a Centre with &lt; 75 surgeries must be operated on in the cooperating thoracic surgery unit.  </w:t>
            </w:r>
          </w:p>
          <w:p w14:paraId="72068ABC"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The cooperating thoracic surgery unit must assign the surgical cases to the Centres.</w:t>
            </w:r>
          </w:p>
          <w:p w14:paraId="00054104" w14:textId="77777777" w:rsidR="00993EA9" w:rsidRPr="00781D7D" w:rsidRDefault="00993EA9" w:rsidP="00C57F2C">
            <w:pPr>
              <w:pStyle w:val="Listenabsatz"/>
              <w:numPr>
                <w:ilvl w:val="0"/>
                <w:numId w:val="22"/>
              </w:numPr>
              <w:autoSpaceDE w:val="0"/>
              <w:autoSpaceDN w:val="0"/>
              <w:rPr>
                <w:rFonts w:ascii="Arial" w:hAnsi="Arial" w:cs="Arial"/>
              </w:rPr>
            </w:pPr>
            <w:r w:rsidRPr="00781D7D">
              <w:rPr>
                <w:rFonts w:ascii="Arial" w:hAnsi="Arial"/>
              </w:rPr>
              <w:t>Patients who do not undergo surgery in the cooperating thoracic surgery unit are not patients of the Centre.</w:t>
            </w:r>
          </w:p>
          <w:p w14:paraId="649BED86" w14:textId="77777777" w:rsidR="00993EA9" w:rsidRPr="00781D7D" w:rsidRDefault="00993EA9" w:rsidP="003700A4">
            <w:pPr>
              <w:autoSpaceDE w:val="0"/>
              <w:autoSpaceDN w:val="0"/>
              <w:rPr>
                <w:rFonts w:ascii="Arial" w:hAnsi="Arial" w:cs="Arial"/>
                <w:highlight w:val="green"/>
              </w:rPr>
            </w:pPr>
          </w:p>
        </w:tc>
        <w:tc>
          <w:tcPr>
            <w:tcW w:w="4394" w:type="dxa"/>
          </w:tcPr>
          <w:p w14:paraId="4CF41AED" w14:textId="77777777" w:rsidR="00993EA9" w:rsidRPr="00781D7D" w:rsidRDefault="00993EA9" w:rsidP="002D0995">
            <w:pPr>
              <w:autoSpaceDE w:val="0"/>
              <w:autoSpaceDN w:val="0"/>
              <w:rPr>
                <w:rFonts w:ascii="Arial" w:hAnsi="Arial" w:cs="Arial"/>
                <w:highlight w:val="cyan"/>
              </w:rPr>
            </w:pPr>
          </w:p>
        </w:tc>
        <w:tc>
          <w:tcPr>
            <w:tcW w:w="425" w:type="dxa"/>
          </w:tcPr>
          <w:p w14:paraId="4BB9D75B" w14:textId="77777777" w:rsidR="00993EA9" w:rsidRPr="00781D7D" w:rsidRDefault="00993EA9" w:rsidP="00897A16">
            <w:pPr>
              <w:ind w:left="23"/>
              <w:rPr>
                <w:rFonts w:ascii="Arial" w:hAnsi="Arial" w:cs="Arial"/>
              </w:rPr>
            </w:pPr>
          </w:p>
        </w:tc>
      </w:tr>
      <w:tr w:rsidR="00993EA9" w:rsidRPr="00781D7D" w14:paraId="76AA9009" w14:textId="77777777" w:rsidTr="00263244">
        <w:trPr>
          <w:trHeight w:val="559"/>
        </w:trPr>
        <w:tc>
          <w:tcPr>
            <w:tcW w:w="716" w:type="dxa"/>
            <w:tcBorders>
              <w:bottom w:val="nil"/>
            </w:tcBorders>
          </w:tcPr>
          <w:p w14:paraId="7287F37C" w14:textId="77777777" w:rsidR="00993EA9" w:rsidRPr="00781D7D" w:rsidRDefault="00993EA9" w:rsidP="00C35551">
            <w:pPr>
              <w:rPr>
                <w:rFonts w:ascii="Arial" w:hAnsi="Arial" w:cs="Arial"/>
              </w:rPr>
            </w:pPr>
          </w:p>
        </w:tc>
        <w:tc>
          <w:tcPr>
            <w:tcW w:w="4741" w:type="dxa"/>
          </w:tcPr>
          <w:p w14:paraId="6494CF5C" w14:textId="77777777" w:rsidR="00993EA9" w:rsidRPr="00F26CC4" w:rsidRDefault="00993EA9" w:rsidP="00C35551">
            <w:pPr>
              <w:pStyle w:val="Kopfzeile"/>
              <w:shd w:val="clear" w:color="auto" w:fill="FFFFFF"/>
              <w:tabs>
                <w:tab w:val="clear" w:pos="4536"/>
                <w:tab w:val="clear" w:pos="9072"/>
              </w:tabs>
              <w:rPr>
                <w:rFonts w:ascii="Arial" w:hAnsi="Arial" w:cs="Arial"/>
                <w:color w:val="0D0D0D"/>
                <w:lang w:val="en-GB" w:eastAsia="en-GB"/>
              </w:rPr>
            </w:pPr>
            <w:r w:rsidRPr="00F26CC4">
              <w:rPr>
                <w:rFonts w:ascii="Arial" w:hAnsi="Arial"/>
                <w:color w:val="0D0D0D"/>
                <w:lang w:val="en-GB" w:eastAsia="en-GB"/>
              </w:rPr>
              <w:t>Precondition for multi-location cooperation models:</w:t>
            </w:r>
          </w:p>
          <w:p w14:paraId="3BE3EB3E"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Joint tumour conference</w:t>
            </w:r>
          </w:p>
          <w:p w14:paraId="31C475CD"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Technical and Medical requirements and performance indicators must be separately met and proven for each location.</w:t>
            </w:r>
          </w:p>
          <w:p w14:paraId="58E80FDD"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Prior structural assessment by OnkoZert is necessary</w:t>
            </w:r>
          </w:p>
          <w:p w14:paraId="59B57BAF" w14:textId="77777777" w:rsidR="00993EA9" w:rsidRPr="00F26CC4" w:rsidRDefault="00993EA9" w:rsidP="00051354">
            <w:pPr>
              <w:pStyle w:val="Kopfzeile"/>
              <w:tabs>
                <w:tab w:val="clear" w:pos="4536"/>
                <w:tab w:val="clear" w:pos="9072"/>
              </w:tabs>
              <w:rPr>
                <w:rFonts w:ascii="Arial" w:hAnsi="Arial" w:cs="Arial"/>
                <w:lang w:val="en-GB" w:eastAsia="en-GB"/>
              </w:rPr>
            </w:pPr>
          </w:p>
        </w:tc>
        <w:tc>
          <w:tcPr>
            <w:tcW w:w="4394" w:type="dxa"/>
          </w:tcPr>
          <w:p w14:paraId="2256BFB8" w14:textId="77777777" w:rsidR="00993EA9" w:rsidRPr="00F26CC4" w:rsidRDefault="00993EA9" w:rsidP="00051354">
            <w:pPr>
              <w:pStyle w:val="Kopfzeile"/>
              <w:tabs>
                <w:tab w:val="clear" w:pos="4536"/>
                <w:tab w:val="clear" w:pos="9072"/>
              </w:tabs>
              <w:rPr>
                <w:rFonts w:ascii="Arial" w:hAnsi="Arial" w:cs="Arial"/>
                <w:lang w:val="en-GB" w:eastAsia="en-GB"/>
              </w:rPr>
            </w:pPr>
          </w:p>
        </w:tc>
        <w:tc>
          <w:tcPr>
            <w:tcW w:w="425" w:type="dxa"/>
          </w:tcPr>
          <w:p w14:paraId="7505B2D5" w14:textId="77777777" w:rsidR="00993EA9" w:rsidRPr="00781D7D" w:rsidRDefault="00993EA9" w:rsidP="00C35551">
            <w:pPr>
              <w:ind w:left="23"/>
              <w:rPr>
                <w:rFonts w:ascii="Arial" w:hAnsi="Arial" w:cs="Arial"/>
              </w:rPr>
            </w:pPr>
          </w:p>
        </w:tc>
      </w:tr>
      <w:tr w:rsidR="00993EA9" w:rsidRPr="00781D7D" w14:paraId="1BC5AC72" w14:textId="77777777" w:rsidTr="00DE417A">
        <w:trPr>
          <w:trHeight w:val="942"/>
        </w:trPr>
        <w:tc>
          <w:tcPr>
            <w:tcW w:w="716" w:type="dxa"/>
            <w:tcBorders>
              <w:top w:val="nil"/>
              <w:bottom w:val="nil"/>
            </w:tcBorders>
          </w:tcPr>
          <w:p w14:paraId="08649073" w14:textId="77777777" w:rsidR="00993EA9" w:rsidRPr="00781D7D" w:rsidRDefault="00993EA9" w:rsidP="00C35551">
            <w:pPr>
              <w:rPr>
                <w:rFonts w:ascii="Arial" w:hAnsi="Arial" w:cs="Arial"/>
              </w:rPr>
            </w:pPr>
          </w:p>
        </w:tc>
        <w:tc>
          <w:tcPr>
            <w:tcW w:w="4741" w:type="dxa"/>
          </w:tcPr>
          <w:p w14:paraId="150643E7" w14:textId="77777777" w:rsidR="00993EA9" w:rsidRPr="00F26CC4" w:rsidRDefault="00993EA9" w:rsidP="00C35551">
            <w:pPr>
              <w:pStyle w:val="Kopfzeile"/>
              <w:tabs>
                <w:tab w:val="clear" w:pos="4536"/>
                <w:tab w:val="clear" w:pos="9072"/>
              </w:tabs>
              <w:rPr>
                <w:rFonts w:ascii="Arial" w:hAnsi="Arial" w:cs="Arial"/>
                <w:highlight w:val="yellow"/>
                <w:lang w:val="en-GB" w:eastAsia="en-GB"/>
              </w:rPr>
            </w:pPr>
            <w:r w:rsidRPr="00F26CC4">
              <w:rPr>
                <w:rFonts w:ascii="Arial" w:hAnsi="Arial"/>
                <w:lang w:val="en-GB" w:eastAsia="en-GB"/>
              </w:rPr>
              <w:t>A clinic for thoracic surgery or a pneumology department can be involved in two independent LCs when the required thoracic surgery/pneumology case numbers can be met separately by each LC and when there is a clear assignment of the patients to the respective Centres.</w:t>
            </w:r>
          </w:p>
        </w:tc>
        <w:tc>
          <w:tcPr>
            <w:tcW w:w="4394" w:type="dxa"/>
          </w:tcPr>
          <w:p w14:paraId="2C67AA45" w14:textId="77777777" w:rsidR="00993EA9" w:rsidRPr="00F26CC4" w:rsidRDefault="00993EA9" w:rsidP="00A00BAF">
            <w:pPr>
              <w:pStyle w:val="Kopfzeile"/>
              <w:tabs>
                <w:tab w:val="clear" w:pos="4536"/>
                <w:tab w:val="clear" w:pos="9072"/>
              </w:tabs>
              <w:rPr>
                <w:rFonts w:ascii="Arial" w:hAnsi="Arial" w:cs="Arial"/>
                <w:highlight w:val="yellow"/>
                <w:lang w:val="en-GB" w:eastAsia="en-GB"/>
              </w:rPr>
            </w:pPr>
          </w:p>
        </w:tc>
        <w:tc>
          <w:tcPr>
            <w:tcW w:w="425" w:type="dxa"/>
          </w:tcPr>
          <w:p w14:paraId="1FFBD922" w14:textId="77777777" w:rsidR="00993EA9" w:rsidRPr="00781D7D" w:rsidRDefault="00993EA9" w:rsidP="00C35551">
            <w:pPr>
              <w:ind w:left="23"/>
              <w:rPr>
                <w:rFonts w:ascii="Arial" w:hAnsi="Arial" w:cs="Arial"/>
              </w:rPr>
            </w:pPr>
          </w:p>
        </w:tc>
      </w:tr>
      <w:tr w:rsidR="00993EA9" w:rsidRPr="00781D7D" w14:paraId="2F72EBA4" w14:textId="77777777" w:rsidTr="00DE417A">
        <w:trPr>
          <w:trHeight w:val="942"/>
        </w:trPr>
        <w:tc>
          <w:tcPr>
            <w:tcW w:w="716" w:type="dxa"/>
            <w:tcBorders>
              <w:top w:val="nil"/>
            </w:tcBorders>
          </w:tcPr>
          <w:p w14:paraId="097542A5" w14:textId="77777777" w:rsidR="00993EA9" w:rsidRPr="00781D7D" w:rsidRDefault="00993EA9">
            <w:pPr>
              <w:rPr>
                <w:rFonts w:ascii="Arial" w:hAnsi="Arial" w:cs="Arial"/>
              </w:rPr>
            </w:pPr>
          </w:p>
        </w:tc>
        <w:tc>
          <w:tcPr>
            <w:tcW w:w="4741" w:type="dxa"/>
          </w:tcPr>
          <w:p w14:paraId="728A7461" w14:textId="77777777" w:rsidR="00993EA9" w:rsidRPr="00F26CC4" w:rsidRDefault="00993EA9" w:rsidP="003D4750">
            <w:pPr>
              <w:pStyle w:val="Kopfzeile"/>
              <w:tabs>
                <w:tab w:val="clear" w:pos="4536"/>
                <w:tab w:val="clear" w:pos="9072"/>
              </w:tabs>
              <w:rPr>
                <w:rFonts w:ascii="Arial" w:hAnsi="Arial" w:cs="Arial"/>
                <w:highlight w:val="yellow"/>
                <w:lang w:val="en-GB" w:eastAsia="en-GB"/>
              </w:rPr>
            </w:pPr>
            <w:r w:rsidRPr="00F26CC4">
              <w:rPr>
                <w:rFonts w:ascii="Arial" w:hAnsi="Arial"/>
                <w:lang w:val="en-GB" w:eastAsia="en-GB"/>
              </w:rPr>
              <w:t>It must be proven that, as a rule, the department for thoracic surgery actually operates on all patients with the corresponding indication in the cooperating pneumology departments.</w:t>
            </w:r>
          </w:p>
        </w:tc>
        <w:tc>
          <w:tcPr>
            <w:tcW w:w="4394" w:type="dxa"/>
          </w:tcPr>
          <w:p w14:paraId="449F8F2B" w14:textId="77777777" w:rsidR="00993EA9" w:rsidRPr="00781D7D" w:rsidRDefault="00993EA9" w:rsidP="00B81D2C">
            <w:pPr>
              <w:rPr>
                <w:rFonts w:ascii="Arial" w:hAnsi="Arial" w:cs="Arial"/>
              </w:rPr>
            </w:pPr>
          </w:p>
        </w:tc>
        <w:tc>
          <w:tcPr>
            <w:tcW w:w="425" w:type="dxa"/>
          </w:tcPr>
          <w:p w14:paraId="38444E0C" w14:textId="77777777" w:rsidR="00993EA9" w:rsidRPr="00781D7D" w:rsidRDefault="00993EA9">
            <w:pPr>
              <w:ind w:left="23"/>
              <w:rPr>
                <w:rFonts w:ascii="Arial" w:hAnsi="Arial" w:cs="Arial"/>
              </w:rPr>
            </w:pPr>
          </w:p>
        </w:tc>
      </w:tr>
      <w:tr w:rsidR="00993EA9" w:rsidRPr="00781D7D" w14:paraId="3778F232" w14:textId="77777777" w:rsidTr="00DE417A">
        <w:tc>
          <w:tcPr>
            <w:tcW w:w="716" w:type="dxa"/>
          </w:tcPr>
          <w:p w14:paraId="66C6BEC7" w14:textId="77777777" w:rsidR="00993EA9" w:rsidRPr="00781D7D" w:rsidRDefault="00993EA9">
            <w:pPr>
              <w:rPr>
                <w:rFonts w:ascii="Arial" w:hAnsi="Arial" w:cs="Arial"/>
              </w:rPr>
            </w:pPr>
            <w:r w:rsidRPr="00781D7D">
              <w:rPr>
                <w:rFonts w:ascii="Arial" w:hAnsi="Arial"/>
              </w:rPr>
              <w:t xml:space="preserve">1.1.2 </w:t>
            </w:r>
          </w:p>
        </w:tc>
        <w:tc>
          <w:tcPr>
            <w:tcW w:w="4741" w:type="dxa"/>
          </w:tcPr>
          <w:p w14:paraId="7191CE14"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Written agreements (cooperation agreements) are to be entered into with the main cooperation partners (with the exception of pneumology and thoracic surgery and possibly haematology/oncology – they set out their services in the procedural rules). The agreements are to be examined annually by the Lung Cancer Centre to ensure they are up to date.</w:t>
            </w:r>
          </w:p>
          <w:p w14:paraId="019BC3CA"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points are to be dealt with in the agreements with the main cooperation partners:</w:t>
            </w:r>
          </w:p>
          <w:p w14:paraId="4FB2CCD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Binding participation in the tumour conference</w:t>
            </w:r>
          </w:p>
          <w:p w14:paraId="196A01C5"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Ensuring availability</w:t>
            </w:r>
          </w:p>
          <w:p w14:paraId="12D2AC73"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the treatment processes of relevance for the Lung Cancer Centre bearing in mind the interfaces</w:t>
            </w:r>
          </w:p>
          <w:p w14:paraId="372E6F00"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lastRenderedPageBreak/>
              <w:t>Obligation to implement indicated guidelines</w:t>
            </w:r>
          </w:p>
          <w:p w14:paraId="0B6527D3"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cooperation on tumour documentation</w:t>
            </w:r>
          </w:p>
          <w:p w14:paraId="42B56E7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Declaration of willingness to cooperate on internal/external audits</w:t>
            </w:r>
          </w:p>
          <w:p w14:paraId="455AC60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Undertaking to comply with the relevant criteria of the Technical and Medical Requirements to be met by Lung Cancer Centres and with the annual submission of the relevant data</w:t>
            </w:r>
          </w:p>
          <w:p w14:paraId="466B163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Declaration of consent of the treatment partners to be publicly identified as part of the Lung Cancer Centre (e.g. homepage)</w:t>
            </w:r>
          </w:p>
          <w:p w14:paraId="15400D81" w14:textId="77777777" w:rsidR="00993EA9" w:rsidRPr="00F26CC4" w:rsidRDefault="00993EA9" w:rsidP="009B62F0">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Other disciplines/specialties, e.g. nuclear medicine, psychosocial oncology or others can be called in when necessary. </w:t>
            </w:r>
          </w:p>
        </w:tc>
        <w:tc>
          <w:tcPr>
            <w:tcW w:w="4394" w:type="dxa"/>
          </w:tcPr>
          <w:p w14:paraId="5552D951" w14:textId="77777777" w:rsidR="00993EA9" w:rsidRPr="00F26CC4" w:rsidRDefault="00993EA9" w:rsidP="00F12B1D">
            <w:pPr>
              <w:pStyle w:val="Kopfzeile"/>
              <w:tabs>
                <w:tab w:val="clear" w:pos="4536"/>
                <w:tab w:val="clear" w:pos="9072"/>
              </w:tabs>
              <w:rPr>
                <w:rFonts w:ascii="Arial" w:hAnsi="Arial" w:cs="Arial"/>
                <w:lang w:val="en-GB" w:eastAsia="en-GB"/>
              </w:rPr>
            </w:pPr>
          </w:p>
        </w:tc>
        <w:tc>
          <w:tcPr>
            <w:tcW w:w="425" w:type="dxa"/>
          </w:tcPr>
          <w:p w14:paraId="6667CEE4" w14:textId="77777777" w:rsidR="00993EA9" w:rsidRPr="00781D7D" w:rsidRDefault="00993EA9">
            <w:pPr>
              <w:ind w:left="23"/>
              <w:rPr>
                <w:rFonts w:ascii="Arial" w:hAnsi="Arial" w:cs="Arial"/>
              </w:rPr>
            </w:pPr>
          </w:p>
        </w:tc>
      </w:tr>
      <w:tr w:rsidR="00993EA9" w:rsidRPr="00781D7D" w14:paraId="091FEDE5" w14:textId="77777777" w:rsidTr="00DE417A">
        <w:tc>
          <w:tcPr>
            <w:tcW w:w="716" w:type="dxa"/>
          </w:tcPr>
          <w:p w14:paraId="35F03B30" w14:textId="77777777" w:rsidR="00993EA9" w:rsidRPr="00781D7D" w:rsidRDefault="00993EA9">
            <w:pPr>
              <w:rPr>
                <w:rFonts w:ascii="Arial" w:hAnsi="Arial" w:cs="Arial"/>
              </w:rPr>
            </w:pPr>
            <w:r w:rsidRPr="00781D7D">
              <w:rPr>
                <w:rFonts w:ascii="Arial" w:hAnsi="Arial"/>
              </w:rPr>
              <w:t>1.1.3</w:t>
            </w:r>
          </w:p>
        </w:tc>
        <w:tc>
          <w:tcPr>
            <w:tcW w:w="4741" w:type="dxa"/>
          </w:tcPr>
          <w:p w14:paraId="5C1B5DCD" w14:textId="77777777" w:rsidR="00993EA9" w:rsidRPr="00F26CC4" w:rsidRDefault="00993EA9" w:rsidP="00172F3F">
            <w:pPr>
              <w:pStyle w:val="Kopfzeile"/>
              <w:tabs>
                <w:tab w:val="clear" w:pos="4536"/>
                <w:tab w:val="clear" w:pos="9072"/>
              </w:tabs>
              <w:rPr>
                <w:rFonts w:ascii="Arial" w:hAnsi="Arial" w:cs="Arial"/>
                <w:lang w:val="en-GB" w:eastAsia="en-GB"/>
              </w:rPr>
            </w:pPr>
            <w:r w:rsidRPr="00F26CC4">
              <w:rPr>
                <w:rFonts w:ascii="Arial" w:hAnsi="Arial"/>
                <w:lang w:val="en-GB" w:eastAsia="en-GB"/>
              </w:rPr>
              <w:t>Agreements with other treatment partners:</w:t>
            </w:r>
          </w:p>
          <w:p w14:paraId="20EA789C" w14:textId="77777777" w:rsidR="00993EA9" w:rsidRPr="00781D7D" w:rsidRDefault="00993EA9" w:rsidP="00172F3F">
            <w:pPr>
              <w:rPr>
                <w:rFonts w:ascii="Arial" w:hAnsi="Arial" w:cs="Arial"/>
              </w:rPr>
            </w:pPr>
            <w:r w:rsidRPr="00781D7D">
              <w:rPr>
                <w:rFonts w:ascii="Arial" w:hAnsi="Arial"/>
              </w:rPr>
              <w:t>Written agreements are to be entered into for the following treatment partners in which a willingness to engage in cooperation is declared:</w:t>
            </w:r>
          </w:p>
          <w:p w14:paraId="5E21CB2B"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Psycho-oncology</w:t>
            </w:r>
          </w:p>
          <w:p w14:paraId="517C09EF"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Nuclear medicine</w:t>
            </w:r>
          </w:p>
          <w:p w14:paraId="1E960372"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Social services</w:t>
            </w:r>
          </w:p>
          <w:p w14:paraId="7C0EFC4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Advice for smokers / smoking cessation</w:t>
            </w:r>
          </w:p>
          <w:p w14:paraId="65F16E7C"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Physiotherapy</w:t>
            </w:r>
          </w:p>
          <w:p w14:paraId="7A286F86" w14:textId="77777777" w:rsidR="00993EA9" w:rsidRPr="00A01BAF"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Hospice/palliative medicine</w:t>
            </w:r>
          </w:p>
          <w:p w14:paraId="7C4B57C5" w14:textId="77777777" w:rsidR="00993EA9" w:rsidRPr="00A01BAF" w:rsidRDefault="00993EA9" w:rsidP="007B1FD1">
            <w:pPr>
              <w:pStyle w:val="Kopfzeile"/>
              <w:numPr>
                <w:ilvl w:val="0"/>
                <w:numId w:val="1"/>
              </w:numPr>
              <w:tabs>
                <w:tab w:val="clear" w:pos="4536"/>
                <w:tab w:val="clear" w:pos="9072"/>
              </w:tabs>
              <w:rPr>
                <w:rFonts w:ascii="Arial" w:hAnsi="Arial" w:cs="Arial"/>
                <w:highlight w:val="green"/>
                <w:lang w:val="en-GB" w:eastAsia="en-GB"/>
              </w:rPr>
            </w:pPr>
            <w:r w:rsidRPr="00A01BAF">
              <w:rPr>
                <w:rFonts w:ascii="Arial" w:hAnsi="Arial"/>
                <w:highlight w:val="green"/>
                <w:lang w:val="en-GB" w:eastAsia="en-GB"/>
              </w:rPr>
              <w:t>Neurosurgery</w:t>
            </w:r>
          </w:p>
          <w:p w14:paraId="71731693" w14:textId="77777777" w:rsidR="00993EA9" w:rsidRPr="00781D7D" w:rsidRDefault="00993EA9">
            <w:pPr>
              <w:rPr>
                <w:rFonts w:ascii="Arial" w:hAnsi="Arial" w:cs="Arial"/>
              </w:rPr>
            </w:pPr>
          </w:p>
          <w:p w14:paraId="673608E6" w14:textId="77777777" w:rsidR="00993EA9" w:rsidRPr="00F26CC4" w:rsidRDefault="00993EA9" w:rsidP="00172F3F">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points are to be dealt with</w:t>
            </w:r>
            <w:r>
              <w:rPr>
                <w:rFonts w:ascii="Arial" w:hAnsi="Arial"/>
                <w:lang w:val="en-GB" w:eastAsia="en-GB"/>
              </w:rPr>
              <w:t xml:space="preserve">, </w:t>
            </w:r>
            <w:r w:rsidRPr="00A01BAF">
              <w:rPr>
                <w:rFonts w:ascii="Arial" w:hAnsi="Arial"/>
                <w:highlight w:val="green"/>
                <w:lang w:val="en-GB" w:eastAsia="en-GB"/>
              </w:rPr>
              <w:t>amongst other things</w:t>
            </w:r>
            <w:r>
              <w:rPr>
                <w:rFonts w:ascii="Arial" w:hAnsi="Arial"/>
                <w:lang w:val="en-GB" w:eastAsia="en-GB"/>
              </w:rPr>
              <w:t xml:space="preserve">, </w:t>
            </w:r>
            <w:r w:rsidRPr="00F26CC4">
              <w:rPr>
                <w:rFonts w:ascii="Arial" w:hAnsi="Arial"/>
                <w:lang w:val="en-GB" w:eastAsia="en-GB"/>
              </w:rPr>
              <w:t>in the agreements with the cooperation partners</w:t>
            </w:r>
            <w:r>
              <w:rPr>
                <w:rFonts w:ascii="Arial" w:hAnsi="Arial"/>
                <w:lang w:val="en-GB" w:eastAsia="en-GB"/>
              </w:rPr>
              <w:t>:</w:t>
            </w:r>
          </w:p>
          <w:p w14:paraId="1F00575E"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Participation in specialty training programmes and public relations work</w:t>
            </w:r>
          </w:p>
          <w:p w14:paraId="6B2475A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Description of cooperation and interfaces</w:t>
            </w:r>
          </w:p>
          <w:p w14:paraId="70C1A270"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Type of reciprocal communication</w:t>
            </w:r>
          </w:p>
          <w:p w14:paraId="4F8193C1"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Upholding of medical confidentiality</w:t>
            </w:r>
          </w:p>
          <w:p w14:paraId="390E30B3" w14:textId="77777777" w:rsidR="00993EA9" w:rsidRPr="00F26CC4" w:rsidRDefault="00993EA9" w:rsidP="005B0F49">
            <w:pPr>
              <w:pStyle w:val="Kopfzeile"/>
              <w:tabs>
                <w:tab w:val="clear" w:pos="4536"/>
                <w:tab w:val="clear" w:pos="9072"/>
              </w:tabs>
              <w:rPr>
                <w:rFonts w:ascii="Arial" w:hAnsi="Arial" w:cs="Arial"/>
                <w:lang w:val="en-GB" w:eastAsia="en-GB"/>
              </w:rPr>
            </w:pPr>
          </w:p>
          <w:p w14:paraId="706F17D8" w14:textId="77777777" w:rsidR="00993EA9" w:rsidRDefault="00993EA9" w:rsidP="005B0F49">
            <w:pPr>
              <w:pStyle w:val="Kopfzeile"/>
              <w:tabs>
                <w:tab w:val="clear" w:pos="4536"/>
                <w:tab w:val="clear" w:pos="9072"/>
              </w:tabs>
              <w:rPr>
                <w:rFonts w:ascii="Arial" w:hAnsi="Arial"/>
                <w:lang w:val="en-GB" w:eastAsia="en-GB"/>
              </w:rPr>
            </w:pPr>
            <w:r w:rsidRPr="00F26CC4">
              <w:rPr>
                <w:rFonts w:ascii="Arial" w:hAnsi="Arial"/>
                <w:lang w:val="en-GB" w:eastAsia="en-GB"/>
              </w:rPr>
              <w:t>If the treatment partner comes under the disciplinary jurisdiction of the LC, a written agreement is not required.</w:t>
            </w:r>
          </w:p>
          <w:p w14:paraId="70F2AAFC" w14:textId="77777777" w:rsidR="00993EA9" w:rsidRDefault="00993EA9" w:rsidP="005B0F49">
            <w:pPr>
              <w:pStyle w:val="Kopfzeile"/>
              <w:tabs>
                <w:tab w:val="clear" w:pos="4536"/>
                <w:tab w:val="clear" w:pos="9072"/>
              </w:tabs>
              <w:rPr>
                <w:rFonts w:ascii="Arial" w:hAnsi="Arial"/>
                <w:lang w:val="en-GB" w:eastAsia="en-GB"/>
              </w:rPr>
            </w:pPr>
          </w:p>
          <w:p w14:paraId="28966695" w14:textId="77777777" w:rsidR="00993EA9" w:rsidRPr="00A01BAF" w:rsidRDefault="00993EA9" w:rsidP="005B0F49">
            <w:pPr>
              <w:pStyle w:val="Kopfzeile"/>
              <w:tabs>
                <w:tab w:val="clear" w:pos="4536"/>
                <w:tab w:val="clear" w:pos="9072"/>
              </w:tabs>
              <w:rPr>
                <w:rFonts w:ascii="Arial" w:hAnsi="Arial" w:cs="Arial"/>
                <w:sz w:val="16"/>
                <w:szCs w:val="16"/>
                <w:lang w:val="en-GB" w:eastAsia="en-GB"/>
              </w:rPr>
            </w:pPr>
            <w:r w:rsidRPr="00A01BAF">
              <w:rPr>
                <w:rFonts w:ascii="Arial" w:hAnsi="Arial"/>
                <w:sz w:val="16"/>
                <w:szCs w:val="16"/>
                <w:highlight w:val="green"/>
                <w:lang w:val="en-GB" w:eastAsia="en-GB"/>
              </w:rPr>
              <w:t xml:space="preserve">Colour legend: change to version of 18 July </w:t>
            </w:r>
            <w:r w:rsidRPr="008C3978">
              <w:rPr>
                <w:rFonts w:ascii="Arial" w:hAnsi="Arial"/>
                <w:sz w:val="16"/>
                <w:szCs w:val="16"/>
                <w:highlight w:val="green"/>
                <w:lang w:val="en-GB" w:eastAsia="en-GB"/>
              </w:rPr>
              <w:t>2018</w:t>
            </w:r>
          </w:p>
        </w:tc>
        <w:tc>
          <w:tcPr>
            <w:tcW w:w="4394" w:type="dxa"/>
          </w:tcPr>
          <w:p w14:paraId="2CEA1E4C" w14:textId="77777777" w:rsidR="00993EA9" w:rsidRPr="00781D7D" w:rsidRDefault="00993EA9" w:rsidP="00135B2B">
            <w:pPr>
              <w:tabs>
                <w:tab w:val="left" w:pos="284"/>
                <w:tab w:val="left" w:pos="355"/>
              </w:tabs>
              <w:rPr>
                <w:rFonts w:ascii="Arial" w:hAnsi="Arial" w:cs="Arial"/>
              </w:rPr>
            </w:pPr>
          </w:p>
        </w:tc>
        <w:tc>
          <w:tcPr>
            <w:tcW w:w="425" w:type="dxa"/>
          </w:tcPr>
          <w:p w14:paraId="2C991DFB" w14:textId="77777777" w:rsidR="00993EA9" w:rsidRPr="00781D7D" w:rsidRDefault="00993EA9">
            <w:pPr>
              <w:ind w:left="23"/>
              <w:rPr>
                <w:rFonts w:ascii="Arial" w:hAnsi="Arial" w:cs="Arial"/>
              </w:rPr>
            </w:pPr>
          </w:p>
        </w:tc>
      </w:tr>
      <w:tr w:rsidR="00993EA9" w:rsidRPr="00781D7D" w14:paraId="3B8C67C4" w14:textId="77777777" w:rsidTr="00DE417A">
        <w:tc>
          <w:tcPr>
            <w:tcW w:w="716" w:type="dxa"/>
          </w:tcPr>
          <w:p w14:paraId="28F61726" w14:textId="77777777" w:rsidR="00993EA9" w:rsidRDefault="00993EA9">
            <w:pPr>
              <w:rPr>
                <w:rFonts w:ascii="Arial" w:hAnsi="Arial"/>
              </w:rPr>
            </w:pPr>
            <w:r w:rsidRPr="00781D7D">
              <w:rPr>
                <w:rFonts w:ascii="Arial" w:hAnsi="Arial"/>
              </w:rPr>
              <w:t>1.1.4</w:t>
            </w:r>
          </w:p>
          <w:p w14:paraId="03E2E60C" w14:textId="77777777" w:rsidR="00993EA9" w:rsidRDefault="00993EA9">
            <w:pPr>
              <w:rPr>
                <w:rFonts w:ascii="Arial" w:hAnsi="Arial"/>
              </w:rPr>
            </w:pPr>
          </w:p>
          <w:p w14:paraId="32A01AA6" w14:textId="77777777" w:rsidR="00993EA9" w:rsidRPr="00781D7D" w:rsidRDefault="00993EA9">
            <w:pPr>
              <w:rPr>
                <w:rFonts w:ascii="Arial" w:hAnsi="Arial"/>
              </w:rPr>
            </w:pPr>
            <w:r>
              <w:rPr>
                <w:rFonts w:ascii="Arial" w:hAnsi="Arial"/>
              </w:rPr>
              <w:t>NEW</w:t>
            </w:r>
          </w:p>
        </w:tc>
        <w:tc>
          <w:tcPr>
            <w:tcW w:w="4741" w:type="dxa"/>
          </w:tcPr>
          <w:p w14:paraId="432B264D" w14:textId="77777777" w:rsidR="00993EA9" w:rsidRPr="008D2E65" w:rsidRDefault="00993EA9" w:rsidP="003D1BBF">
            <w:pPr>
              <w:pStyle w:val="Kopfzeile"/>
              <w:rPr>
                <w:rFonts w:ascii="Arial" w:hAnsi="Arial"/>
                <w:highlight w:val="green"/>
                <w:lang w:val="en-GB" w:eastAsia="en-GB"/>
              </w:rPr>
            </w:pPr>
            <w:r w:rsidRPr="008D2E65">
              <w:rPr>
                <w:rFonts w:ascii="Arial" w:hAnsi="Arial"/>
                <w:highlight w:val="green"/>
                <w:lang w:val="en-GB" w:eastAsia="en-GB"/>
              </w:rPr>
              <w:t xml:space="preserve">Further </w:t>
            </w:r>
            <w:proofErr w:type="spellStart"/>
            <w:r w:rsidRPr="008D2E65">
              <w:rPr>
                <w:rFonts w:ascii="Arial" w:hAnsi="Arial"/>
                <w:highlight w:val="green"/>
                <w:lang w:val="en-GB" w:eastAsia="en-GB"/>
              </w:rPr>
              <w:t>cooperations</w:t>
            </w:r>
            <w:proofErr w:type="spellEnd"/>
            <w:r w:rsidRPr="008D2E65">
              <w:rPr>
                <w:rFonts w:ascii="Arial" w:hAnsi="Arial"/>
                <w:highlight w:val="green"/>
                <w:lang w:val="en-GB" w:eastAsia="en-GB"/>
              </w:rPr>
              <w:t xml:space="preserve"> </w:t>
            </w:r>
          </w:p>
          <w:p w14:paraId="69692333" w14:textId="77777777" w:rsidR="00993EA9" w:rsidRDefault="00993EA9" w:rsidP="003D1BBF">
            <w:pPr>
              <w:pStyle w:val="Kopfzeile"/>
              <w:rPr>
                <w:rFonts w:ascii="Arial" w:hAnsi="Arial"/>
                <w:lang w:val="en-GB" w:eastAsia="en-GB"/>
              </w:rPr>
            </w:pPr>
            <w:r w:rsidRPr="008D2E65">
              <w:rPr>
                <w:rFonts w:ascii="Arial" w:hAnsi="Arial"/>
                <w:highlight w:val="green"/>
                <w:lang w:val="en-GB" w:eastAsia="en-GB"/>
              </w:rPr>
              <w:t>Cooperation with the National Genomic Medicine Network should be considered.</w:t>
            </w:r>
          </w:p>
          <w:p w14:paraId="01784375" w14:textId="77777777" w:rsidR="00993EA9" w:rsidRPr="003D1BBF" w:rsidRDefault="00993EA9" w:rsidP="003D1BBF">
            <w:pPr>
              <w:pStyle w:val="Kopfzeile"/>
              <w:rPr>
                <w:rFonts w:ascii="Arial" w:hAnsi="Arial"/>
                <w:lang w:val="en-GB" w:eastAsia="en-GB"/>
              </w:rPr>
            </w:pPr>
          </w:p>
          <w:p w14:paraId="7DC09081" w14:textId="77777777" w:rsidR="00993EA9" w:rsidRPr="003D1BBF" w:rsidRDefault="00993EA9" w:rsidP="003D1BBF">
            <w:pPr>
              <w:pStyle w:val="Kopfzeile"/>
              <w:rPr>
                <w:rFonts w:ascii="Arial" w:hAnsi="Arial"/>
                <w:lang w:val="en-GB" w:eastAsia="en-GB"/>
              </w:rPr>
            </w:pPr>
            <w:r w:rsidRPr="008C3978">
              <w:rPr>
                <w:rFonts w:ascii="Arial" w:hAnsi="Arial"/>
                <w:sz w:val="16"/>
                <w:szCs w:val="16"/>
                <w:highlight w:val="green"/>
                <w:lang w:val="en-GB" w:eastAsia="en-GB"/>
              </w:rPr>
              <w:t>Colour legend: change to version of 18 July 2018</w:t>
            </w:r>
          </w:p>
        </w:tc>
        <w:tc>
          <w:tcPr>
            <w:tcW w:w="4394" w:type="dxa"/>
          </w:tcPr>
          <w:p w14:paraId="5F749D1F" w14:textId="77777777" w:rsidR="00993EA9" w:rsidRPr="00781D7D" w:rsidRDefault="00993EA9">
            <w:pPr>
              <w:rPr>
                <w:rFonts w:ascii="Arial" w:hAnsi="Arial" w:cs="Arial"/>
              </w:rPr>
            </w:pPr>
          </w:p>
        </w:tc>
        <w:tc>
          <w:tcPr>
            <w:tcW w:w="425" w:type="dxa"/>
          </w:tcPr>
          <w:p w14:paraId="17BCA82C" w14:textId="77777777" w:rsidR="00993EA9" w:rsidRPr="00781D7D" w:rsidRDefault="00993EA9">
            <w:pPr>
              <w:ind w:left="23"/>
              <w:rPr>
                <w:rFonts w:ascii="Arial" w:hAnsi="Arial" w:cs="Arial"/>
              </w:rPr>
            </w:pPr>
          </w:p>
        </w:tc>
      </w:tr>
      <w:tr w:rsidR="00993EA9" w:rsidRPr="00781D7D" w14:paraId="4796A5AB" w14:textId="77777777" w:rsidTr="00DE417A">
        <w:tc>
          <w:tcPr>
            <w:tcW w:w="716" w:type="dxa"/>
          </w:tcPr>
          <w:p w14:paraId="1475A47F" w14:textId="77777777" w:rsidR="00993EA9" w:rsidRPr="003D1BBF" w:rsidRDefault="00993EA9">
            <w:pPr>
              <w:rPr>
                <w:rFonts w:ascii="Arial" w:hAnsi="Arial"/>
                <w:highlight w:val="green"/>
              </w:rPr>
            </w:pPr>
            <w:r w:rsidRPr="003D1BBF">
              <w:rPr>
                <w:rFonts w:ascii="Arial" w:hAnsi="Arial"/>
                <w:highlight w:val="green"/>
              </w:rPr>
              <w:t>1.1.5</w:t>
            </w:r>
          </w:p>
          <w:p w14:paraId="00344AE5" w14:textId="77777777" w:rsidR="00993EA9" w:rsidRPr="003D1BBF" w:rsidRDefault="00993EA9">
            <w:pPr>
              <w:rPr>
                <w:rFonts w:ascii="Arial" w:hAnsi="Arial" w:cs="Arial"/>
                <w:strike/>
              </w:rPr>
            </w:pPr>
            <w:r w:rsidRPr="003D1BBF">
              <w:rPr>
                <w:rFonts w:ascii="Arial" w:hAnsi="Arial"/>
                <w:strike/>
                <w:highlight w:val="green"/>
              </w:rPr>
              <w:t>1.1.4</w:t>
            </w:r>
          </w:p>
        </w:tc>
        <w:tc>
          <w:tcPr>
            <w:tcW w:w="4741" w:type="dxa"/>
          </w:tcPr>
          <w:p w14:paraId="7129F3DA"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Lung Cancer Centre has a clear mission statement and quantitative quality goals.</w:t>
            </w:r>
          </w:p>
          <w:p w14:paraId="717CE908"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Interdisciplinarity and evidence-based medicine are clearly reflected in its statements and are visible in practice.</w:t>
            </w:r>
          </w:p>
          <w:p w14:paraId="6004C347"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lastRenderedPageBreak/>
              <w:t>The fundamental orientation of the Lung Cancer Centre is known to and implemented by its employees.</w:t>
            </w:r>
          </w:p>
        </w:tc>
        <w:tc>
          <w:tcPr>
            <w:tcW w:w="4394" w:type="dxa"/>
          </w:tcPr>
          <w:p w14:paraId="31C45FDF" w14:textId="77777777" w:rsidR="00993EA9" w:rsidRPr="00781D7D" w:rsidRDefault="00993EA9">
            <w:pPr>
              <w:rPr>
                <w:rFonts w:ascii="Arial" w:hAnsi="Arial" w:cs="Arial"/>
              </w:rPr>
            </w:pPr>
          </w:p>
        </w:tc>
        <w:tc>
          <w:tcPr>
            <w:tcW w:w="425" w:type="dxa"/>
          </w:tcPr>
          <w:p w14:paraId="559EC920" w14:textId="77777777" w:rsidR="00993EA9" w:rsidRPr="00781D7D" w:rsidRDefault="00993EA9">
            <w:pPr>
              <w:ind w:left="23"/>
              <w:rPr>
                <w:rFonts w:ascii="Arial" w:hAnsi="Arial" w:cs="Arial"/>
              </w:rPr>
            </w:pPr>
          </w:p>
        </w:tc>
      </w:tr>
      <w:tr w:rsidR="00993EA9" w:rsidRPr="00781D7D" w14:paraId="031F9741" w14:textId="77777777" w:rsidTr="00DE417A">
        <w:trPr>
          <w:trHeight w:val="243"/>
        </w:trPr>
        <w:tc>
          <w:tcPr>
            <w:tcW w:w="716" w:type="dxa"/>
          </w:tcPr>
          <w:p w14:paraId="795E712D" w14:textId="77777777" w:rsidR="00993EA9" w:rsidRPr="003D1BBF" w:rsidRDefault="00993EA9">
            <w:pPr>
              <w:rPr>
                <w:rFonts w:ascii="Arial" w:hAnsi="Arial"/>
                <w:highlight w:val="green"/>
              </w:rPr>
            </w:pPr>
            <w:r>
              <w:rPr>
                <w:rFonts w:ascii="Arial" w:hAnsi="Arial"/>
                <w:highlight w:val="green"/>
              </w:rPr>
              <w:t>1.1.6</w:t>
            </w:r>
          </w:p>
          <w:p w14:paraId="3728C64E" w14:textId="77777777" w:rsidR="00993EA9" w:rsidRPr="003D1BBF" w:rsidRDefault="00993EA9">
            <w:pPr>
              <w:rPr>
                <w:rFonts w:ascii="Arial" w:hAnsi="Arial" w:cs="Arial"/>
                <w:strike/>
                <w:highlight w:val="green"/>
              </w:rPr>
            </w:pPr>
            <w:r w:rsidRPr="003D1BBF">
              <w:rPr>
                <w:rFonts w:ascii="Arial" w:hAnsi="Arial"/>
                <w:strike/>
                <w:highlight w:val="green"/>
              </w:rPr>
              <w:t xml:space="preserve">1.1.5 </w:t>
            </w:r>
          </w:p>
        </w:tc>
        <w:tc>
          <w:tcPr>
            <w:tcW w:w="4741" w:type="dxa"/>
          </w:tcPr>
          <w:p w14:paraId="324C7B06"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The achievement of quality goals is measured. The results undergo documented evaluation.</w:t>
            </w:r>
          </w:p>
          <w:p w14:paraId="3B18631B"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Clear strategies, which encourage the achievement of goals, are defined in the annual quality plans under</w:t>
            </w:r>
          </w:p>
          <w:p w14:paraId="319ED90D" w14:textId="77777777" w:rsidR="00993EA9" w:rsidRPr="00F26CC4" w:rsidRDefault="00993EA9" w:rsidP="00396816">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responsibility of the Centre head and</w:t>
            </w:r>
          </w:p>
          <w:p w14:paraId="35F9A42F" w14:textId="77777777" w:rsidR="00993EA9" w:rsidRPr="00F26CC4" w:rsidRDefault="00993EA9" w:rsidP="003604F6">
            <w:pPr>
              <w:pStyle w:val="Kopfzeile"/>
              <w:numPr>
                <w:ilvl w:val="0"/>
                <w:numId w:val="1"/>
              </w:numPr>
              <w:tabs>
                <w:tab w:val="clear" w:pos="4536"/>
                <w:tab w:val="clear" w:pos="9072"/>
              </w:tabs>
              <w:rPr>
                <w:rFonts w:ascii="Arial" w:hAnsi="Arial" w:cs="Arial"/>
                <w:lang w:val="en-GB" w:eastAsia="en-GB"/>
              </w:rPr>
            </w:pPr>
            <w:r w:rsidRPr="00F26CC4">
              <w:rPr>
                <w:rFonts w:ascii="Arial" w:hAnsi="Arial" w:cs="Arial"/>
                <w:lang w:val="en-GB" w:eastAsia="en-GB"/>
              </w:rPr>
              <w:t>Centre coordination.</w:t>
            </w:r>
          </w:p>
          <w:p w14:paraId="451C7E75" w14:textId="77777777" w:rsidR="00993EA9" w:rsidRPr="00F26CC4" w:rsidRDefault="00993EA9">
            <w:pPr>
              <w:pStyle w:val="Kopfzeile"/>
              <w:tabs>
                <w:tab w:val="clear" w:pos="4536"/>
                <w:tab w:val="clear" w:pos="9072"/>
              </w:tabs>
              <w:rPr>
                <w:rFonts w:ascii="Arial" w:hAnsi="Arial" w:cs="Arial"/>
                <w:lang w:val="en-GB" w:eastAsia="en-GB"/>
              </w:rPr>
            </w:pPr>
          </w:p>
        </w:tc>
        <w:tc>
          <w:tcPr>
            <w:tcW w:w="4394" w:type="dxa"/>
          </w:tcPr>
          <w:p w14:paraId="712C311B" w14:textId="77777777" w:rsidR="00993EA9" w:rsidRPr="00F26CC4" w:rsidRDefault="00993EA9" w:rsidP="002D0995">
            <w:pPr>
              <w:pStyle w:val="Kopfzeile"/>
              <w:tabs>
                <w:tab w:val="clear" w:pos="4536"/>
                <w:tab w:val="clear" w:pos="9072"/>
              </w:tabs>
              <w:rPr>
                <w:rFonts w:ascii="Arial" w:hAnsi="Arial" w:cs="Arial"/>
                <w:lang w:val="en-GB" w:eastAsia="en-GB"/>
              </w:rPr>
            </w:pPr>
          </w:p>
        </w:tc>
        <w:tc>
          <w:tcPr>
            <w:tcW w:w="425" w:type="dxa"/>
          </w:tcPr>
          <w:p w14:paraId="4764DA82" w14:textId="77777777" w:rsidR="00993EA9" w:rsidRPr="00781D7D" w:rsidRDefault="00993EA9">
            <w:pPr>
              <w:ind w:left="23"/>
              <w:rPr>
                <w:rFonts w:ascii="Arial" w:hAnsi="Arial" w:cs="Arial"/>
              </w:rPr>
            </w:pPr>
          </w:p>
        </w:tc>
      </w:tr>
      <w:tr w:rsidR="00993EA9" w:rsidRPr="00781D7D" w14:paraId="3C606220" w14:textId="77777777" w:rsidTr="00DE417A">
        <w:tc>
          <w:tcPr>
            <w:tcW w:w="716" w:type="dxa"/>
          </w:tcPr>
          <w:p w14:paraId="6DFA4CE9" w14:textId="77777777" w:rsidR="00993EA9" w:rsidRDefault="00993EA9">
            <w:pPr>
              <w:rPr>
                <w:rFonts w:ascii="Arial" w:hAnsi="Arial"/>
                <w:strike/>
                <w:highlight w:val="green"/>
              </w:rPr>
            </w:pPr>
            <w:r w:rsidRPr="003D1BBF">
              <w:rPr>
                <w:rFonts w:ascii="Arial" w:hAnsi="Arial"/>
                <w:strike/>
                <w:highlight w:val="green"/>
              </w:rPr>
              <w:t>1.1.6</w:t>
            </w:r>
          </w:p>
          <w:p w14:paraId="36657E9C" w14:textId="77777777" w:rsidR="00993EA9" w:rsidRPr="003D1BBF" w:rsidRDefault="00993EA9">
            <w:pPr>
              <w:rPr>
                <w:rFonts w:ascii="Arial" w:hAnsi="Arial" w:cs="Arial"/>
                <w:highlight w:val="green"/>
              </w:rPr>
            </w:pPr>
            <w:r w:rsidRPr="003D1BBF">
              <w:rPr>
                <w:rFonts w:ascii="Arial" w:hAnsi="Arial"/>
                <w:highlight w:val="green"/>
              </w:rPr>
              <w:t>1.1.7</w:t>
            </w:r>
          </w:p>
        </w:tc>
        <w:tc>
          <w:tcPr>
            <w:tcW w:w="4741" w:type="dxa"/>
          </w:tcPr>
          <w:p w14:paraId="6EB6E9BB" w14:textId="77777777" w:rsidR="00993EA9" w:rsidRPr="00F26CC4" w:rsidRDefault="00993EA9">
            <w:pPr>
              <w:pStyle w:val="Kopfzeile"/>
              <w:rPr>
                <w:rFonts w:ascii="Arial" w:hAnsi="Arial" w:cs="Arial"/>
                <w:lang w:val="en-GB" w:eastAsia="en-GB"/>
              </w:rPr>
            </w:pPr>
            <w:r w:rsidRPr="00F26CC4">
              <w:rPr>
                <w:rFonts w:ascii="Arial" w:hAnsi="Arial"/>
                <w:lang w:val="en-GB" w:eastAsia="en-GB"/>
              </w:rPr>
              <w:t>Contact partners of the Lung Cancer Centre</w:t>
            </w:r>
          </w:p>
          <w:p w14:paraId="7A319A93" w14:textId="77777777" w:rsidR="00993EA9" w:rsidRPr="00F26CC4" w:rsidRDefault="00993EA9" w:rsidP="00DA4287">
            <w:pPr>
              <w:pStyle w:val="Kopfzeile"/>
              <w:rPr>
                <w:rFonts w:ascii="Arial" w:hAnsi="Arial" w:cs="Arial"/>
                <w:lang w:val="en-GB" w:eastAsia="en-GB"/>
              </w:rPr>
            </w:pPr>
            <w:r w:rsidRPr="00F26CC4">
              <w:rPr>
                <w:rFonts w:ascii="Arial" w:hAnsi="Arial"/>
                <w:lang w:val="en-GB" w:eastAsia="en-GB"/>
              </w:rPr>
              <w:t>The names of the contact partners of the Lung Cancer Centre at the clinical site and for the individual cooperation partners are to be given and published (e.g. on the Internet). In medical areas the responsibilities on the specialist level are to be defined.</w:t>
            </w:r>
          </w:p>
        </w:tc>
        <w:tc>
          <w:tcPr>
            <w:tcW w:w="4394" w:type="dxa"/>
          </w:tcPr>
          <w:p w14:paraId="5C03EC1E" w14:textId="77777777" w:rsidR="00993EA9" w:rsidRPr="00781D7D" w:rsidRDefault="00993EA9" w:rsidP="00DE417A">
            <w:pPr>
              <w:tabs>
                <w:tab w:val="left" w:pos="284"/>
                <w:tab w:val="left" w:pos="355"/>
              </w:tabs>
              <w:rPr>
                <w:rFonts w:ascii="Arial" w:hAnsi="Arial" w:cs="Arial"/>
              </w:rPr>
            </w:pPr>
          </w:p>
        </w:tc>
        <w:tc>
          <w:tcPr>
            <w:tcW w:w="425" w:type="dxa"/>
          </w:tcPr>
          <w:p w14:paraId="1D861856" w14:textId="77777777" w:rsidR="00993EA9" w:rsidRPr="00781D7D" w:rsidRDefault="00993EA9">
            <w:pPr>
              <w:ind w:left="23"/>
              <w:rPr>
                <w:rFonts w:ascii="Arial" w:hAnsi="Arial" w:cs="Arial"/>
              </w:rPr>
            </w:pPr>
          </w:p>
        </w:tc>
      </w:tr>
      <w:tr w:rsidR="00993EA9" w:rsidRPr="00781D7D" w14:paraId="4AFD5D95" w14:textId="77777777" w:rsidTr="00DE417A">
        <w:tc>
          <w:tcPr>
            <w:tcW w:w="716" w:type="dxa"/>
          </w:tcPr>
          <w:p w14:paraId="58A13905" w14:textId="77777777" w:rsidR="00993EA9" w:rsidRDefault="00993EA9">
            <w:pPr>
              <w:rPr>
                <w:rFonts w:ascii="Arial" w:hAnsi="Arial"/>
                <w:strike/>
                <w:highlight w:val="green"/>
              </w:rPr>
            </w:pPr>
            <w:r w:rsidRPr="003D1BBF">
              <w:rPr>
                <w:rFonts w:ascii="Arial" w:hAnsi="Arial"/>
                <w:strike/>
                <w:highlight w:val="green"/>
              </w:rPr>
              <w:t>1.1.7</w:t>
            </w:r>
          </w:p>
          <w:p w14:paraId="3C155506" w14:textId="77777777" w:rsidR="00993EA9" w:rsidRPr="003D1BBF" w:rsidRDefault="00993EA9">
            <w:pPr>
              <w:rPr>
                <w:rFonts w:ascii="Arial" w:hAnsi="Arial" w:cs="Arial"/>
                <w:highlight w:val="green"/>
              </w:rPr>
            </w:pPr>
            <w:r w:rsidRPr="003D1BBF">
              <w:rPr>
                <w:rFonts w:ascii="Arial" w:hAnsi="Arial"/>
                <w:highlight w:val="green"/>
              </w:rPr>
              <w:t>1.1.8</w:t>
            </w:r>
          </w:p>
        </w:tc>
        <w:tc>
          <w:tcPr>
            <w:tcW w:w="4741" w:type="dxa"/>
          </w:tcPr>
          <w:p w14:paraId="196BA9B7" w14:textId="77777777" w:rsidR="00993EA9" w:rsidRPr="00781D7D" w:rsidRDefault="00993EA9" w:rsidP="003E57EB">
            <w:pPr>
              <w:tabs>
                <w:tab w:val="left" w:pos="284"/>
                <w:tab w:val="left" w:pos="355"/>
              </w:tabs>
              <w:rPr>
                <w:rFonts w:ascii="Arial" w:hAnsi="Arial" w:cs="Arial"/>
                <w:strike/>
                <w:highlight w:val="green"/>
              </w:rPr>
            </w:pPr>
            <w:r w:rsidRPr="00781D7D">
              <w:rPr>
                <w:rFonts w:ascii="Arial" w:hAnsi="Arial"/>
              </w:rPr>
              <w:t>The funding body/bodies of the Lung Cancer Centre make sufficient funds / resources available in order to meet the staffing, spatial and material requirements</w:t>
            </w:r>
          </w:p>
          <w:p w14:paraId="525A7F7C" w14:textId="77777777" w:rsidR="00993EA9" w:rsidRPr="00781D7D" w:rsidRDefault="00993EA9" w:rsidP="003E57EB">
            <w:pPr>
              <w:rPr>
                <w:rFonts w:ascii="Arial" w:hAnsi="Arial" w:cs="Arial"/>
                <w:highlight w:val="green"/>
              </w:rPr>
            </w:pPr>
          </w:p>
        </w:tc>
        <w:tc>
          <w:tcPr>
            <w:tcW w:w="4394" w:type="dxa"/>
          </w:tcPr>
          <w:p w14:paraId="74D9A61D" w14:textId="77777777" w:rsidR="00993EA9" w:rsidRPr="00781D7D" w:rsidRDefault="00993EA9" w:rsidP="00576194">
            <w:pPr>
              <w:tabs>
                <w:tab w:val="left" w:pos="284"/>
                <w:tab w:val="left" w:pos="355"/>
              </w:tabs>
              <w:rPr>
                <w:rFonts w:ascii="Arial" w:hAnsi="Arial" w:cs="Arial"/>
                <w:highlight w:val="yellow"/>
              </w:rPr>
            </w:pPr>
          </w:p>
        </w:tc>
        <w:tc>
          <w:tcPr>
            <w:tcW w:w="425" w:type="dxa"/>
          </w:tcPr>
          <w:p w14:paraId="5CC6A038" w14:textId="77777777" w:rsidR="00993EA9" w:rsidRPr="00781D7D" w:rsidRDefault="00993EA9">
            <w:pPr>
              <w:ind w:left="23"/>
              <w:rPr>
                <w:rFonts w:ascii="Arial" w:hAnsi="Arial" w:cs="Arial"/>
              </w:rPr>
            </w:pPr>
          </w:p>
        </w:tc>
      </w:tr>
      <w:tr w:rsidR="00993EA9" w:rsidRPr="00781D7D" w14:paraId="5BD786EA" w14:textId="77777777" w:rsidTr="00DE417A">
        <w:tc>
          <w:tcPr>
            <w:tcW w:w="716" w:type="dxa"/>
          </w:tcPr>
          <w:p w14:paraId="74FC03C7" w14:textId="77777777" w:rsidR="00993EA9" w:rsidRDefault="00993EA9">
            <w:pPr>
              <w:rPr>
                <w:rFonts w:ascii="Arial" w:hAnsi="Arial"/>
                <w:strike/>
                <w:highlight w:val="green"/>
              </w:rPr>
            </w:pPr>
            <w:r w:rsidRPr="003D1BBF">
              <w:rPr>
                <w:rFonts w:ascii="Arial" w:hAnsi="Arial"/>
                <w:strike/>
                <w:highlight w:val="green"/>
              </w:rPr>
              <w:t>1.1.8</w:t>
            </w:r>
          </w:p>
          <w:p w14:paraId="0329E3A8" w14:textId="77777777" w:rsidR="00993EA9" w:rsidRPr="003D1BBF" w:rsidRDefault="00993EA9">
            <w:pPr>
              <w:rPr>
                <w:rFonts w:ascii="Arial" w:hAnsi="Arial" w:cs="Arial"/>
                <w:highlight w:val="green"/>
              </w:rPr>
            </w:pPr>
            <w:r w:rsidRPr="003D1BBF">
              <w:rPr>
                <w:rFonts w:ascii="Arial" w:hAnsi="Arial"/>
                <w:highlight w:val="green"/>
              </w:rPr>
              <w:t>1.1.9</w:t>
            </w:r>
          </w:p>
        </w:tc>
        <w:tc>
          <w:tcPr>
            <w:tcW w:w="4741" w:type="dxa"/>
          </w:tcPr>
          <w:p w14:paraId="790F48F8"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Standard Operating Procedures (SOPs) must be defined for patients in which the relevant medical guidelines are set out. Regular checks should be made to ensure they are up to date.</w:t>
            </w:r>
          </w:p>
          <w:p w14:paraId="5A6F40FD"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The SOPs take into account the interdisciplinarity of the Centre and the networking with practice-based physicians.</w:t>
            </w:r>
          </w:p>
          <w:p w14:paraId="791D143B" w14:textId="77777777" w:rsidR="00993EA9" w:rsidRPr="00F26CC4" w:rsidRDefault="00993EA9" w:rsidP="00736FED">
            <w:pPr>
              <w:pStyle w:val="Kopfzeile"/>
              <w:rPr>
                <w:rFonts w:ascii="Arial" w:hAnsi="Arial" w:cs="Arial"/>
                <w:lang w:val="en-GB" w:eastAsia="en-GB"/>
              </w:rPr>
            </w:pPr>
            <w:r w:rsidRPr="00F26CC4">
              <w:rPr>
                <w:rFonts w:ascii="Arial" w:hAnsi="Arial"/>
                <w:lang w:val="en-GB" w:eastAsia="en-GB"/>
              </w:rPr>
              <w:t>Pathways are to be specified for:</w:t>
            </w:r>
          </w:p>
          <w:p w14:paraId="6B9E11F8"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Diagnostics</w:t>
            </w:r>
          </w:p>
          <w:p w14:paraId="2A243EB9"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Therapy</w:t>
            </w:r>
          </w:p>
          <w:p w14:paraId="4B86FAC6"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Aftercare</w:t>
            </w:r>
          </w:p>
        </w:tc>
        <w:tc>
          <w:tcPr>
            <w:tcW w:w="4394" w:type="dxa"/>
          </w:tcPr>
          <w:p w14:paraId="144F6748" w14:textId="77777777" w:rsidR="00993EA9" w:rsidRPr="00F26CC4" w:rsidRDefault="00993EA9" w:rsidP="007A46C5">
            <w:pPr>
              <w:pStyle w:val="Kopfzeile"/>
              <w:tabs>
                <w:tab w:val="clear" w:pos="4536"/>
                <w:tab w:val="clear" w:pos="9072"/>
              </w:tabs>
              <w:rPr>
                <w:rFonts w:ascii="Arial" w:hAnsi="Arial" w:cs="Arial"/>
                <w:lang w:val="en-GB" w:eastAsia="en-GB"/>
              </w:rPr>
            </w:pPr>
          </w:p>
        </w:tc>
        <w:tc>
          <w:tcPr>
            <w:tcW w:w="425" w:type="dxa"/>
          </w:tcPr>
          <w:p w14:paraId="4539F778" w14:textId="77777777" w:rsidR="00993EA9" w:rsidRPr="00781D7D" w:rsidRDefault="00993EA9">
            <w:pPr>
              <w:ind w:left="23"/>
              <w:rPr>
                <w:rFonts w:ascii="Arial" w:hAnsi="Arial" w:cs="Arial"/>
              </w:rPr>
            </w:pPr>
          </w:p>
        </w:tc>
      </w:tr>
      <w:tr w:rsidR="00993EA9" w:rsidRPr="00781D7D" w14:paraId="34C7C7B9" w14:textId="77777777" w:rsidTr="00DE417A">
        <w:tc>
          <w:tcPr>
            <w:tcW w:w="716" w:type="dxa"/>
          </w:tcPr>
          <w:p w14:paraId="765FB46B" w14:textId="77777777" w:rsidR="00993EA9" w:rsidRDefault="00993EA9">
            <w:pPr>
              <w:rPr>
                <w:rFonts w:ascii="Arial" w:hAnsi="Arial"/>
                <w:strike/>
                <w:highlight w:val="green"/>
              </w:rPr>
            </w:pPr>
            <w:r w:rsidRPr="003D1BBF">
              <w:rPr>
                <w:rFonts w:ascii="Arial" w:hAnsi="Arial"/>
                <w:strike/>
                <w:highlight w:val="green"/>
              </w:rPr>
              <w:t>1.1.9</w:t>
            </w:r>
          </w:p>
          <w:p w14:paraId="50995EE9" w14:textId="77777777" w:rsidR="00993EA9" w:rsidRPr="003D1BBF" w:rsidRDefault="00993EA9">
            <w:pPr>
              <w:rPr>
                <w:rFonts w:ascii="Arial" w:hAnsi="Arial" w:cs="Arial"/>
                <w:highlight w:val="green"/>
              </w:rPr>
            </w:pPr>
            <w:r w:rsidRPr="003D1BBF">
              <w:rPr>
                <w:rFonts w:ascii="Arial" w:hAnsi="Arial"/>
                <w:highlight w:val="green"/>
              </w:rPr>
              <w:t>1.1.10</w:t>
            </w:r>
          </w:p>
        </w:tc>
        <w:tc>
          <w:tcPr>
            <w:tcW w:w="4741" w:type="dxa"/>
          </w:tcPr>
          <w:p w14:paraId="26DAFC2B" w14:textId="77777777" w:rsidR="00993EA9" w:rsidRPr="00F26CC4" w:rsidRDefault="00993EA9" w:rsidP="00250C7B">
            <w:pPr>
              <w:pStyle w:val="Kopfzeile"/>
              <w:rPr>
                <w:rFonts w:ascii="Arial" w:hAnsi="Arial"/>
                <w:lang w:val="en-GB" w:eastAsia="en-GB"/>
              </w:rPr>
            </w:pPr>
            <w:r w:rsidRPr="00F26CC4">
              <w:rPr>
                <w:rFonts w:ascii="Arial" w:hAnsi="Arial"/>
                <w:lang w:val="en-GB" w:eastAsia="en-GB"/>
              </w:rPr>
              <w:t>The LC should have a certified QM system (ISO 9001, KTQ, PCC, JC etc.) which is continuously developed.</w:t>
            </w:r>
          </w:p>
          <w:p w14:paraId="3A08CA33" w14:textId="77777777" w:rsidR="00993EA9" w:rsidRPr="00F26CC4" w:rsidRDefault="00993EA9" w:rsidP="00250C7B">
            <w:pPr>
              <w:pStyle w:val="Kopfzeile"/>
              <w:rPr>
                <w:rFonts w:ascii="Arial" w:hAnsi="Arial"/>
                <w:lang w:val="en-GB" w:eastAsia="en-GB"/>
              </w:rPr>
            </w:pPr>
          </w:p>
          <w:p w14:paraId="7E41D26D" w14:textId="77777777" w:rsidR="00993EA9" w:rsidRPr="00F26CC4" w:rsidRDefault="00993EA9" w:rsidP="00250C7B">
            <w:pPr>
              <w:pStyle w:val="Kopfzeile"/>
              <w:rPr>
                <w:rFonts w:ascii="Arial" w:hAnsi="Arial" w:cs="Arial"/>
                <w:lang w:val="en-GB" w:eastAsia="en-GB"/>
              </w:rPr>
            </w:pPr>
          </w:p>
        </w:tc>
        <w:tc>
          <w:tcPr>
            <w:tcW w:w="4394" w:type="dxa"/>
          </w:tcPr>
          <w:p w14:paraId="3E329FE0" w14:textId="77777777" w:rsidR="00993EA9" w:rsidRPr="00781D7D" w:rsidRDefault="00993EA9" w:rsidP="0028462A">
            <w:pPr>
              <w:tabs>
                <w:tab w:val="left" w:pos="284"/>
                <w:tab w:val="left" w:pos="355"/>
              </w:tabs>
              <w:rPr>
                <w:rFonts w:ascii="Arial" w:hAnsi="Arial" w:cs="Arial"/>
              </w:rPr>
            </w:pPr>
          </w:p>
        </w:tc>
        <w:tc>
          <w:tcPr>
            <w:tcW w:w="425" w:type="dxa"/>
          </w:tcPr>
          <w:p w14:paraId="372C2D04" w14:textId="77777777" w:rsidR="00993EA9" w:rsidRPr="00781D7D" w:rsidRDefault="00993EA9">
            <w:pPr>
              <w:ind w:left="23"/>
              <w:rPr>
                <w:rFonts w:ascii="Arial" w:hAnsi="Arial" w:cs="Arial"/>
              </w:rPr>
            </w:pPr>
          </w:p>
        </w:tc>
      </w:tr>
    </w:tbl>
    <w:p w14:paraId="6F45D2CE" w14:textId="77777777" w:rsidR="00993EA9" w:rsidRPr="00781D7D" w:rsidRDefault="00993EA9">
      <w:pPr>
        <w:rPr>
          <w:rFonts w:ascii="Arial" w:hAnsi="Arial" w:cs="Arial"/>
        </w:rPr>
      </w:pPr>
    </w:p>
    <w:p w14:paraId="64B5176E"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741"/>
        <w:gridCol w:w="4394"/>
        <w:gridCol w:w="425"/>
      </w:tblGrid>
      <w:tr w:rsidR="00993EA9" w:rsidRPr="00781D7D" w14:paraId="3C582226" w14:textId="77777777" w:rsidTr="005B48A1">
        <w:trPr>
          <w:tblHeader/>
        </w:trPr>
        <w:tc>
          <w:tcPr>
            <w:tcW w:w="10276" w:type="dxa"/>
            <w:gridSpan w:val="4"/>
            <w:tcBorders>
              <w:top w:val="nil"/>
              <w:left w:val="nil"/>
              <w:right w:val="nil"/>
            </w:tcBorders>
          </w:tcPr>
          <w:p w14:paraId="1250B4B3" w14:textId="77777777" w:rsidR="00993EA9" w:rsidRPr="00F26CC4" w:rsidRDefault="00993EA9" w:rsidP="0077274E">
            <w:pPr>
              <w:pStyle w:val="Kopfzeile"/>
              <w:tabs>
                <w:tab w:val="clear" w:pos="4536"/>
                <w:tab w:val="clear" w:pos="9072"/>
              </w:tabs>
              <w:rPr>
                <w:rFonts w:ascii="Arial" w:hAnsi="Arial" w:cs="Arial"/>
                <w:lang w:val="en-GB" w:eastAsia="en-GB"/>
              </w:rPr>
            </w:pPr>
            <w:r w:rsidRPr="00F26CC4">
              <w:rPr>
                <w:lang w:val="en-GB" w:eastAsia="en-GB"/>
              </w:rPr>
              <w:br w:type="page"/>
            </w:r>
            <w:r w:rsidRPr="00F26CC4">
              <w:rPr>
                <w:lang w:val="en-GB" w:eastAsia="en-GB"/>
              </w:rPr>
              <w:br w:type="page"/>
            </w:r>
            <w:r w:rsidRPr="00F26CC4">
              <w:rPr>
                <w:lang w:val="en-GB" w:eastAsia="en-GB"/>
              </w:rPr>
              <w:br w:type="page"/>
            </w:r>
          </w:p>
          <w:p w14:paraId="3D30F36C" w14:textId="77777777" w:rsidR="00993EA9" w:rsidRPr="00F26CC4" w:rsidRDefault="00993EA9" w:rsidP="0077274E">
            <w:pPr>
              <w:pStyle w:val="Kopfzeile"/>
              <w:tabs>
                <w:tab w:val="clear" w:pos="4536"/>
                <w:tab w:val="clear" w:pos="9072"/>
              </w:tabs>
              <w:rPr>
                <w:rFonts w:ascii="Arial" w:hAnsi="Arial" w:cs="Arial"/>
                <w:lang w:val="en-GB" w:eastAsia="en-GB"/>
              </w:rPr>
            </w:pPr>
            <w:r w:rsidRPr="00F26CC4">
              <w:rPr>
                <w:rFonts w:ascii="Arial" w:hAnsi="Arial"/>
                <w:b/>
                <w:lang w:val="en-GB" w:eastAsia="en-GB"/>
              </w:rPr>
              <w:t>1.2</w:t>
            </w:r>
            <w:r w:rsidRPr="00F26CC4">
              <w:rPr>
                <w:lang w:val="en-GB" w:eastAsia="en-GB"/>
              </w:rPr>
              <w:tab/>
            </w:r>
            <w:r w:rsidRPr="00F26CC4">
              <w:rPr>
                <w:rFonts w:ascii="Arial" w:hAnsi="Arial"/>
                <w:b/>
                <w:lang w:val="en-GB" w:eastAsia="en-GB"/>
              </w:rPr>
              <w:t>Interdisciplinary cooperation</w:t>
            </w:r>
          </w:p>
          <w:p w14:paraId="19F73926" w14:textId="77777777" w:rsidR="00993EA9" w:rsidRPr="00781D7D" w:rsidRDefault="00993EA9" w:rsidP="00697D3F">
            <w:pPr>
              <w:rPr>
                <w:rFonts w:ascii="Arial" w:hAnsi="Arial" w:cs="Arial"/>
              </w:rPr>
            </w:pPr>
          </w:p>
        </w:tc>
      </w:tr>
      <w:tr w:rsidR="00993EA9" w:rsidRPr="00781D7D" w14:paraId="451AA64D" w14:textId="77777777" w:rsidTr="005B48A1">
        <w:trPr>
          <w:tblHeader/>
        </w:trPr>
        <w:tc>
          <w:tcPr>
            <w:tcW w:w="716" w:type="dxa"/>
          </w:tcPr>
          <w:p w14:paraId="1C22E040" w14:textId="77777777" w:rsidR="00993EA9" w:rsidRPr="00F26CC4" w:rsidRDefault="00993EA9" w:rsidP="0077274E">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741" w:type="dxa"/>
          </w:tcPr>
          <w:p w14:paraId="0101C5EE" w14:textId="77777777" w:rsidR="00993EA9" w:rsidRPr="00781D7D" w:rsidRDefault="00993EA9" w:rsidP="0077274E">
            <w:pPr>
              <w:jc w:val="center"/>
              <w:rPr>
                <w:rFonts w:ascii="Arial" w:hAnsi="Arial" w:cs="Arial"/>
              </w:rPr>
            </w:pPr>
            <w:r w:rsidRPr="00781D7D">
              <w:rPr>
                <w:rFonts w:ascii="Arial" w:hAnsi="Arial"/>
              </w:rPr>
              <w:t>Requirements</w:t>
            </w:r>
          </w:p>
        </w:tc>
        <w:tc>
          <w:tcPr>
            <w:tcW w:w="4394" w:type="dxa"/>
          </w:tcPr>
          <w:p w14:paraId="3C12E44C" w14:textId="77777777" w:rsidR="00993EA9" w:rsidRPr="00781D7D" w:rsidRDefault="00993EA9" w:rsidP="0077274E">
            <w:pPr>
              <w:jc w:val="center"/>
              <w:rPr>
                <w:rFonts w:ascii="Arial" w:hAnsi="Arial" w:cs="Arial"/>
              </w:rPr>
            </w:pPr>
            <w:r w:rsidRPr="00781D7D">
              <w:rPr>
                <w:rFonts w:ascii="Arial" w:hAnsi="Arial"/>
              </w:rPr>
              <w:t>Explanatory remarks of the Lung Cancer Centre</w:t>
            </w:r>
          </w:p>
        </w:tc>
        <w:tc>
          <w:tcPr>
            <w:tcW w:w="425" w:type="dxa"/>
          </w:tcPr>
          <w:p w14:paraId="3BCD113A" w14:textId="77777777" w:rsidR="00993EA9" w:rsidRPr="00781D7D" w:rsidRDefault="00993EA9" w:rsidP="0077274E">
            <w:pPr>
              <w:jc w:val="center"/>
              <w:rPr>
                <w:rFonts w:ascii="Arial" w:hAnsi="Arial" w:cs="Arial"/>
                <w:b/>
              </w:rPr>
            </w:pPr>
          </w:p>
        </w:tc>
      </w:tr>
      <w:tr w:rsidR="00993EA9" w:rsidRPr="00781D7D" w14:paraId="324EB376" w14:textId="77777777" w:rsidTr="005B48A1">
        <w:tc>
          <w:tcPr>
            <w:tcW w:w="716" w:type="dxa"/>
            <w:tcBorders>
              <w:bottom w:val="nil"/>
            </w:tcBorders>
          </w:tcPr>
          <w:p w14:paraId="2A6AB5B6" w14:textId="77777777" w:rsidR="00993EA9" w:rsidRPr="00781D7D" w:rsidRDefault="00993EA9" w:rsidP="0077274E">
            <w:pPr>
              <w:rPr>
                <w:rFonts w:ascii="Arial" w:hAnsi="Arial" w:cs="Arial"/>
              </w:rPr>
            </w:pPr>
            <w:r w:rsidRPr="00781D7D">
              <w:rPr>
                <w:rFonts w:ascii="Arial" w:hAnsi="Arial"/>
              </w:rPr>
              <w:t>1.2.1</w:t>
            </w:r>
          </w:p>
        </w:tc>
        <w:tc>
          <w:tcPr>
            <w:tcW w:w="4741" w:type="dxa"/>
          </w:tcPr>
          <w:p w14:paraId="5AC9C382" w14:textId="77777777" w:rsidR="00993EA9" w:rsidRPr="00F26CC4" w:rsidRDefault="00993EA9" w:rsidP="005115E2">
            <w:pPr>
              <w:pStyle w:val="Kopfzeile"/>
              <w:tabs>
                <w:tab w:val="clear" w:pos="4536"/>
                <w:tab w:val="clear" w:pos="9072"/>
              </w:tabs>
              <w:rPr>
                <w:rFonts w:ascii="Arial" w:hAnsi="Arial" w:cs="Arial"/>
                <w:strike/>
                <w:lang w:val="en-GB" w:eastAsia="en-GB"/>
              </w:rPr>
            </w:pPr>
            <w:r w:rsidRPr="00F26CC4">
              <w:rPr>
                <w:rFonts w:ascii="Arial" w:hAnsi="Arial"/>
                <w:lang w:val="en-GB" w:eastAsia="en-GB"/>
              </w:rPr>
              <w:t xml:space="preserve">The Lung Cancer Centre must treat at least 200 patients a year with a primary diagnosis of "lung cancer" in its own Centre. </w:t>
            </w:r>
          </w:p>
          <w:p w14:paraId="095E3B81" w14:textId="77777777" w:rsidR="00993EA9" w:rsidRPr="00F26CC4" w:rsidRDefault="00993EA9" w:rsidP="005115E2">
            <w:pPr>
              <w:pStyle w:val="Kopfzeile"/>
              <w:tabs>
                <w:tab w:val="clear" w:pos="4536"/>
                <w:tab w:val="clear" w:pos="9072"/>
              </w:tabs>
              <w:rPr>
                <w:rFonts w:ascii="Arial" w:hAnsi="Arial" w:cs="Arial"/>
                <w:strike/>
                <w:lang w:val="en-GB" w:eastAsia="en-GB"/>
              </w:rPr>
            </w:pPr>
          </w:p>
          <w:p w14:paraId="7F1D7F34" w14:textId="77777777" w:rsidR="00993EA9" w:rsidRPr="00F26CC4" w:rsidRDefault="00993EA9" w:rsidP="004D6FBB">
            <w:pPr>
              <w:pStyle w:val="Kopfzeile"/>
              <w:tabs>
                <w:tab w:val="clear" w:pos="4536"/>
                <w:tab w:val="clear" w:pos="9072"/>
                <w:tab w:val="left" w:pos="717"/>
              </w:tabs>
              <w:rPr>
                <w:rFonts w:ascii="Arial" w:hAnsi="Arial" w:cs="Arial"/>
                <w:lang w:val="en-GB" w:eastAsia="en-GB"/>
              </w:rPr>
            </w:pPr>
            <w:r w:rsidRPr="00F26CC4">
              <w:rPr>
                <w:rFonts w:ascii="Arial" w:hAnsi="Arial"/>
                <w:lang w:val="en-GB" w:eastAsia="en-GB"/>
              </w:rPr>
              <w:t>Definition primary case of the Centre:</w:t>
            </w:r>
          </w:p>
          <w:p w14:paraId="29A5E8B3"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All patients with newly diagnosed </w:t>
            </w:r>
            <w:r w:rsidRPr="003D1BBF">
              <w:rPr>
                <w:rFonts w:ascii="Arial" w:hAnsi="Arial"/>
                <w:strike/>
                <w:highlight w:val="green"/>
                <w:lang w:val="en-GB" w:eastAsia="en-GB"/>
              </w:rPr>
              <w:t xml:space="preserve">or not yet </w:t>
            </w:r>
            <w:proofErr w:type="spellStart"/>
            <w:r w:rsidRPr="003D1BBF">
              <w:rPr>
                <w:rFonts w:ascii="Arial" w:hAnsi="Arial"/>
                <w:strike/>
                <w:highlight w:val="green"/>
                <w:lang w:val="en-GB" w:eastAsia="en-GB"/>
              </w:rPr>
              <w:t>pretreated</w:t>
            </w:r>
            <w:proofErr w:type="spellEnd"/>
            <w:r w:rsidRPr="003D1BBF">
              <w:rPr>
                <w:rFonts w:ascii="Arial" w:hAnsi="Arial"/>
                <w:strike/>
                <w:highlight w:val="green"/>
                <w:lang w:val="en-GB" w:eastAsia="en-GB"/>
              </w:rPr>
              <w:t>/treated</w:t>
            </w:r>
            <w:r w:rsidRPr="003D1BBF">
              <w:rPr>
                <w:rFonts w:ascii="Arial" w:hAnsi="Arial"/>
                <w:strike/>
                <w:lang w:val="en-GB" w:eastAsia="en-GB"/>
              </w:rPr>
              <w:t xml:space="preserve"> </w:t>
            </w:r>
            <w:r w:rsidRPr="00F26CC4">
              <w:rPr>
                <w:rFonts w:ascii="Arial" w:hAnsi="Arial"/>
                <w:lang w:val="en-GB" w:eastAsia="en-GB"/>
              </w:rPr>
              <w:t xml:space="preserve">lung cancer, who are presented </w:t>
            </w:r>
            <w:r w:rsidRPr="00F26CC4">
              <w:rPr>
                <w:rFonts w:ascii="Arial" w:hAnsi="Arial"/>
                <w:lang w:val="en-GB" w:eastAsia="en-GB"/>
              </w:rPr>
              <w:lastRenderedPageBreak/>
              <w:t>to the Centre or the tumour conference, and receive large parts of their treatment there.</w:t>
            </w:r>
          </w:p>
          <w:p w14:paraId="5CDCE9C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 xml:space="preserve">A patient can only be counted as a primary case for 1 Centre; </w:t>
            </w:r>
            <w:proofErr w:type="spellStart"/>
            <w:r w:rsidRPr="00F26CC4">
              <w:rPr>
                <w:rFonts w:ascii="Arial" w:hAnsi="Arial"/>
                <w:lang w:val="en-GB" w:eastAsia="en-GB"/>
              </w:rPr>
              <w:t>pretreated</w:t>
            </w:r>
            <w:proofErr w:type="spellEnd"/>
            <w:r w:rsidRPr="00F26CC4">
              <w:rPr>
                <w:rFonts w:ascii="Arial" w:hAnsi="Arial"/>
                <w:lang w:val="en-GB" w:eastAsia="en-GB"/>
              </w:rPr>
              <w:t xml:space="preserve"> patients or patients seeking a second opinion are not counted.</w:t>
            </w:r>
          </w:p>
          <w:p w14:paraId="22014D76"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Patients (not stays, not surgery)</w:t>
            </w:r>
          </w:p>
          <w:p w14:paraId="27057D5D"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Complete recording in the tumour documentation system</w:t>
            </w:r>
          </w:p>
          <w:p w14:paraId="18A715EE" w14:textId="77777777" w:rsidR="00993EA9" w:rsidRPr="00F26CC4" w:rsidRDefault="00993EA9" w:rsidP="00D812D8">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Pathology report must be available (ICD, C34.0-34.9)</w:t>
            </w:r>
          </w:p>
          <w:p w14:paraId="5D010754" w14:textId="77777777" w:rsidR="00993EA9" w:rsidRPr="00F26CC4" w:rsidRDefault="00993EA9" w:rsidP="00C3555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The time of counting is the time of the pathological confirmation of diagnosis</w:t>
            </w:r>
          </w:p>
          <w:p w14:paraId="0B830061" w14:textId="77777777" w:rsidR="00993EA9" w:rsidRPr="003D1BBF" w:rsidRDefault="00993EA9" w:rsidP="00AE2592">
            <w:pPr>
              <w:pStyle w:val="Kopfzeile"/>
              <w:numPr>
                <w:ilvl w:val="0"/>
                <w:numId w:val="23"/>
              </w:numPr>
              <w:tabs>
                <w:tab w:val="clear" w:pos="4536"/>
                <w:tab w:val="clear" w:pos="9072"/>
              </w:tabs>
              <w:ind w:left="321" w:hanging="317"/>
              <w:rPr>
                <w:rFonts w:ascii="Arial" w:hAnsi="Arial" w:cs="Arial"/>
                <w:lang w:val="en-GB" w:eastAsia="en-GB"/>
              </w:rPr>
            </w:pPr>
            <w:r w:rsidRPr="003D1BBF">
              <w:rPr>
                <w:rFonts w:ascii="Arial" w:hAnsi="Arial" w:cs="Arial"/>
                <w:lang w:val="en-GB" w:eastAsia="en-GB"/>
              </w:rPr>
              <w:t>Patients with no pathological confirmation of diagnosis may be counted if (all of the following apply):</w:t>
            </w:r>
          </w:p>
          <w:p w14:paraId="3BB23B11"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Solitary pulmonary nodule, suspected </w:t>
            </w:r>
            <w:proofErr w:type="spellStart"/>
            <w:r w:rsidRPr="003D1BBF">
              <w:rPr>
                <w:rFonts w:ascii="Arial" w:hAnsi="Arial" w:cs="Arial"/>
              </w:rPr>
              <w:t>malignoma</w:t>
            </w:r>
            <w:proofErr w:type="spellEnd"/>
          </w:p>
          <w:p w14:paraId="3F90CCFF"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FDG-PET positive</w:t>
            </w:r>
          </w:p>
          <w:p w14:paraId="311539F7"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Documented size progression over course of time (at least 8 weeks)</w:t>
            </w:r>
          </w:p>
          <w:p w14:paraId="165D7EB7"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High risk for patients through pathological confirmation</w:t>
            </w:r>
          </w:p>
          <w:p w14:paraId="1BD2FEFC"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Presentation tumour conference and indication radiotherapy without pathological confirmation </w:t>
            </w:r>
          </w:p>
          <w:p w14:paraId="088CCE7C" w14:textId="77777777" w:rsidR="00993EA9" w:rsidRPr="003D1BBF" w:rsidRDefault="00993EA9" w:rsidP="00E841DE">
            <w:pPr>
              <w:pStyle w:val="Listenabsatz"/>
              <w:numPr>
                <w:ilvl w:val="0"/>
                <w:numId w:val="24"/>
              </w:numPr>
              <w:rPr>
                <w:rFonts w:ascii="Arial" w:hAnsi="Arial" w:cs="Arial"/>
              </w:rPr>
            </w:pPr>
            <w:r w:rsidRPr="003D1BBF">
              <w:rPr>
                <w:rFonts w:ascii="Arial" w:hAnsi="Arial" w:cs="Arial"/>
              </w:rPr>
              <w:t xml:space="preserve">Time of counting is date of presentation tumour conference </w:t>
            </w:r>
          </w:p>
          <w:p w14:paraId="1CDA22B9" w14:textId="77777777" w:rsidR="00993EA9" w:rsidRPr="003D1BBF" w:rsidRDefault="00993EA9" w:rsidP="003D1BBF">
            <w:pPr>
              <w:pStyle w:val="Kopfzeile"/>
              <w:numPr>
                <w:ilvl w:val="0"/>
                <w:numId w:val="1"/>
              </w:numPr>
              <w:rPr>
                <w:rFonts w:ascii="Arial" w:hAnsi="Arial"/>
                <w:lang w:val="en-GB" w:eastAsia="en-GB"/>
              </w:rPr>
            </w:pPr>
            <w:r w:rsidRPr="00F26CC4">
              <w:rPr>
                <w:rFonts w:ascii="Arial" w:hAnsi="Arial"/>
                <w:lang w:val="en-GB" w:eastAsia="en-GB"/>
              </w:rPr>
              <w:t>A primary case with synchronous treatment of bronchial carcinomas</w:t>
            </w:r>
            <w:r>
              <w:rPr>
                <w:rFonts w:ascii="Arial" w:hAnsi="Arial"/>
                <w:lang w:val="en-GB" w:eastAsia="en-GB"/>
              </w:rPr>
              <w:t xml:space="preserve"> </w:t>
            </w:r>
            <w:r w:rsidRPr="003D1BBF">
              <w:rPr>
                <w:rFonts w:ascii="Arial" w:hAnsi="Arial"/>
                <w:highlight w:val="green"/>
                <w:lang w:val="en-GB" w:eastAsia="en-GB"/>
              </w:rPr>
              <w:t>(independent of the side or lobe localisation)</w:t>
            </w:r>
          </w:p>
          <w:p w14:paraId="7772C51B" w14:textId="77777777" w:rsidR="00993EA9" w:rsidRPr="00425EE6" w:rsidRDefault="00993EA9" w:rsidP="00425EE6">
            <w:pPr>
              <w:pStyle w:val="Kopfzeile"/>
              <w:numPr>
                <w:ilvl w:val="0"/>
                <w:numId w:val="1"/>
              </w:numPr>
              <w:rPr>
                <w:rFonts w:ascii="Arial" w:hAnsi="Arial"/>
                <w:lang w:val="en-GB" w:eastAsia="en-GB"/>
              </w:rPr>
            </w:pPr>
            <w:r w:rsidRPr="00F26CC4">
              <w:rPr>
                <w:rFonts w:ascii="Arial" w:hAnsi="Arial"/>
                <w:lang w:val="en-GB" w:eastAsia="en-GB"/>
              </w:rPr>
              <w:t>Two primary cases with metachronous treatment of bronchial carcinomas</w:t>
            </w:r>
            <w:r w:rsidRPr="00425EE6">
              <w:rPr>
                <w:rFonts w:ascii="Arial" w:hAnsi="Arial"/>
                <w:highlight w:val="green"/>
                <w:lang w:val="en-GB" w:eastAsia="en-GB"/>
              </w:rPr>
              <w:t>, if these occur on different sides (not counted as a second primary case is the occurrence in different lobes on the same side)</w:t>
            </w:r>
          </w:p>
          <w:p w14:paraId="09009BF7" w14:textId="77777777" w:rsidR="00993EA9" w:rsidRPr="00F26CC4" w:rsidRDefault="00993EA9" w:rsidP="00753877">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Synchronous tumour in another tumour entity can be counted as a primary case for each tumour entity</w:t>
            </w:r>
          </w:p>
          <w:p w14:paraId="776C0FA5" w14:textId="77777777" w:rsidR="00993EA9" w:rsidRDefault="00993EA9" w:rsidP="00781D7D">
            <w:pPr>
              <w:pStyle w:val="Kopfzeile"/>
              <w:tabs>
                <w:tab w:val="clear" w:pos="4536"/>
                <w:tab w:val="clear" w:pos="9072"/>
              </w:tabs>
              <w:rPr>
                <w:rFonts w:ascii="Arial" w:hAnsi="Arial" w:cs="Arial"/>
                <w:lang w:val="en-GB" w:eastAsia="en-GB"/>
              </w:rPr>
            </w:pPr>
          </w:p>
          <w:p w14:paraId="07A120A2" w14:textId="77777777" w:rsidR="00993EA9" w:rsidRPr="00425EE6" w:rsidRDefault="00993EA9" w:rsidP="00781D7D">
            <w:pPr>
              <w:pStyle w:val="Kopfzeile"/>
              <w:tabs>
                <w:tab w:val="clear" w:pos="4536"/>
                <w:tab w:val="clear" w:pos="9072"/>
              </w:tabs>
              <w:rPr>
                <w:rFonts w:ascii="Arial" w:hAnsi="Arial" w:cs="Arial"/>
                <w:sz w:val="16"/>
                <w:szCs w:val="16"/>
                <w:lang w:val="en-GB" w:eastAsia="en-GB"/>
              </w:rPr>
            </w:pPr>
            <w:r w:rsidRPr="00425EE6">
              <w:rPr>
                <w:rFonts w:ascii="Arial" w:hAnsi="Arial" w:cs="Arial"/>
                <w:sz w:val="16"/>
                <w:szCs w:val="16"/>
                <w:highlight w:val="green"/>
                <w:lang w:val="en-GB" w:eastAsia="en-GB"/>
              </w:rPr>
              <w:t>Colour legend: change compared to version of 18 July 2018</w:t>
            </w:r>
            <w:r w:rsidRPr="00425EE6">
              <w:rPr>
                <w:rFonts w:ascii="Arial" w:hAnsi="Arial" w:cs="Arial"/>
                <w:sz w:val="16"/>
                <w:szCs w:val="16"/>
                <w:lang w:val="en-GB" w:eastAsia="en-GB"/>
              </w:rPr>
              <w:t xml:space="preserve"> </w:t>
            </w:r>
          </w:p>
        </w:tc>
        <w:tc>
          <w:tcPr>
            <w:tcW w:w="4394" w:type="dxa"/>
          </w:tcPr>
          <w:p w14:paraId="4B6DABB6" w14:textId="77777777" w:rsidR="00993EA9" w:rsidRPr="00781D7D" w:rsidRDefault="00993EA9" w:rsidP="00367B35">
            <w:pPr>
              <w:jc w:val="center"/>
              <w:rPr>
                <w:rFonts w:ascii="Arial" w:hAnsi="Arial" w:cs="Arial"/>
              </w:rPr>
            </w:pPr>
            <w:r w:rsidRPr="00781D7D">
              <w:rPr>
                <w:rFonts w:ascii="Arial" w:hAnsi="Arial"/>
              </w:rPr>
              <w:lastRenderedPageBreak/>
              <w:t xml:space="preserve">Details in the </w:t>
            </w:r>
            <w:r>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(Excel template)</w:t>
            </w:r>
          </w:p>
        </w:tc>
        <w:tc>
          <w:tcPr>
            <w:tcW w:w="425" w:type="dxa"/>
          </w:tcPr>
          <w:p w14:paraId="49613C2F" w14:textId="77777777" w:rsidR="00993EA9" w:rsidRPr="00781D7D" w:rsidRDefault="00993EA9" w:rsidP="0077274E">
            <w:pPr>
              <w:ind w:left="23"/>
              <w:rPr>
                <w:rFonts w:ascii="Arial" w:hAnsi="Arial" w:cs="Arial"/>
              </w:rPr>
            </w:pPr>
          </w:p>
        </w:tc>
      </w:tr>
      <w:tr w:rsidR="00993EA9" w:rsidRPr="00781D7D" w14:paraId="3F93F459" w14:textId="77777777" w:rsidTr="005B48A1">
        <w:tc>
          <w:tcPr>
            <w:tcW w:w="716" w:type="dxa"/>
            <w:tcBorders>
              <w:top w:val="nil"/>
            </w:tcBorders>
          </w:tcPr>
          <w:p w14:paraId="10478E49" w14:textId="77777777" w:rsidR="00993EA9" w:rsidRPr="00781D7D" w:rsidRDefault="00993EA9" w:rsidP="00C35551">
            <w:pPr>
              <w:rPr>
                <w:rFonts w:ascii="Arial" w:hAnsi="Arial" w:cs="Arial"/>
              </w:rPr>
            </w:pPr>
          </w:p>
        </w:tc>
        <w:tc>
          <w:tcPr>
            <w:tcW w:w="4741" w:type="dxa"/>
          </w:tcPr>
          <w:p w14:paraId="242A46E3" w14:textId="77777777" w:rsidR="00993EA9" w:rsidRPr="00F26CC4" w:rsidRDefault="00993EA9" w:rsidP="00C35551">
            <w:pPr>
              <w:pStyle w:val="Kopfzeile"/>
              <w:tabs>
                <w:tab w:val="clear" w:pos="4536"/>
                <w:tab w:val="clear" w:pos="9072"/>
                <w:tab w:val="left" w:pos="717"/>
              </w:tabs>
              <w:rPr>
                <w:rFonts w:ascii="Arial" w:hAnsi="Arial" w:cs="Arial"/>
                <w:lang w:val="en-GB" w:eastAsia="en-GB"/>
              </w:rPr>
            </w:pPr>
            <w:r w:rsidRPr="00F26CC4">
              <w:rPr>
                <w:rFonts w:ascii="Arial" w:hAnsi="Arial"/>
                <w:lang w:val="en-GB" w:eastAsia="en-GB"/>
              </w:rPr>
              <w:t>Therapy discontinuations:</w:t>
            </w:r>
          </w:p>
          <w:p w14:paraId="04EE2712" w14:textId="77777777" w:rsidR="00993EA9" w:rsidRPr="00F26CC4" w:rsidRDefault="00993EA9" w:rsidP="00C35551">
            <w:pPr>
              <w:pStyle w:val="Kopfzeile"/>
              <w:tabs>
                <w:tab w:val="clear" w:pos="4536"/>
                <w:tab w:val="clear" w:pos="9072"/>
              </w:tabs>
              <w:rPr>
                <w:rFonts w:ascii="Arial" w:hAnsi="Arial" w:cs="Arial"/>
                <w:lang w:val="en-GB" w:eastAsia="en-GB"/>
              </w:rPr>
            </w:pPr>
            <w:r w:rsidRPr="00F26CC4">
              <w:rPr>
                <w:rFonts w:ascii="Arial" w:hAnsi="Arial"/>
                <w:lang w:val="en-GB" w:eastAsia="en-GB"/>
              </w:rPr>
              <w:t>Can be counted in the case of first treatment as a primary case. Are to be entered in the tumour documentation system. Number of patients is to be indicated. Not recognised when the patient has switched to another Centre after diagnosis or before the commencement of treatment</w:t>
            </w:r>
          </w:p>
        </w:tc>
        <w:tc>
          <w:tcPr>
            <w:tcW w:w="4394" w:type="dxa"/>
          </w:tcPr>
          <w:p w14:paraId="3F5D7E48" w14:textId="77777777" w:rsidR="00993EA9" w:rsidRPr="00781D7D" w:rsidRDefault="00993EA9" w:rsidP="00C126ED">
            <w:pPr>
              <w:spacing w:after="200" w:line="276" w:lineRule="auto"/>
              <w:rPr>
                <w:rFonts w:ascii="Arial" w:hAnsi="Arial" w:cs="Arial"/>
              </w:rPr>
            </w:pPr>
            <w:r w:rsidRPr="00781D7D">
              <w:rPr>
                <w:rFonts w:ascii="Arial" w:hAnsi="Arial"/>
                <w:strike/>
              </w:rPr>
              <w:t xml:space="preserve"> </w:t>
            </w:r>
          </w:p>
        </w:tc>
        <w:tc>
          <w:tcPr>
            <w:tcW w:w="425" w:type="dxa"/>
          </w:tcPr>
          <w:p w14:paraId="00C27876" w14:textId="77777777" w:rsidR="00993EA9" w:rsidRPr="00781D7D" w:rsidRDefault="00993EA9" w:rsidP="00C35551">
            <w:pPr>
              <w:ind w:left="23"/>
              <w:rPr>
                <w:rFonts w:ascii="Arial" w:hAnsi="Arial" w:cs="Arial"/>
              </w:rPr>
            </w:pPr>
          </w:p>
        </w:tc>
      </w:tr>
      <w:tr w:rsidR="00993EA9" w:rsidRPr="00781D7D" w14:paraId="684C7D92" w14:textId="77777777" w:rsidTr="005B48A1">
        <w:tc>
          <w:tcPr>
            <w:tcW w:w="716" w:type="dxa"/>
          </w:tcPr>
          <w:p w14:paraId="2A11DDFD" w14:textId="77777777" w:rsidR="00993EA9" w:rsidRPr="00781D7D" w:rsidRDefault="00993EA9" w:rsidP="0077274E">
            <w:pPr>
              <w:rPr>
                <w:rFonts w:ascii="Arial" w:hAnsi="Arial" w:cs="Arial"/>
              </w:rPr>
            </w:pPr>
            <w:r w:rsidRPr="00781D7D">
              <w:rPr>
                <w:rFonts w:ascii="Arial" w:hAnsi="Arial"/>
              </w:rPr>
              <w:t>1.2.2</w:t>
            </w:r>
          </w:p>
        </w:tc>
        <w:tc>
          <w:tcPr>
            <w:tcW w:w="4741" w:type="dxa"/>
          </w:tcPr>
          <w:p w14:paraId="0A7E082F" w14:textId="77777777" w:rsidR="00993EA9" w:rsidRPr="00F26CC4" w:rsidRDefault="00993EA9" w:rsidP="002B7864">
            <w:pPr>
              <w:pStyle w:val="Kopfzeile"/>
              <w:tabs>
                <w:tab w:val="clear" w:pos="4536"/>
                <w:tab w:val="clear" w:pos="9072"/>
              </w:tabs>
              <w:rPr>
                <w:rFonts w:ascii="Arial" w:hAnsi="Arial" w:cs="Arial"/>
                <w:strike/>
                <w:lang w:val="en-GB" w:eastAsia="en-GB"/>
              </w:rPr>
            </w:pPr>
            <w:r w:rsidRPr="00F26CC4">
              <w:rPr>
                <w:rFonts w:ascii="Arial" w:hAnsi="Arial"/>
                <w:lang w:val="en-GB" w:eastAsia="en-GB"/>
              </w:rPr>
              <w:t>The thoracic surgery department must prove at least 75 anatomical lung resections a year in patients with a c-diagnosis (Def. surgical spectrum CR 5.2.2</w:t>
            </w:r>
          </w:p>
          <w:p w14:paraId="200C9B50" w14:textId="77777777" w:rsidR="00993EA9" w:rsidRPr="00F26CC4" w:rsidRDefault="00993EA9" w:rsidP="002B7864">
            <w:pPr>
              <w:pStyle w:val="Kopfzeile"/>
              <w:tabs>
                <w:tab w:val="clear" w:pos="4536"/>
                <w:tab w:val="clear" w:pos="9072"/>
              </w:tabs>
              <w:rPr>
                <w:rFonts w:ascii="Arial" w:hAnsi="Arial" w:cs="Arial"/>
                <w:strike/>
                <w:lang w:val="en-GB" w:eastAsia="en-GB"/>
              </w:rPr>
            </w:pPr>
          </w:p>
          <w:p w14:paraId="1EAF144C" w14:textId="77777777" w:rsidR="00993EA9" w:rsidRPr="00F26CC4" w:rsidRDefault="00993EA9" w:rsidP="004022B3">
            <w:pPr>
              <w:pStyle w:val="Kopfzeile"/>
              <w:tabs>
                <w:tab w:val="clear" w:pos="4536"/>
                <w:tab w:val="clear" w:pos="9072"/>
              </w:tabs>
              <w:rPr>
                <w:rFonts w:ascii="Arial" w:hAnsi="Arial" w:cs="Arial"/>
                <w:strike/>
                <w:lang w:val="en-GB" w:eastAsia="en-GB"/>
              </w:rPr>
            </w:pPr>
          </w:p>
        </w:tc>
        <w:tc>
          <w:tcPr>
            <w:tcW w:w="4394" w:type="dxa"/>
          </w:tcPr>
          <w:p w14:paraId="3DAA5EFB" w14:textId="77777777" w:rsidR="00993EA9" w:rsidRPr="00781D7D" w:rsidRDefault="00993EA9" w:rsidP="004D4D88">
            <w:pPr>
              <w:jc w:val="center"/>
              <w:rPr>
                <w:rFonts w:ascii="Arial" w:hAnsi="Arial" w:cs="Arial"/>
              </w:rPr>
            </w:pPr>
            <w:r w:rsidRPr="00781D7D">
              <w:rPr>
                <w:rFonts w:ascii="Arial" w:hAnsi="Arial"/>
              </w:rPr>
              <w:lastRenderedPageBreak/>
              <w:t xml:space="preserve">Details in the </w:t>
            </w:r>
            <w:r>
              <w:rPr>
                <w:rFonts w:ascii="Arial" w:hAnsi="Arial"/>
              </w:rPr>
              <w:t>Data Sheet</w:t>
            </w:r>
            <w:r w:rsidRPr="00781D7D">
              <w:rPr>
                <w:rFonts w:ascii="Arial" w:hAnsi="Arial"/>
              </w:rPr>
              <w:t xml:space="preserve">: </w:t>
            </w:r>
            <w:r w:rsidRPr="00781D7D">
              <w:rPr>
                <w:rFonts w:ascii="Arial" w:hAnsi="Arial" w:cs="Arial"/>
              </w:rPr>
              <w:br/>
            </w:r>
            <w:r w:rsidRPr="00781D7D">
              <w:rPr>
                <w:rFonts w:ascii="Arial" w:hAnsi="Arial"/>
              </w:rPr>
              <w:t>Basic data / Indicator 1 9a and 9b</w:t>
            </w:r>
            <w:r w:rsidRPr="00781D7D">
              <w:rPr>
                <w:rFonts w:ascii="Arial" w:hAnsi="Arial" w:cs="Arial"/>
              </w:rPr>
              <w:br/>
            </w:r>
            <w:r w:rsidRPr="00781D7D">
              <w:rPr>
                <w:rFonts w:ascii="Arial" w:hAnsi="Arial"/>
              </w:rPr>
              <w:t>(Excel template)</w:t>
            </w:r>
          </w:p>
          <w:p w14:paraId="4C0AA5F0" w14:textId="77777777" w:rsidR="00993EA9" w:rsidRPr="00F26CC4" w:rsidRDefault="00993EA9" w:rsidP="004D4D88">
            <w:pPr>
              <w:pStyle w:val="Kopfzeile"/>
              <w:tabs>
                <w:tab w:val="clear" w:pos="4536"/>
                <w:tab w:val="clear" w:pos="9072"/>
              </w:tabs>
              <w:rPr>
                <w:rFonts w:ascii="Arial" w:hAnsi="Arial" w:cs="Arial"/>
                <w:color w:val="0D0D0D"/>
                <w:lang w:val="en-GB" w:eastAsia="en-GB"/>
              </w:rPr>
            </w:pPr>
          </w:p>
        </w:tc>
        <w:tc>
          <w:tcPr>
            <w:tcW w:w="425" w:type="dxa"/>
          </w:tcPr>
          <w:p w14:paraId="4F8CD176" w14:textId="77777777" w:rsidR="00993EA9" w:rsidRPr="00781D7D" w:rsidRDefault="00993EA9" w:rsidP="0077274E">
            <w:pPr>
              <w:ind w:left="23"/>
              <w:rPr>
                <w:rFonts w:ascii="Arial" w:hAnsi="Arial" w:cs="Arial"/>
              </w:rPr>
            </w:pPr>
          </w:p>
        </w:tc>
      </w:tr>
      <w:tr w:rsidR="00993EA9" w:rsidRPr="00781D7D" w14:paraId="11D16979" w14:textId="77777777" w:rsidTr="005B48A1">
        <w:tc>
          <w:tcPr>
            <w:tcW w:w="716" w:type="dxa"/>
          </w:tcPr>
          <w:p w14:paraId="597A44D8" w14:textId="77777777" w:rsidR="00993EA9" w:rsidRPr="00781D7D" w:rsidRDefault="00993EA9" w:rsidP="004251AD">
            <w:pPr>
              <w:rPr>
                <w:rFonts w:ascii="Arial" w:hAnsi="Arial" w:cs="Arial"/>
              </w:rPr>
            </w:pPr>
            <w:r w:rsidRPr="00781D7D">
              <w:rPr>
                <w:rFonts w:ascii="Arial" w:hAnsi="Arial"/>
              </w:rPr>
              <w:t>1.2.3</w:t>
            </w:r>
          </w:p>
          <w:p w14:paraId="42B00782" w14:textId="77777777" w:rsidR="00993EA9" w:rsidRPr="00781D7D" w:rsidRDefault="00993EA9" w:rsidP="004251AD">
            <w:pPr>
              <w:rPr>
                <w:rFonts w:ascii="Arial" w:hAnsi="Arial" w:cs="Arial"/>
              </w:rPr>
            </w:pPr>
          </w:p>
          <w:p w14:paraId="761CD56C" w14:textId="77777777" w:rsidR="00993EA9" w:rsidRPr="00781D7D" w:rsidRDefault="00993EA9" w:rsidP="0060072E">
            <w:pPr>
              <w:jc w:val="right"/>
              <w:rPr>
                <w:rFonts w:ascii="Arial" w:hAnsi="Arial" w:cs="Arial"/>
              </w:rPr>
            </w:pPr>
            <w:r w:rsidRPr="00781D7D">
              <w:rPr>
                <w:rFonts w:ascii="Arial" w:hAnsi="Arial"/>
              </w:rPr>
              <w:t>a)</w:t>
            </w:r>
          </w:p>
        </w:tc>
        <w:tc>
          <w:tcPr>
            <w:tcW w:w="4741" w:type="dxa"/>
          </w:tcPr>
          <w:p w14:paraId="4B349036"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Cycle</w:t>
            </w:r>
          </w:p>
          <w:p w14:paraId="3A8D4ABF"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The tumour conference must be held at least once a week.</w:t>
            </w:r>
          </w:p>
          <w:p w14:paraId="59796723" w14:textId="77777777" w:rsidR="00993EA9" w:rsidRPr="00F26CC4" w:rsidRDefault="00993EA9" w:rsidP="00AE52F8">
            <w:pPr>
              <w:pStyle w:val="Kopfzeile"/>
              <w:tabs>
                <w:tab w:val="clear" w:pos="4536"/>
                <w:tab w:val="clear" w:pos="9072"/>
              </w:tabs>
              <w:rPr>
                <w:rFonts w:ascii="Arial" w:hAnsi="Arial" w:cs="Arial"/>
                <w:strike/>
                <w:lang w:val="en-GB" w:eastAsia="en-GB"/>
              </w:rPr>
            </w:pPr>
          </w:p>
          <w:p w14:paraId="21769D2E" w14:textId="77777777" w:rsidR="00993EA9" w:rsidRPr="00F26CC4" w:rsidRDefault="00993EA9" w:rsidP="00BA0EF9">
            <w:pPr>
              <w:pStyle w:val="Kopfzeile"/>
              <w:tabs>
                <w:tab w:val="clear" w:pos="4536"/>
                <w:tab w:val="clear" w:pos="9072"/>
              </w:tabs>
              <w:jc w:val="both"/>
              <w:rPr>
                <w:rFonts w:ascii="Arial" w:hAnsi="Arial" w:cs="Arial"/>
                <w:lang w:val="en-GB" w:eastAsia="en-GB"/>
              </w:rPr>
            </w:pPr>
            <w:r w:rsidRPr="00F26CC4">
              <w:rPr>
                <w:rFonts w:ascii="Arial" w:hAnsi="Arial"/>
                <w:lang w:val="en-GB" w:eastAsia="en-GB"/>
              </w:rPr>
              <w:t>Web/online conference</w:t>
            </w:r>
          </w:p>
          <w:p w14:paraId="5E78C407" w14:textId="77777777" w:rsidR="00993EA9" w:rsidRPr="00F26CC4" w:rsidRDefault="00993EA9" w:rsidP="00BA0EF9">
            <w:pPr>
              <w:pStyle w:val="Kopfzeile"/>
              <w:numPr>
                <w:ilvl w:val="0"/>
                <w:numId w:val="19"/>
              </w:numPr>
              <w:tabs>
                <w:tab w:val="clear" w:pos="4536"/>
                <w:tab w:val="clear" w:pos="9072"/>
              </w:tabs>
              <w:jc w:val="both"/>
              <w:rPr>
                <w:rFonts w:ascii="Arial" w:hAnsi="Arial" w:cs="Arial"/>
                <w:lang w:val="en-GB" w:eastAsia="en-GB"/>
              </w:rPr>
            </w:pPr>
            <w:r w:rsidRPr="00F26CC4">
              <w:rPr>
                <w:rFonts w:ascii="Arial" w:hAnsi="Arial"/>
                <w:lang w:val="en-GB" w:eastAsia="en-GB"/>
              </w:rPr>
              <w:t>If web conferences are used, it must be possible to transmit the sound and documents presented. It must be possible for each main cooperation partner to present its own documents/imaging material.</w:t>
            </w:r>
          </w:p>
          <w:p w14:paraId="5A0523F9" w14:textId="77777777" w:rsidR="00993EA9" w:rsidRPr="00F26CC4" w:rsidRDefault="00993EA9" w:rsidP="00AE52F8">
            <w:pPr>
              <w:pStyle w:val="Kopfzeile"/>
              <w:numPr>
                <w:ilvl w:val="0"/>
                <w:numId w:val="19"/>
              </w:numPr>
              <w:tabs>
                <w:tab w:val="clear" w:pos="4536"/>
                <w:tab w:val="clear" w:pos="9072"/>
              </w:tabs>
              <w:jc w:val="both"/>
              <w:rPr>
                <w:rFonts w:ascii="Arial" w:hAnsi="Arial" w:cs="Arial"/>
                <w:lang w:val="en-GB" w:eastAsia="en-GB"/>
              </w:rPr>
            </w:pPr>
            <w:r w:rsidRPr="00F26CC4">
              <w:rPr>
                <w:rFonts w:ascii="Arial" w:hAnsi="Arial"/>
                <w:lang w:val="en-GB" w:eastAsia="en-GB"/>
              </w:rPr>
              <w:t>Telephone conferences with no imaging material are not an option.</w:t>
            </w:r>
          </w:p>
        </w:tc>
        <w:tc>
          <w:tcPr>
            <w:tcW w:w="4394" w:type="dxa"/>
          </w:tcPr>
          <w:p w14:paraId="1241E2B9" w14:textId="77777777" w:rsidR="00993EA9" w:rsidRPr="00F26CC4" w:rsidRDefault="00993EA9" w:rsidP="005834D0">
            <w:pPr>
              <w:pStyle w:val="Kopfzeile"/>
              <w:tabs>
                <w:tab w:val="clear" w:pos="4536"/>
                <w:tab w:val="clear" w:pos="9072"/>
              </w:tabs>
              <w:jc w:val="both"/>
              <w:rPr>
                <w:rFonts w:ascii="Arial" w:hAnsi="Arial" w:cs="Arial"/>
                <w:highlight w:val="yellow"/>
                <w:lang w:val="en-GB" w:eastAsia="en-GB"/>
              </w:rPr>
            </w:pPr>
          </w:p>
        </w:tc>
        <w:tc>
          <w:tcPr>
            <w:tcW w:w="425" w:type="dxa"/>
          </w:tcPr>
          <w:p w14:paraId="04A38FD4" w14:textId="77777777" w:rsidR="00993EA9" w:rsidRPr="00781D7D" w:rsidRDefault="00993EA9" w:rsidP="00861523">
            <w:pPr>
              <w:ind w:left="23"/>
              <w:rPr>
                <w:rFonts w:ascii="Arial" w:hAnsi="Arial" w:cs="Arial"/>
              </w:rPr>
            </w:pPr>
          </w:p>
        </w:tc>
      </w:tr>
      <w:tr w:rsidR="00993EA9" w:rsidRPr="00781D7D" w14:paraId="7366CFF1" w14:textId="77777777" w:rsidTr="005B48A1">
        <w:tc>
          <w:tcPr>
            <w:tcW w:w="716" w:type="dxa"/>
          </w:tcPr>
          <w:p w14:paraId="29C7F5F0" w14:textId="77777777" w:rsidR="00993EA9" w:rsidRPr="00781D7D" w:rsidRDefault="00993EA9" w:rsidP="0060072E">
            <w:pPr>
              <w:jc w:val="right"/>
              <w:rPr>
                <w:rFonts w:ascii="Arial" w:hAnsi="Arial" w:cs="Arial"/>
              </w:rPr>
            </w:pPr>
            <w:r w:rsidRPr="00781D7D">
              <w:rPr>
                <w:rFonts w:ascii="Arial" w:hAnsi="Arial"/>
              </w:rPr>
              <w:t>b)</w:t>
            </w:r>
          </w:p>
        </w:tc>
        <w:tc>
          <w:tcPr>
            <w:tcW w:w="4741" w:type="dxa"/>
          </w:tcPr>
          <w:p w14:paraId="7732CDC1"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Participants tumour conference</w:t>
            </w:r>
          </w:p>
          <w:p w14:paraId="730C4F95" w14:textId="77777777" w:rsidR="00993EA9" w:rsidRPr="00F26CC4" w:rsidRDefault="00993EA9" w:rsidP="004251AD">
            <w:pPr>
              <w:pStyle w:val="Kopfzeile"/>
              <w:tabs>
                <w:tab w:val="clear" w:pos="4536"/>
                <w:tab w:val="clear" w:pos="9072"/>
              </w:tabs>
              <w:rPr>
                <w:rFonts w:ascii="Arial" w:hAnsi="Arial"/>
                <w:lang w:val="en-GB" w:eastAsia="en-GB"/>
              </w:rPr>
            </w:pPr>
            <w:r w:rsidRPr="00F26CC4">
              <w:rPr>
                <w:rFonts w:ascii="Arial" w:hAnsi="Arial"/>
                <w:lang w:val="en-GB" w:eastAsia="en-GB"/>
              </w:rPr>
              <w:t xml:space="preserve">The main treatment partners (Section 1.1.1.) </w:t>
            </w:r>
            <w:r w:rsidRPr="00425EE6">
              <w:rPr>
                <w:rFonts w:ascii="Arial" w:hAnsi="Arial"/>
                <w:strike/>
                <w:highlight w:val="green"/>
                <w:lang w:val="en-GB" w:eastAsia="en-GB"/>
              </w:rPr>
              <w:t>regularly</w:t>
            </w:r>
            <w:r w:rsidRPr="00F26CC4">
              <w:rPr>
                <w:rFonts w:ascii="Arial" w:hAnsi="Arial"/>
                <w:lang w:val="en-GB" w:eastAsia="en-GB"/>
              </w:rPr>
              <w:t xml:space="preserve"> attend </w:t>
            </w:r>
            <w:r w:rsidRPr="00425EE6">
              <w:rPr>
                <w:rFonts w:ascii="Arial" w:hAnsi="Arial"/>
                <w:strike/>
                <w:highlight w:val="green"/>
                <w:lang w:val="en-GB" w:eastAsia="en-GB"/>
              </w:rPr>
              <w:t>the</w:t>
            </w:r>
            <w:r w:rsidRPr="00F26CC4">
              <w:rPr>
                <w:rFonts w:ascii="Arial" w:hAnsi="Arial"/>
                <w:lang w:val="en-GB" w:eastAsia="en-GB"/>
              </w:rPr>
              <w:t xml:space="preserve"> </w:t>
            </w:r>
            <w:r w:rsidRPr="00425EE6">
              <w:rPr>
                <w:rFonts w:ascii="Arial" w:hAnsi="Arial"/>
                <w:highlight w:val="green"/>
                <w:lang w:val="en-GB" w:eastAsia="en-GB"/>
              </w:rPr>
              <w:t>each</w:t>
            </w:r>
            <w:r>
              <w:rPr>
                <w:rFonts w:ascii="Arial" w:hAnsi="Arial"/>
                <w:lang w:val="en-GB" w:eastAsia="en-GB"/>
              </w:rPr>
              <w:t xml:space="preserve"> </w:t>
            </w:r>
            <w:r w:rsidRPr="00F26CC4">
              <w:rPr>
                <w:rFonts w:ascii="Arial" w:hAnsi="Arial"/>
                <w:lang w:val="en-GB" w:eastAsia="en-GB"/>
              </w:rPr>
              <w:t>tumour conference. Participation must be proven, for instance in a list of participants.</w:t>
            </w:r>
          </w:p>
          <w:p w14:paraId="3A560BAD" w14:textId="77777777" w:rsidR="00993EA9" w:rsidRPr="00F26CC4" w:rsidRDefault="00993EA9" w:rsidP="00E841DE">
            <w:pPr>
              <w:pStyle w:val="Kopfzeile"/>
              <w:tabs>
                <w:tab w:val="clear" w:pos="4536"/>
                <w:tab w:val="clear" w:pos="9072"/>
              </w:tabs>
              <w:rPr>
                <w:rFonts w:ascii="Arial" w:hAnsi="Arial" w:cs="Arial"/>
                <w:lang w:val="en-GB" w:eastAsia="en-GB"/>
              </w:rPr>
            </w:pPr>
            <w:r w:rsidRPr="00425EE6">
              <w:rPr>
                <w:rFonts w:ascii="Arial" w:hAnsi="Arial" w:cs="Arial"/>
                <w:lang w:val="en-GB" w:eastAsia="en-GB"/>
              </w:rPr>
              <w:t>Palliative physicians should regularly attend the tumour conference.</w:t>
            </w:r>
          </w:p>
          <w:p w14:paraId="120AD221" w14:textId="77777777" w:rsidR="00993EA9" w:rsidRPr="00F26CC4" w:rsidRDefault="00993EA9" w:rsidP="004251AD">
            <w:pPr>
              <w:pStyle w:val="Kopfzeile"/>
              <w:tabs>
                <w:tab w:val="clear" w:pos="4536"/>
                <w:tab w:val="clear" w:pos="9072"/>
              </w:tabs>
              <w:rPr>
                <w:rFonts w:ascii="Arial" w:hAnsi="Arial" w:cs="Arial"/>
                <w:lang w:val="en-GB" w:eastAsia="en-GB"/>
              </w:rPr>
            </w:pPr>
          </w:p>
          <w:p w14:paraId="442BED24" w14:textId="77777777" w:rsidR="00993EA9" w:rsidRPr="00F26CC4" w:rsidRDefault="00993EA9" w:rsidP="004251AD">
            <w:pPr>
              <w:pStyle w:val="Kopfzeile"/>
              <w:tabs>
                <w:tab w:val="clear" w:pos="4536"/>
                <w:tab w:val="clear" w:pos="9072"/>
              </w:tabs>
              <w:rPr>
                <w:rFonts w:ascii="Arial" w:hAnsi="Arial"/>
                <w:lang w:val="en-GB" w:eastAsia="en-GB"/>
              </w:rPr>
            </w:pPr>
            <w:r w:rsidRPr="00F26CC4">
              <w:rPr>
                <w:rFonts w:ascii="Arial" w:hAnsi="Arial"/>
                <w:lang w:val="en-GB" w:eastAsia="en-GB"/>
              </w:rPr>
              <w:t>In line with needs, associated specialty units (e.g. psycho-oncology, nursing care) and other specialties (neurology, neurosurgery, surgery, pain therapy, orthopaedics, etc.) are to be included in the tumour conference.</w:t>
            </w:r>
          </w:p>
          <w:p w14:paraId="64355DE9" w14:textId="77777777" w:rsidR="00993EA9" w:rsidRPr="00F26CC4" w:rsidRDefault="00993EA9" w:rsidP="004251AD">
            <w:pPr>
              <w:pStyle w:val="Kopfzeile"/>
              <w:tabs>
                <w:tab w:val="clear" w:pos="4536"/>
                <w:tab w:val="clear" w:pos="9072"/>
              </w:tabs>
              <w:rPr>
                <w:rFonts w:ascii="Arial" w:hAnsi="Arial" w:cs="Arial"/>
                <w:lang w:val="en-GB" w:eastAsia="en-GB"/>
              </w:rPr>
            </w:pPr>
          </w:p>
          <w:p w14:paraId="6E6099B2" w14:textId="77777777" w:rsidR="00993EA9" w:rsidRPr="00F26CC4" w:rsidRDefault="00993EA9" w:rsidP="00781D7D">
            <w:pPr>
              <w:pStyle w:val="Kopfzeile"/>
              <w:tabs>
                <w:tab w:val="clear" w:pos="4536"/>
                <w:tab w:val="clear" w:pos="9072"/>
              </w:tabs>
              <w:rPr>
                <w:rFonts w:ascii="Arial" w:hAnsi="Arial" w:cs="Arial"/>
                <w:lang w:val="en-GB" w:eastAsia="en-GB"/>
              </w:rPr>
            </w:pPr>
            <w:r w:rsidRPr="00425EE6">
              <w:rPr>
                <w:rFonts w:ascii="Arial" w:hAnsi="Arial" w:cs="Arial"/>
                <w:sz w:val="16"/>
                <w:szCs w:val="16"/>
                <w:highlight w:val="green"/>
                <w:lang w:val="en-GB" w:eastAsia="en-GB"/>
              </w:rPr>
              <w:t>Colour legend: change compared to version of 18 July 2018</w:t>
            </w:r>
          </w:p>
        </w:tc>
        <w:tc>
          <w:tcPr>
            <w:tcW w:w="4394" w:type="dxa"/>
          </w:tcPr>
          <w:p w14:paraId="0AF52AA4" w14:textId="77777777" w:rsidR="00993EA9" w:rsidRPr="00781D7D" w:rsidRDefault="00993EA9" w:rsidP="0094796F">
            <w:pPr>
              <w:rPr>
                <w:rFonts w:ascii="Arial" w:hAnsi="Arial" w:cs="Arial"/>
                <w:color w:val="0D0D0D"/>
              </w:rPr>
            </w:pPr>
          </w:p>
        </w:tc>
        <w:tc>
          <w:tcPr>
            <w:tcW w:w="425" w:type="dxa"/>
          </w:tcPr>
          <w:p w14:paraId="7A719B7C" w14:textId="77777777" w:rsidR="00993EA9" w:rsidRPr="00781D7D" w:rsidRDefault="00993EA9" w:rsidP="00861523">
            <w:pPr>
              <w:ind w:left="23"/>
              <w:rPr>
                <w:rFonts w:ascii="Arial" w:hAnsi="Arial" w:cs="Arial"/>
              </w:rPr>
            </w:pPr>
          </w:p>
        </w:tc>
      </w:tr>
      <w:tr w:rsidR="00993EA9" w:rsidRPr="00781D7D" w14:paraId="5B3CC001" w14:textId="77777777" w:rsidTr="005B48A1">
        <w:tc>
          <w:tcPr>
            <w:tcW w:w="716" w:type="dxa"/>
          </w:tcPr>
          <w:p w14:paraId="4A443FF8" w14:textId="77777777" w:rsidR="00993EA9" w:rsidRPr="00781D7D" w:rsidRDefault="00993EA9" w:rsidP="0060072E">
            <w:pPr>
              <w:jc w:val="right"/>
              <w:rPr>
                <w:rFonts w:ascii="Arial" w:hAnsi="Arial" w:cs="Arial"/>
              </w:rPr>
            </w:pPr>
            <w:r w:rsidRPr="00781D7D">
              <w:rPr>
                <w:rFonts w:ascii="Arial" w:hAnsi="Arial"/>
              </w:rPr>
              <w:t>c)</w:t>
            </w:r>
          </w:p>
        </w:tc>
        <w:tc>
          <w:tcPr>
            <w:tcW w:w="4741" w:type="dxa"/>
          </w:tcPr>
          <w:p w14:paraId="3756EAD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Preparation tumour conference</w:t>
            </w:r>
            <w:r w:rsidRPr="00F26CC4">
              <w:rPr>
                <w:rFonts w:ascii="Arial" w:hAnsi="Arial" w:cs="Arial"/>
                <w:lang w:val="en-GB" w:eastAsia="en-GB"/>
              </w:rPr>
              <w:br/>
            </w:r>
            <w:r w:rsidRPr="00F26CC4">
              <w:rPr>
                <w:rFonts w:ascii="Arial" w:hAnsi="Arial"/>
                <w:lang w:val="en-GB" w:eastAsia="en-GB"/>
              </w:rPr>
              <w:t>The main patient data are to be summed up in writing prior to the conferences and distributed to the participants.</w:t>
            </w:r>
          </w:p>
          <w:p w14:paraId="1C7BA9C6"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A pre-appraisal of suitable study patients is to be undertaken.</w:t>
            </w:r>
          </w:p>
        </w:tc>
        <w:tc>
          <w:tcPr>
            <w:tcW w:w="4394" w:type="dxa"/>
          </w:tcPr>
          <w:p w14:paraId="4F2CD3D7" w14:textId="77777777" w:rsidR="00993EA9" w:rsidRPr="00781D7D" w:rsidRDefault="00993EA9" w:rsidP="00861523">
            <w:pPr>
              <w:rPr>
                <w:rFonts w:ascii="Arial" w:hAnsi="Arial" w:cs="Arial"/>
                <w:color w:val="0D0D0D"/>
              </w:rPr>
            </w:pPr>
          </w:p>
        </w:tc>
        <w:tc>
          <w:tcPr>
            <w:tcW w:w="425" w:type="dxa"/>
          </w:tcPr>
          <w:p w14:paraId="05C7C0D1" w14:textId="77777777" w:rsidR="00993EA9" w:rsidRPr="00781D7D" w:rsidRDefault="00993EA9" w:rsidP="00861523">
            <w:pPr>
              <w:ind w:left="23"/>
              <w:rPr>
                <w:rFonts w:ascii="Arial" w:hAnsi="Arial" w:cs="Arial"/>
              </w:rPr>
            </w:pPr>
          </w:p>
        </w:tc>
      </w:tr>
      <w:tr w:rsidR="00993EA9" w:rsidRPr="00781D7D" w14:paraId="6BD58818" w14:textId="77777777" w:rsidTr="005B48A1">
        <w:tc>
          <w:tcPr>
            <w:tcW w:w="716" w:type="dxa"/>
          </w:tcPr>
          <w:p w14:paraId="449EDB67" w14:textId="77777777" w:rsidR="00993EA9" w:rsidRPr="00781D7D" w:rsidRDefault="00993EA9" w:rsidP="0060072E">
            <w:pPr>
              <w:jc w:val="right"/>
              <w:rPr>
                <w:rFonts w:ascii="Arial" w:hAnsi="Arial" w:cs="Arial"/>
              </w:rPr>
            </w:pPr>
            <w:r w:rsidRPr="00781D7D">
              <w:rPr>
                <w:rFonts w:ascii="Arial" w:hAnsi="Arial"/>
              </w:rPr>
              <w:t>d)</w:t>
            </w:r>
          </w:p>
        </w:tc>
        <w:tc>
          <w:tcPr>
            <w:tcW w:w="4741" w:type="dxa"/>
          </w:tcPr>
          <w:p w14:paraId="1D53CD9F" w14:textId="77777777" w:rsidR="00993EA9" w:rsidRPr="00F26CC4" w:rsidRDefault="00993EA9" w:rsidP="00C34CDC">
            <w:pPr>
              <w:pStyle w:val="Kopfzeile"/>
              <w:tabs>
                <w:tab w:val="clear" w:pos="4536"/>
                <w:tab w:val="clear" w:pos="9072"/>
              </w:tabs>
              <w:rPr>
                <w:rFonts w:ascii="Arial" w:hAnsi="Arial" w:cs="Arial"/>
                <w:lang w:val="en-GB" w:eastAsia="en-GB"/>
              </w:rPr>
            </w:pPr>
            <w:r w:rsidRPr="00F26CC4">
              <w:rPr>
                <w:rFonts w:ascii="Arial" w:hAnsi="Arial"/>
                <w:lang w:val="en-GB" w:eastAsia="en-GB"/>
              </w:rPr>
              <w:t>Demonstration imaging material</w:t>
            </w:r>
            <w:r w:rsidRPr="00F26CC4">
              <w:rPr>
                <w:rFonts w:ascii="Arial" w:hAnsi="Arial" w:cs="Arial"/>
                <w:lang w:val="en-GB" w:eastAsia="en-GB"/>
              </w:rPr>
              <w:br/>
            </w:r>
            <w:r w:rsidRPr="00F26CC4">
              <w:rPr>
                <w:rFonts w:ascii="Arial" w:hAnsi="Arial"/>
                <w:lang w:val="en-GB" w:eastAsia="en-GB"/>
              </w:rPr>
              <w:t>Any existing patient-related imaging material (e.g. pathology, radiology) of relevance for the question in hand, must be available at the conference and suitable technical equipment must be provided for the presentation of this material.</w:t>
            </w:r>
          </w:p>
        </w:tc>
        <w:tc>
          <w:tcPr>
            <w:tcW w:w="4394" w:type="dxa"/>
          </w:tcPr>
          <w:p w14:paraId="33040004" w14:textId="77777777" w:rsidR="00993EA9" w:rsidRPr="00781D7D" w:rsidRDefault="00993EA9" w:rsidP="00861523">
            <w:pPr>
              <w:rPr>
                <w:rFonts w:ascii="Arial" w:hAnsi="Arial" w:cs="Arial"/>
                <w:color w:val="0D0D0D"/>
              </w:rPr>
            </w:pPr>
          </w:p>
        </w:tc>
        <w:tc>
          <w:tcPr>
            <w:tcW w:w="425" w:type="dxa"/>
          </w:tcPr>
          <w:p w14:paraId="3B815638" w14:textId="77777777" w:rsidR="00993EA9" w:rsidRPr="00781D7D" w:rsidRDefault="00993EA9" w:rsidP="00861523">
            <w:pPr>
              <w:ind w:left="23"/>
              <w:rPr>
                <w:rFonts w:ascii="Arial" w:hAnsi="Arial" w:cs="Arial"/>
              </w:rPr>
            </w:pPr>
          </w:p>
        </w:tc>
      </w:tr>
      <w:tr w:rsidR="00993EA9" w:rsidRPr="00781D7D" w14:paraId="20095F50" w14:textId="77777777" w:rsidTr="005B48A1">
        <w:tc>
          <w:tcPr>
            <w:tcW w:w="716" w:type="dxa"/>
          </w:tcPr>
          <w:p w14:paraId="79D2F42E" w14:textId="77777777" w:rsidR="00993EA9" w:rsidRPr="00781D7D" w:rsidRDefault="00993EA9" w:rsidP="0060072E">
            <w:pPr>
              <w:jc w:val="right"/>
              <w:rPr>
                <w:rFonts w:ascii="Arial" w:hAnsi="Arial" w:cs="Arial"/>
              </w:rPr>
            </w:pPr>
            <w:r w:rsidRPr="00781D7D">
              <w:rPr>
                <w:rFonts w:ascii="Arial" w:hAnsi="Arial"/>
              </w:rPr>
              <w:t>e)</w:t>
            </w:r>
          </w:p>
        </w:tc>
        <w:tc>
          <w:tcPr>
            <w:tcW w:w="4741" w:type="dxa"/>
          </w:tcPr>
          <w:p w14:paraId="2CEE8578"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Minutes</w:t>
            </w:r>
          </w:p>
          <w:p w14:paraId="558310B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The results of the tumour conference consist, </w:t>
            </w:r>
            <w:r w:rsidRPr="00F26CC4">
              <w:rPr>
                <w:rFonts w:ascii="Arial" w:hAnsi="Arial"/>
                <w:i/>
                <w:lang w:val="en-GB" w:eastAsia="en-GB"/>
              </w:rPr>
              <w:t>inter alia</w:t>
            </w:r>
            <w:r w:rsidRPr="00F26CC4">
              <w:rPr>
                <w:rFonts w:ascii="Arial" w:hAnsi="Arial"/>
                <w:lang w:val="en-GB" w:eastAsia="en-GB"/>
              </w:rPr>
              <w:t>, of a written, interdisciplinary treatment plan ("Minutes tumour conference"). The treatment plan must be made available to the conference participants and to care and specialty units responsible for further treatment. It must be part of the patient’s medical record.</w:t>
            </w:r>
          </w:p>
          <w:p w14:paraId="2024A781"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Dissenting decisions are documented. Responsibility for treatment lies with the attending physician.</w:t>
            </w:r>
          </w:p>
        </w:tc>
        <w:tc>
          <w:tcPr>
            <w:tcW w:w="4394" w:type="dxa"/>
          </w:tcPr>
          <w:p w14:paraId="393AB8BC" w14:textId="77777777" w:rsidR="00993EA9" w:rsidRPr="00781D7D" w:rsidRDefault="00993EA9" w:rsidP="00861523">
            <w:pPr>
              <w:rPr>
                <w:rFonts w:ascii="Arial" w:hAnsi="Arial" w:cs="Arial"/>
                <w:color w:val="0D0D0D"/>
              </w:rPr>
            </w:pPr>
          </w:p>
        </w:tc>
        <w:tc>
          <w:tcPr>
            <w:tcW w:w="425" w:type="dxa"/>
          </w:tcPr>
          <w:p w14:paraId="1CCDD8F8" w14:textId="77777777" w:rsidR="00993EA9" w:rsidRPr="00781D7D" w:rsidRDefault="00993EA9" w:rsidP="00861523">
            <w:pPr>
              <w:ind w:left="23"/>
              <w:rPr>
                <w:rFonts w:ascii="Arial" w:hAnsi="Arial" w:cs="Arial"/>
              </w:rPr>
            </w:pPr>
          </w:p>
        </w:tc>
      </w:tr>
      <w:tr w:rsidR="00993EA9" w:rsidRPr="00781D7D" w14:paraId="2FA69796" w14:textId="77777777" w:rsidTr="00C126ED">
        <w:trPr>
          <w:trHeight w:val="985"/>
        </w:trPr>
        <w:tc>
          <w:tcPr>
            <w:tcW w:w="716" w:type="dxa"/>
          </w:tcPr>
          <w:p w14:paraId="229A42E7" w14:textId="77777777" w:rsidR="00993EA9" w:rsidRPr="00781D7D" w:rsidRDefault="00993EA9" w:rsidP="004251AD">
            <w:pPr>
              <w:rPr>
                <w:rFonts w:ascii="Arial" w:hAnsi="Arial" w:cs="Arial"/>
              </w:rPr>
            </w:pPr>
            <w:r w:rsidRPr="00781D7D">
              <w:rPr>
                <w:rFonts w:ascii="Arial" w:hAnsi="Arial"/>
              </w:rPr>
              <w:lastRenderedPageBreak/>
              <w:t>1.2.4</w:t>
            </w:r>
          </w:p>
        </w:tc>
        <w:tc>
          <w:tcPr>
            <w:tcW w:w="4741" w:type="dxa"/>
          </w:tcPr>
          <w:p w14:paraId="13054C4C" w14:textId="77777777" w:rsidR="00993EA9" w:rsidRPr="00F26CC4" w:rsidRDefault="00993EA9" w:rsidP="009041ED">
            <w:pPr>
              <w:pStyle w:val="Kopfzeile"/>
              <w:tabs>
                <w:tab w:val="clear" w:pos="4536"/>
                <w:tab w:val="clear" w:pos="9072"/>
              </w:tabs>
              <w:rPr>
                <w:rFonts w:ascii="Arial" w:hAnsi="Arial" w:cs="Arial"/>
                <w:lang w:val="en-GB" w:eastAsia="en-GB"/>
              </w:rPr>
            </w:pPr>
            <w:r w:rsidRPr="00F26CC4">
              <w:rPr>
                <w:rFonts w:ascii="Arial" w:hAnsi="Arial"/>
                <w:lang w:val="en-GB" w:eastAsia="en-GB"/>
              </w:rPr>
              <w:t>Tumour conference</w:t>
            </w:r>
          </w:p>
          <w:p w14:paraId="4D4CB1D0" w14:textId="77777777" w:rsidR="00993EA9" w:rsidRPr="00F26CC4" w:rsidRDefault="00993EA9" w:rsidP="009041ED">
            <w:pPr>
              <w:pStyle w:val="Kopfzeile"/>
              <w:tabs>
                <w:tab w:val="clear" w:pos="4536"/>
                <w:tab w:val="clear" w:pos="9072"/>
              </w:tabs>
              <w:rPr>
                <w:rFonts w:ascii="Arial" w:hAnsi="Arial" w:cs="Arial"/>
                <w:lang w:val="en-GB" w:eastAsia="en-GB"/>
              </w:rPr>
            </w:pPr>
            <w:r w:rsidRPr="00F26CC4">
              <w:rPr>
                <w:rFonts w:ascii="Arial" w:hAnsi="Arial"/>
                <w:u w:val="single"/>
                <w:lang w:val="en-GB" w:eastAsia="en-GB"/>
              </w:rPr>
              <w:t>All</w:t>
            </w:r>
            <w:r w:rsidRPr="00F26CC4">
              <w:rPr>
                <w:rFonts w:ascii="Arial" w:hAnsi="Arial"/>
                <w:lang w:val="en-GB" w:eastAsia="en-GB"/>
              </w:rPr>
              <w:t xml:space="preserve"> patients, who come to the Centre with a first manifestation, a new recurrence or remote metastasis, must be presented at the pretherapeutic tumour conference and/or in the tumour conference after conclusion of primary therapy.</w:t>
            </w:r>
          </w:p>
        </w:tc>
        <w:tc>
          <w:tcPr>
            <w:tcW w:w="4394" w:type="dxa"/>
          </w:tcPr>
          <w:p w14:paraId="124E46DE" w14:textId="77777777" w:rsidR="00993EA9" w:rsidRPr="00F26CC4" w:rsidRDefault="00993EA9" w:rsidP="00753877">
            <w:pPr>
              <w:pStyle w:val="Kopfzeile"/>
              <w:tabs>
                <w:tab w:val="clear" w:pos="4536"/>
                <w:tab w:val="clear" w:pos="9072"/>
              </w:tabs>
              <w:rPr>
                <w:rFonts w:ascii="Arial" w:hAnsi="Arial" w:cs="Arial"/>
                <w:lang w:val="en-GB" w:eastAsia="en-GB"/>
              </w:rPr>
            </w:pPr>
          </w:p>
        </w:tc>
        <w:tc>
          <w:tcPr>
            <w:tcW w:w="425" w:type="dxa"/>
          </w:tcPr>
          <w:p w14:paraId="60015F01" w14:textId="77777777" w:rsidR="00993EA9" w:rsidRPr="00781D7D" w:rsidRDefault="00993EA9" w:rsidP="00861523">
            <w:pPr>
              <w:ind w:left="23"/>
              <w:rPr>
                <w:rFonts w:ascii="Arial" w:hAnsi="Arial" w:cs="Arial"/>
              </w:rPr>
            </w:pPr>
          </w:p>
        </w:tc>
      </w:tr>
      <w:tr w:rsidR="00993EA9" w:rsidRPr="00781D7D" w14:paraId="1FF7D339" w14:textId="77777777" w:rsidTr="00C126ED">
        <w:trPr>
          <w:trHeight w:val="985"/>
        </w:trPr>
        <w:tc>
          <w:tcPr>
            <w:tcW w:w="716" w:type="dxa"/>
          </w:tcPr>
          <w:p w14:paraId="25121063" w14:textId="77777777" w:rsidR="00993EA9" w:rsidRPr="00781D7D" w:rsidRDefault="00993EA9" w:rsidP="004251AD">
            <w:pPr>
              <w:rPr>
                <w:rFonts w:ascii="Arial" w:hAnsi="Arial"/>
              </w:rPr>
            </w:pPr>
            <w:r w:rsidRPr="008D2E65">
              <w:rPr>
                <w:rFonts w:ascii="Arial" w:hAnsi="Arial"/>
                <w:highlight w:val="green"/>
              </w:rPr>
              <w:t>NEW</w:t>
            </w:r>
          </w:p>
        </w:tc>
        <w:tc>
          <w:tcPr>
            <w:tcW w:w="4741" w:type="dxa"/>
          </w:tcPr>
          <w:p w14:paraId="410B76F6" w14:textId="77777777" w:rsidR="00993EA9" w:rsidRPr="00425EE6" w:rsidRDefault="00993EA9" w:rsidP="00425EE6">
            <w:pPr>
              <w:pStyle w:val="Kopfzeile"/>
              <w:rPr>
                <w:rFonts w:ascii="Arial" w:hAnsi="Arial"/>
                <w:lang w:val="en-GB" w:eastAsia="en-GB"/>
              </w:rPr>
            </w:pPr>
            <w:proofErr w:type="spellStart"/>
            <w:r w:rsidRPr="008D2E65">
              <w:rPr>
                <w:rFonts w:ascii="Arial" w:hAnsi="Arial"/>
                <w:highlight w:val="green"/>
                <w:lang w:val="en-GB" w:eastAsia="en-GB"/>
              </w:rPr>
              <w:t>Oligometastasis</w:t>
            </w:r>
            <w:proofErr w:type="spellEnd"/>
            <w:r w:rsidRPr="008D2E65">
              <w:rPr>
                <w:rFonts w:ascii="Arial" w:hAnsi="Arial"/>
                <w:highlight w:val="green"/>
                <w:lang w:val="en-GB" w:eastAsia="en-GB"/>
              </w:rPr>
              <w:t xml:space="preserve"> in NSCLC</w:t>
            </w:r>
            <w:r w:rsidRPr="00425EE6">
              <w:rPr>
                <w:rFonts w:ascii="Arial" w:hAnsi="Arial"/>
                <w:lang w:val="en-GB" w:eastAsia="en-GB"/>
              </w:rPr>
              <w:t xml:space="preserve"> </w:t>
            </w:r>
          </w:p>
          <w:p w14:paraId="6FDFA2C4" w14:textId="77777777" w:rsidR="00993EA9" w:rsidRPr="00DA1AD1" w:rsidRDefault="00993EA9" w:rsidP="00AE2592">
            <w:pPr>
              <w:pStyle w:val="Listenabsatz"/>
              <w:numPr>
                <w:ilvl w:val="0"/>
                <w:numId w:val="27"/>
              </w:numPr>
              <w:tabs>
                <w:tab w:val="clear" w:pos="720"/>
                <w:tab w:val="num" w:pos="284"/>
              </w:tabs>
              <w:ind w:hanging="720"/>
              <w:rPr>
                <w:rFonts w:ascii="Arial" w:hAnsi="Arial" w:cs="Arial"/>
                <w:highlight w:val="green"/>
                <w:lang w:eastAsia="de-DE" w:bidi="he-IL"/>
              </w:rPr>
            </w:pPr>
            <w:r w:rsidRPr="00DA1AD1">
              <w:rPr>
                <w:rFonts w:ascii="Arial" w:hAnsi="Arial" w:cs="Arial"/>
                <w:highlight w:val="green"/>
                <w:lang w:eastAsia="de-DE" w:bidi="he-IL"/>
              </w:rPr>
              <w:t xml:space="preserve">For </w:t>
            </w:r>
            <w:proofErr w:type="spellStart"/>
            <w:r w:rsidRPr="00DA1AD1">
              <w:rPr>
                <w:rFonts w:ascii="Arial" w:hAnsi="Arial" w:cs="Arial"/>
                <w:highlight w:val="green"/>
                <w:lang w:eastAsia="de-DE" w:bidi="he-IL"/>
              </w:rPr>
              <w:t>oligometastasised</w:t>
            </w:r>
            <w:proofErr w:type="spellEnd"/>
            <w:r w:rsidRPr="00DA1AD1">
              <w:rPr>
                <w:rFonts w:ascii="Arial" w:hAnsi="Arial" w:cs="Arial"/>
                <w:highlight w:val="green"/>
                <w:lang w:eastAsia="de-DE" w:bidi="he-IL"/>
              </w:rPr>
              <w:t xml:space="preserve"> patients, information must be available for the pre-therapeutic tumour conference: </w:t>
            </w:r>
          </w:p>
          <w:p w14:paraId="71742C84" w14:textId="77777777" w:rsidR="00993EA9" w:rsidRPr="00DA1AD1" w:rsidRDefault="00993EA9" w:rsidP="00DA1AD1">
            <w:pPr>
              <w:pStyle w:val="Listenabsatz"/>
              <w:numPr>
                <w:ilvl w:val="1"/>
                <w:numId w:val="27"/>
              </w:numPr>
              <w:rPr>
                <w:rFonts w:ascii="Arial" w:hAnsi="Arial" w:cs="Arial"/>
                <w:highlight w:val="green"/>
                <w:lang w:val="de-DE" w:eastAsia="de-DE" w:bidi="he-IL"/>
              </w:rPr>
            </w:pPr>
            <w:proofErr w:type="spellStart"/>
            <w:r w:rsidRPr="00DA1AD1">
              <w:rPr>
                <w:rFonts w:ascii="Arial" w:hAnsi="Arial" w:cs="Arial"/>
                <w:highlight w:val="green"/>
                <w:lang w:val="de-DE" w:eastAsia="de-DE" w:bidi="he-IL"/>
              </w:rPr>
              <w:t>number</w:t>
            </w:r>
            <w:proofErr w:type="spellEnd"/>
            <w:r w:rsidRPr="00DA1AD1">
              <w:rPr>
                <w:rFonts w:ascii="Arial" w:hAnsi="Arial" w:cs="Arial"/>
                <w:highlight w:val="green"/>
                <w:lang w:val="de-DE" w:eastAsia="de-DE" w:bidi="he-IL"/>
              </w:rPr>
              <w:t xml:space="preserve"> </w:t>
            </w:r>
            <w:proofErr w:type="spellStart"/>
            <w:r w:rsidRPr="00DA1AD1">
              <w:rPr>
                <w:rFonts w:ascii="Arial" w:hAnsi="Arial" w:cs="Arial"/>
                <w:highlight w:val="green"/>
                <w:lang w:val="de-DE" w:eastAsia="de-DE" w:bidi="he-IL"/>
              </w:rPr>
              <w:t>of</w:t>
            </w:r>
            <w:proofErr w:type="spellEnd"/>
            <w:r w:rsidRPr="00DA1AD1">
              <w:rPr>
                <w:rFonts w:ascii="Arial" w:hAnsi="Arial" w:cs="Arial"/>
                <w:highlight w:val="green"/>
                <w:lang w:val="de-DE" w:eastAsia="de-DE" w:bidi="he-IL"/>
              </w:rPr>
              <w:t xml:space="preserve"> </w:t>
            </w:r>
            <w:proofErr w:type="spellStart"/>
            <w:r w:rsidRPr="00DA1AD1">
              <w:rPr>
                <w:rFonts w:ascii="Arial" w:hAnsi="Arial" w:cs="Arial"/>
                <w:highlight w:val="green"/>
                <w:lang w:val="de-DE" w:eastAsia="de-DE" w:bidi="he-IL"/>
              </w:rPr>
              <w:t>metastatic</w:t>
            </w:r>
            <w:proofErr w:type="spellEnd"/>
            <w:r w:rsidRPr="00DA1AD1">
              <w:rPr>
                <w:rFonts w:ascii="Arial" w:hAnsi="Arial" w:cs="Arial"/>
                <w:highlight w:val="green"/>
                <w:lang w:val="de-DE" w:eastAsia="de-DE" w:bidi="he-IL"/>
              </w:rPr>
              <w:t xml:space="preserve"> </w:t>
            </w:r>
            <w:proofErr w:type="spellStart"/>
            <w:r w:rsidRPr="00DA1AD1">
              <w:rPr>
                <w:rFonts w:ascii="Arial" w:hAnsi="Arial" w:cs="Arial"/>
                <w:highlight w:val="green"/>
                <w:lang w:val="de-DE" w:eastAsia="de-DE" w:bidi="he-IL"/>
              </w:rPr>
              <w:t>foci</w:t>
            </w:r>
            <w:proofErr w:type="spellEnd"/>
          </w:p>
          <w:p w14:paraId="10DCB2C6" w14:textId="77777777" w:rsidR="00993EA9" w:rsidRPr="00DA1AD1" w:rsidRDefault="00993EA9" w:rsidP="00DA1AD1">
            <w:pPr>
              <w:pStyle w:val="Listenabsatz"/>
              <w:numPr>
                <w:ilvl w:val="1"/>
                <w:numId w:val="27"/>
              </w:numPr>
              <w:rPr>
                <w:rFonts w:ascii="Arial" w:hAnsi="Arial" w:cs="Arial"/>
                <w:highlight w:val="green"/>
                <w:lang w:val="de-DE" w:eastAsia="de-DE" w:bidi="he-IL"/>
              </w:rPr>
            </w:pPr>
            <w:proofErr w:type="spellStart"/>
            <w:r>
              <w:rPr>
                <w:rFonts w:ascii="Arial" w:hAnsi="Arial" w:cs="Arial"/>
                <w:highlight w:val="green"/>
                <w:lang w:val="de-DE" w:eastAsia="de-DE" w:bidi="he-IL"/>
              </w:rPr>
              <w:t>m</w:t>
            </w:r>
            <w:r w:rsidRPr="00DA1AD1">
              <w:rPr>
                <w:rFonts w:ascii="Arial" w:hAnsi="Arial" w:cs="Arial"/>
                <w:highlight w:val="green"/>
                <w:lang w:val="de-DE" w:eastAsia="de-DE" w:bidi="he-IL"/>
              </w:rPr>
              <w:t>etastasis</w:t>
            </w:r>
            <w:proofErr w:type="spellEnd"/>
            <w:r w:rsidRPr="00DA1AD1">
              <w:rPr>
                <w:rFonts w:ascii="Arial" w:hAnsi="Arial" w:cs="Arial"/>
                <w:highlight w:val="green"/>
                <w:lang w:val="de-DE" w:eastAsia="de-DE" w:bidi="he-IL"/>
              </w:rPr>
              <w:t xml:space="preserve"> </w:t>
            </w:r>
            <w:proofErr w:type="spellStart"/>
            <w:r w:rsidRPr="00DA1AD1">
              <w:rPr>
                <w:rFonts w:ascii="Arial" w:hAnsi="Arial" w:cs="Arial"/>
                <w:highlight w:val="green"/>
                <w:lang w:val="de-DE" w:eastAsia="de-DE" w:bidi="he-IL"/>
              </w:rPr>
              <w:t>locali</w:t>
            </w:r>
            <w:r>
              <w:rPr>
                <w:rFonts w:ascii="Arial" w:hAnsi="Arial" w:cs="Arial"/>
                <w:highlight w:val="green"/>
                <w:lang w:val="de-DE" w:eastAsia="de-DE" w:bidi="he-IL"/>
              </w:rPr>
              <w:t>s</w:t>
            </w:r>
            <w:r w:rsidRPr="00DA1AD1">
              <w:rPr>
                <w:rFonts w:ascii="Arial" w:hAnsi="Arial" w:cs="Arial"/>
                <w:highlight w:val="green"/>
                <w:lang w:val="de-DE" w:eastAsia="de-DE" w:bidi="he-IL"/>
              </w:rPr>
              <w:t>ation</w:t>
            </w:r>
            <w:proofErr w:type="spellEnd"/>
          </w:p>
          <w:p w14:paraId="7DC32247" w14:textId="77777777" w:rsidR="00993EA9" w:rsidRPr="00DA1AD1" w:rsidRDefault="00993EA9" w:rsidP="00DA1AD1">
            <w:pPr>
              <w:pStyle w:val="Listenabsatz"/>
              <w:numPr>
                <w:ilvl w:val="1"/>
                <w:numId w:val="27"/>
              </w:numPr>
              <w:rPr>
                <w:rFonts w:ascii="Arial" w:hAnsi="Arial" w:cs="Arial"/>
                <w:highlight w:val="green"/>
                <w:lang w:eastAsia="de-DE" w:bidi="he-IL"/>
              </w:rPr>
            </w:pPr>
            <w:r>
              <w:rPr>
                <w:rFonts w:ascii="Arial" w:hAnsi="Arial" w:cs="Arial"/>
                <w:highlight w:val="green"/>
                <w:lang w:eastAsia="de-DE" w:bidi="he-IL"/>
              </w:rPr>
              <w:t>l</w:t>
            </w:r>
            <w:r w:rsidRPr="00DA1AD1">
              <w:rPr>
                <w:rFonts w:ascii="Arial" w:hAnsi="Arial" w:cs="Arial"/>
                <w:highlight w:val="green"/>
                <w:lang w:eastAsia="de-DE" w:bidi="he-IL"/>
              </w:rPr>
              <w:t>argest diameter of organ metastases</w:t>
            </w:r>
          </w:p>
          <w:p w14:paraId="42070184" w14:textId="77777777" w:rsidR="00993EA9" w:rsidRPr="00DA1AD1" w:rsidRDefault="00993EA9" w:rsidP="00DA1AD1">
            <w:pPr>
              <w:pStyle w:val="Listenabsatz"/>
              <w:numPr>
                <w:ilvl w:val="0"/>
                <w:numId w:val="29"/>
              </w:numPr>
              <w:rPr>
                <w:rFonts w:ascii="Arial" w:hAnsi="Arial" w:cs="Arial"/>
                <w:highlight w:val="green"/>
                <w:lang w:eastAsia="de-DE" w:bidi="he-IL"/>
              </w:rPr>
            </w:pPr>
            <w:r w:rsidRPr="00DA1AD1">
              <w:rPr>
                <w:rFonts w:ascii="Arial" w:hAnsi="Arial" w:cs="Arial"/>
                <w:highlight w:val="green"/>
                <w:lang w:eastAsia="de-DE" w:bidi="he-IL"/>
              </w:rPr>
              <w:t xml:space="preserve">Depending on the location of the metastases, the specialist disciplines neurosurgery, trauma surgery/orthopaedics and/or visceral surgery/urology must be included in the decision-making process, interventional radiology (participation </w:t>
            </w:r>
            <w:r>
              <w:rPr>
                <w:rFonts w:ascii="Arial" w:hAnsi="Arial" w:cs="Arial"/>
                <w:highlight w:val="green"/>
                <w:lang w:eastAsia="de-DE" w:bidi="he-IL"/>
              </w:rPr>
              <w:t>at the tumour conference</w:t>
            </w:r>
            <w:r w:rsidRPr="00DA1AD1">
              <w:rPr>
                <w:rFonts w:ascii="Arial" w:hAnsi="Arial" w:cs="Arial"/>
                <w:highlight w:val="green"/>
                <w:lang w:eastAsia="de-DE" w:bidi="he-IL"/>
              </w:rPr>
              <w:t xml:space="preserve"> or consultation)</w:t>
            </w:r>
          </w:p>
          <w:p w14:paraId="21D20B62" w14:textId="77777777" w:rsidR="00993EA9" w:rsidRDefault="00993EA9" w:rsidP="00AE2592">
            <w:pPr>
              <w:pStyle w:val="Listenabsatz"/>
              <w:numPr>
                <w:ilvl w:val="0"/>
                <w:numId w:val="28"/>
              </w:numPr>
              <w:tabs>
                <w:tab w:val="clear" w:pos="357"/>
              </w:tabs>
              <w:ind w:left="360" w:hanging="360"/>
              <w:rPr>
                <w:rFonts w:ascii="Arial" w:hAnsi="Arial" w:cs="Arial"/>
                <w:highlight w:val="green"/>
                <w:lang w:eastAsia="de-DE" w:bidi="he-IL"/>
              </w:rPr>
            </w:pPr>
            <w:r w:rsidRPr="00DA1AD1">
              <w:rPr>
                <w:rFonts w:ascii="Arial" w:hAnsi="Arial" w:cs="Arial"/>
                <w:highlight w:val="green"/>
                <w:lang w:eastAsia="de-DE" w:bidi="he-IL"/>
              </w:rPr>
              <w:t xml:space="preserve">The disciplines consulted should work in a cooperating certified centre (e.g. </w:t>
            </w:r>
            <w:r>
              <w:rPr>
                <w:rFonts w:ascii="Arial" w:hAnsi="Arial" w:cs="Arial"/>
                <w:highlight w:val="green"/>
                <w:lang w:eastAsia="de-DE" w:bidi="he-IL"/>
              </w:rPr>
              <w:t>NC</w:t>
            </w:r>
            <w:r w:rsidR="008D2E65">
              <w:rPr>
                <w:rFonts w:ascii="Arial" w:hAnsi="Arial" w:cs="Arial"/>
                <w:highlight w:val="green"/>
                <w:lang w:eastAsia="de-DE" w:bidi="he-IL"/>
              </w:rPr>
              <w:t>C</w:t>
            </w:r>
            <w:r w:rsidRPr="00DA1AD1">
              <w:rPr>
                <w:rFonts w:ascii="Arial" w:hAnsi="Arial" w:cs="Arial"/>
                <w:highlight w:val="green"/>
                <w:lang w:eastAsia="de-DE" w:bidi="he-IL"/>
              </w:rPr>
              <w:t xml:space="preserve">, </w:t>
            </w:r>
            <w:r>
              <w:rPr>
                <w:rFonts w:ascii="Arial" w:hAnsi="Arial" w:cs="Arial"/>
                <w:highlight w:val="green"/>
                <w:lang w:eastAsia="de-DE" w:bidi="he-IL"/>
              </w:rPr>
              <w:t>CRC</w:t>
            </w:r>
            <w:r w:rsidR="008D2E65">
              <w:rPr>
                <w:rFonts w:ascii="Arial" w:hAnsi="Arial" w:cs="Arial"/>
                <w:highlight w:val="green"/>
                <w:lang w:eastAsia="de-DE" w:bidi="he-IL"/>
              </w:rPr>
              <w:t>C</w:t>
            </w:r>
            <w:r w:rsidRPr="00DA1AD1">
              <w:rPr>
                <w:rFonts w:ascii="Arial" w:hAnsi="Arial" w:cs="Arial"/>
                <w:highlight w:val="green"/>
                <w:lang w:eastAsia="de-DE" w:bidi="he-IL"/>
              </w:rPr>
              <w:t xml:space="preserve">, </w:t>
            </w:r>
            <w:r>
              <w:rPr>
                <w:rFonts w:ascii="Arial" w:hAnsi="Arial" w:cs="Arial"/>
                <w:highlight w:val="green"/>
                <w:lang w:eastAsia="de-DE" w:bidi="he-IL"/>
              </w:rPr>
              <w:t>PC</w:t>
            </w:r>
            <w:r w:rsidR="008D2E65">
              <w:rPr>
                <w:rFonts w:ascii="Arial" w:hAnsi="Arial" w:cs="Arial"/>
                <w:highlight w:val="green"/>
                <w:lang w:eastAsia="de-DE" w:bidi="he-IL"/>
              </w:rPr>
              <w:t>C</w:t>
            </w:r>
            <w:r w:rsidRPr="00DA1AD1">
              <w:rPr>
                <w:rFonts w:ascii="Arial" w:hAnsi="Arial" w:cs="Arial"/>
                <w:highlight w:val="green"/>
                <w:lang w:eastAsia="de-DE" w:bidi="he-IL"/>
              </w:rPr>
              <w:t xml:space="preserve"> or O</w:t>
            </w:r>
            <w:r>
              <w:rPr>
                <w:rFonts w:ascii="Arial" w:hAnsi="Arial" w:cs="Arial"/>
                <w:highlight w:val="green"/>
                <w:lang w:eastAsia="de-DE" w:bidi="he-IL"/>
              </w:rPr>
              <w:t>C</w:t>
            </w:r>
            <w:r w:rsidR="008D2E65">
              <w:rPr>
                <w:rFonts w:ascii="Arial" w:hAnsi="Arial" w:cs="Arial"/>
                <w:highlight w:val="green"/>
                <w:lang w:eastAsia="de-DE" w:bidi="he-IL"/>
              </w:rPr>
              <w:t>C</w:t>
            </w:r>
            <w:r w:rsidRPr="00DA1AD1">
              <w:rPr>
                <w:rFonts w:ascii="Arial" w:hAnsi="Arial" w:cs="Arial"/>
                <w:highlight w:val="green"/>
                <w:lang w:eastAsia="de-DE" w:bidi="he-IL"/>
              </w:rPr>
              <w:t>)</w:t>
            </w:r>
          </w:p>
          <w:p w14:paraId="120B6DB2" w14:textId="77777777" w:rsidR="00993EA9" w:rsidRPr="00DA1AD1" w:rsidRDefault="00993EA9" w:rsidP="00DA1AD1">
            <w:pPr>
              <w:pStyle w:val="Listenabsatz"/>
              <w:ind w:left="0"/>
              <w:rPr>
                <w:rFonts w:ascii="Arial" w:hAnsi="Arial" w:cs="Arial"/>
                <w:highlight w:val="green"/>
                <w:lang w:eastAsia="de-DE" w:bidi="he-IL"/>
              </w:rPr>
            </w:pPr>
          </w:p>
          <w:p w14:paraId="5B7BF6E4" w14:textId="77777777" w:rsidR="00993EA9" w:rsidRPr="00425EE6" w:rsidRDefault="00993EA9" w:rsidP="00425EE6">
            <w:pPr>
              <w:pStyle w:val="Kopfzeile"/>
              <w:rPr>
                <w:rFonts w:ascii="Arial" w:hAnsi="Arial"/>
                <w:lang w:val="en-GB" w:eastAsia="en-GB"/>
              </w:rPr>
            </w:pPr>
            <w:r w:rsidRPr="00425EE6">
              <w:rPr>
                <w:rFonts w:ascii="Arial" w:hAnsi="Arial" w:cs="Arial"/>
                <w:sz w:val="16"/>
                <w:szCs w:val="16"/>
                <w:highlight w:val="green"/>
                <w:lang w:val="en-GB" w:eastAsia="en-GB"/>
              </w:rPr>
              <w:t>Colour legend: change compared to version of 18 July 2018</w:t>
            </w:r>
          </w:p>
        </w:tc>
        <w:tc>
          <w:tcPr>
            <w:tcW w:w="4394" w:type="dxa"/>
          </w:tcPr>
          <w:p w14:paraId="3DBB6FA1" w14:textId="77777777" w:rsidR="00993EA9" w:rsidRPr="00F26CC4" w:rsidRDefault="00993EA9" w:rsidP="00753877">
            <w:pPr>
              <w:pStyle w:val="Kopfzeile"/>
              <w:tabs>
                <w:tab w:val="clear" w:pos="4536"/>
                <w:tab w:val="clear" w:pos="9072"/>
              </w:tabs>
              <w:rPr>
                <w:rFonts w:ascii="Arial" w:hAnsi="Arial" w:cs="Arial"/>
                <w:lang w:val="en-GB" w:eastAsia="en-GB"/>
              </w:rPr>
            </w:pPr>
          </w:p>
        </w:tc>
        <w:tc>
          <w:tcPr>
            <w:tcW w:w="425" w:type="dxa"/>
          </w:tcPr>
          <w:p w14:paraId="5AB6556B" w14:textId="77777777" w:rsidR="00993EA9" w:rsidRPr="00781D7D" w:rsidRDefault="00993EA9" w:rsidP="00861523">
            <w:pPr>
              <w:ind w:left="23"/>
              <w:rPr>
                <w:rFonts w:ascii="Arial" w:hAnsi="Arial" w:cs="Arial"/>
              </w:rPr>
            </w:pPr>
          </w:p>
        </w:tc>
      </w:tr>
      <w:tr w:rsidR="00993EA9" w:rsidRPr="00781D7D" w14:paraId="56D35D4A" w14:textId="77777777" w:rsidTr="005B48A1">
        <w:trPr>
          <w:trHeight w:val="453"/>
        </w:trPr>
        <w:tc>
          <w:tcPr>
            <w:tcW w:w="716" w:type="dxa"/>
            <w:tcBorders>
              <w:bottom w:val="nil"/>
            </w:tcBorders>
          </w:tcPr>
          <w:p w14:paraId="016EF406" w14:textId="77777777" w:rsidR="00993EA9" w:rsidRPr="00781D7D" w:rsidRDefault="00993EA9" w:rsidP="00C4711F">
            <w:pPr>
              <w:rPr>
                <w:rFonts w:ascii="Arial" w:hAnsi="Arial" w:cs="Arial"/>
              </w:rPr>
            </w:pPr>
            <w:r w:rsidRPr="00781D7D">
              <w:rPr>
                <w:rFonts w:ascii="Arial" w:hAnsi="Arial"/>
              </w:rPr>
              <w:t>1.2.5</w:t>
            </w:r>
          </w:p>
        </w:tc>
        <w:tc>
          <w:tcPr>
            <w:tcW w:w="4741" w:type="dxa"/>
          </w:tcPr>
          <w:p w14:paraId="18943424" w14:textId="77777777" w:rsidR="00993EA9" w:rsidRPr="00781D7D" w:rsidRDefault="00993EA9" w:rsidP="00C4711F">
            <w:pPr>
              <w:rPr>
                <w:rFonts w:ascii="Arial" w:hAnsi="Arial" w:cs="Arial"/>
              </w:rPr>
            </w:pPr>
            <w:r w:rsidRPr="00781D7D">
              <w:rPr>
                <w:rFonts w:ascii="Arial" w:hAnsi="Arial"/>
              </w:rPr>
              <w:t>Pretherapeutic tumour conference</w:t>
            </w:r>
          </w:p>
          <w:p w14:paraId="08A11822" w14:textId="77777777" w:rsidR="00993EA9" w:rsidRPr="00781D7D" w:rsidRDefault="00993EA9" w:rsidP="00E5032A">
            <w:pPr>
              <w:numPr>
                <w:ilvl w:val="0"/>
                <w:numId w:val="16"/>
              </w:numPr>
              <w:rPr>
                <w:rFonts w:ascii="Arial" w:hAnsi="Arial" w:cs="Arial"/>
                <w:strike/>
              </w:rPr>
            </w:pPr>
            <w:r w:rsidRPr="00781D7D">
              <w:rPr>
                <w:rFonts w:ascii="Arial" w:hAnsi="Arial"/>
              </w:rPr>
              <w:t>Primary cases</w:t>
            </w:r>
          </w:p>
          <w:p w14:paraId="2727812B" w14:textId="77777777" w:rsidR="00993EA9" w:rsidRPr="00781D7D" w:rsidRDefault="00993EA9" w:rsidP="00BA0EF9">
            <w:pPr>
              <w:numPr>
                <w:ilvl w:val="0"/>
                <w:numId w:val="16"/>
              </w:numPr>
              <w:rPr>
                <w:rFonts w:ascii="Arial" w:hAnsi="Arial" w:cs="Arial"/>
                <w:strike/>
              </w:rPr>
            </w:pPr>
            <w:r w:rsidRPr="00781D7D">
              <w:rPr>
                <w:rFonts w:ascii="Arial" w:hAnsi="Arial"/>
              </w:rPr>
              <w:t>Local recurrence/distant metastases</w:t>
            </w:r>
          </w:p>
        </w:tc>
        <w:tc>
          <w:tcPr>
            <w:tcW w:w="4394" w:type="dxa"/>
          </w:tcPr>
          <w:p w14:paraId="31932248" w14:textId="77777777" w:rsidR="00993EA9" w:rsidRPr="00781D7D" w:rsidRDefault="00993EA9" w:rsidP="00367B35">
            <w:pPr>
              <w:jc w:val="center"/>
              <w:rPr>
                <w:rFonts w:ascii="Arial" w:hAnsi="Arial" w:cs="Arial"/>
                <w:strike/>
              </w:rPr>
            </w:pPr>
            <w:r w:rsidRPr="00781D7D">
              <w:rPr>
                <w:rFonts w:ascii="Arial" w:hAnsi="Arial"/>
              </w:rPr>
              <w:t>Indicator 2a (Excel template)</w:t>
            </w:r>
          </w:p>
          <w:p w14:paraId="7496E335" w14:textId="77777777" w:rsidR="00993EA9" w:rsidRPr="00781D7D" w:rsidRDefault="00993EA9" w:rsidP="00367B35">
            <w:pPr>
              <w:jc w:val="center"/>
              <w:rPr>
                <w:rFonts w:ascii="Arial" w:hAnsi="Arial" w:cs="Arial"/>
              </w:rPr>
            </w:pPr>
            <w:r w:rsidRPr="00781D7D">
              <w:rPr>
                <w:rFonts w:ascii="Arial" w:hAnsi="Arial"/>
              </w:rPr>
              <w:t>Indicator 2b (Excel template)</w:t>
            </w:r>
          </w:p>
        </w:tc>
        <w:tc>
          <w:tcPr>
            <w:tcW w:w="425" w:type="dxa"/>
          </w:tcPr>
          <w:p w14:paraId="5B974F8B" w14:textId="77777777" w:rsidR="00993EA9" w:rsidRPr="00781D7D" w:rsidRDefault="00993EA9" w:rsidP="00C4711F">
            <w:pPr>
              <w:ind w:left="23"/>
              <w:rPr>
                <w:rFonts w:ascii="Arial" w:hAnsi="Arial" w:cs="Arial"/>
              </w:rPr>
            </w:pPr>
          </w:p>
        </w:tc>
      </w:tr>
      <w:tr w:rsidR="00993EA9" w:rsidRPr="00781D7D" w14:paraId="59F4C9FF" w14:textId="77777777" w:rsidTr="00170DB4">
        <w:trPr>
          <w:trHeight w:val="345"/>
        </w:trPr>
        <w:tc>
          <w:tcPr>
            <w:tcW w:w="716" w:type="dxa"/>
            <w:tcBorders>
              <w:top w:val="nil"/>
            </w:tcBorders>
          </w:tcPr>
          <w:p w14:paraId="05AEB8E7" w14:textId="77777777" w:rsidR="00993EA9" w:rsidRPr="00425EE6" w:rsidRDefault="00993EA9" w:rsidP="0052476D">
            <w:pPr>
              <w:rPr>
                <w:rFonts w:ascii="Arial" w:hAnsi="Arial" w:cs="Arial"/>
                <w:sz w:val="16"/>
                <w:szCs w:val="16"/>
              </w:rPr>
            </w:pPr>
          </w:p>
        </w:tc>
        <w:tc>
          <w:tcPr>
            <w:tcW w:w="4741" w:type="dxa"/>
          </w:tcPr>
          <w:p w14:paraId="1AF8214E" w14:textId="77777777" w:rsidR="00993EA9" w:rsidRPr="00425EE6" w:rsidRDefault="00993EA9" w:rsidP="0052476D">
            <w:pPr>
              <w:rPr>
                <w:rFonts w:ascii="Arial" w:hAnsi="Arial" w:cs="Arial"/>
                <w:color w:val="0D0D0D"/>
              </w:rPr>
            </w:pPr>
            <w:r w:rsidRPr="00425EE6">
              <w:rPr>
                <w:rFonts w:ascii="Arial" w:hAnsi="Arial"/>
                <w:color w:val="0D0D0D"/>
              </w:rPr>
              <w:t>Indication conference</w:t>
            </w:r>
          </w:p>
          <w:p w14:paraId="3C226755" w14:textId="77777777" w:rsidR="00993EA9" w:rsidRPr="00425EE6" w:rsidRDefault="00993EA9" w:rsidP="00AE2592">
            <w:pPr>
              <w:pStyle w:val="Listenabsatz"/>
              <w:numPr>
                <w:ilvl w:val="0"/>
                <w:numId w:val="21"/>
              </w:numPr>
              <w:ind w:left="283" w:hanging="283"/>
              <w:rPr>
                <w:rFonts w:ascii="Arial" w:hAnsi="Arial" w:cs="Arial"/>
                <w:color w:val="0D0D0D"/>
              </w:rPr>
            </w:pPr>
            <w:r w:rsidRPr="00425EE6">
              <w:rPr>
                <w:rFonts w:ascii="Arial" w:hAnsi="Arial"/>
                <w:color w:val="0D0D0D"/>
              </w:rPr>
              <w:t>In Centres with &gt;500 primary cases, the pre-therapeutic tumour conference can be conducted as an indication conference.</w:t>
            </w:r>
          </w:p>
          <w:p w14:paraId="0EE2F1FC" w14:textId="77777777" w:rsidR="00993EA9" w:rsidRPr="00425EE6" w:rsidRDefault="00993EA9" w:rsidP="00AE2592">
            <w:pPr>
              <w:pStyle w:val="Listenabsatz"/>
              <w:numPr>
                <w:ilvl w:val="0"/>
                <w:numId w:val="21"/>
              </w:numPr>
              <w:ind w:left="283" w:hanging="283"/>
              <w:rPr>
                <w:rFonts w:ascii="Arial" w:hAnsi="Arial" w:cs="Arial"/>
                <w:color w:val="0D0D0D"/>
              </w:rPr>
            </w:pPr>
            <w:r w:rsidRPr="00425EE6">
              <w:rPr>
                <w:rFonts w:ascii="Arial" w:hAnsi="Arial"/>
                <w:color w:val="0D0D0D"/>
              </w:rPr>
              <w:t>Participants: Pneumology/haematology-oncology, thoracic surgery, radiology. Optional: Radiotherapist, palliative medicine</w:t>
            </w:r>
          </w:p>
          <w:p w14:paraId="336A1CAD" w14:textId="77777777" w:rsidR="00993EA9" w:rsidRPr="00425EE6" w:rsidRDefault="00993EA9" w:rsidP="00E841DE">
            <w:pPr>
              <w:pStyle w:val="Kopfzeile"/>
              <w:tabs>
                <w:tab w:val="clear" w:pos="4536"/>
                <w:tab w:val="clear" w:pos="9072"/>
              </w:tabs>
              <w:rPr>
                <w:rFonts w:ascii="Arial" w:hAnsi="Arial" w:cs="Arial"/>
                <w:lang w:val="en-GB" w:eastAsia="en-GB"/>
              </w:rPr>
            </w:pPr>
          </w:p>
          <w:p w14:paraId="08DAE14F" w14:textId="77777777" w:rsidR="00993EA9" w:rsidRPr="00425EE6" w:rsidRDefault="00993EA9" w:rsidP="00781D7D">
            <w:pPr>
              <w:rPr>
                <w:rFonts w:ascii="Arial" w:hAnsi="Arial" w:cs="Arial"/>
                <w:color w:val="0D0D0D"/>
              </w:rPr>
            </w:pPr>
          </w:p>
        </w:tc>
        <w:tc>
          <w:tcPr>
            <w:tcW w:w="4394" w:type="dxa"/>
          </w:tcPr>
          <w:p w14:paraId="5002399D" w14:textId="77777777" w:rsidR="00993EA9" w:rsidRPr="00781D7D" w:rsidRDefault="00993EA9" w:rsidP="001569DB">
            <w:pPr>
              <w:jc w:val="center"/>
              <w:rPr>
                <w:rFonts w:ascii="Arial" w:hAnsi="Arial" w:cs="Arial"/>
                <w:color w:val="0D0D0D"/>
              </w:rPr>
            </w:pPr>
            <w:r w:rsidRPr="00781D7D">
              <w:rPr>
                <w:rFonts w:ascii="Arial" w:hAnsi="Arial"/>
                <w:color w:val="0D0D0D"/>
              </w:rPr>
              <w:t>Indicator 2a (Excel template)</w:t>
            </w:r>
          </w:p>
        </w:tc>
        <w:tc>
          <w:tcPr>
            <w:tcW w:w="425" w:type="dxa"/>
          </w:tcPr>
          <w:p w14:paraId="0069126F" w14:textId="77777777" w:rsidR="00993EA9" w:rsidRPr="00781D7D" w:rsidRDefault="00993EA9" w:rsidP="00C4711F">
            <w:pPr>
              <w:ind w:left="23"/>
              <w:rPr>
                <w:rFonts w:ascii="Arial" w:hAnsi="Arial" w:cs="Arial"/>
              </w:rPr>
            </w:pPr>
          </w:p>
        </w:tc>
      </w:tr>
      <w:tr w:rsidR="00993EA9" w:rsidRPr="00781D7D" w14:paraId="50BDCAF2" w14:textId="77777777" w:rsidTr="00170DB4">
        <w:trPr>
          <w:trHeight w:val="345"/>
        </w:trPr>
        <w:tc>
          <w:tcPr>
            <w:tcW w:w="716" w:type="dxa"/>
            <w:tcBorders>
              <w:top w:val="nil"/>
            </w:tcBorders>
          </w:tcPr>
          <w:p w14:paraId="1EF612C8" w14:textId="77777777" w:rsidR="00993EA9" w:rsidRPr="00781D7D" w:rsidRDefault="00993EA9" w:rsidP="00C4711F">
            <w:pPr>
              <w:rPr>
                <w:rFonts w:ascii="Arial" w:hAnsi="Arial" w:cs="Arial"/>
              </w:rPr>
            </w:pPr>
            <w:r w:rsidRPr="00781D7D">
              <w:rPr>
                <w:rFonts w:ascii="Arial" w:hAnsi="Arial"/>
              </w:rPr>
              <w:t>1.2.6</w:t>
            </w:r>
          </w:p>
        </w:tc>
        <w:tc>
          <w:tcPr>
            <w:tcW w:w="4741" w:type="dxa"/>
          </w:tcPr>
          <w:p w14:paraId="613B4E08" w14:textId="77777777" w:rsidR="00993EA9" w:rsidRPr="00F26CC4" w:rsidRDefault="00993EA9" w:rsidP="00C4711F">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Tumour conference after surgical therapy </w:t>
            </w:r>
            <w:r w:rsidRPr="00F26CC4">
              <w:rPr>
                <w:rFonts w:ascii="Arial" w:hAnsi="Arial"/>
                <w:color w:val="0D0D0D"/>
                <w:lang w:val="en-GB" w:eastAsia="en-GB"/>
              </w:rPr>
              <w:t xml:space="preserve"> (to examine the indication for adjuvant therapy)</w:t>
            </w:r>
          </w:p>
        </w:tc>
        <w:tc>
          <w:tcPr>
            <w:tcW w:w="4394" w:type="dxa"/>
          </w:tcPr>
          <w:p w14:paraId="3B2D7EC5" w14:textId="77777777" w:rsidR="00993EA9" w:rsidRPr="00781D7D" w:rsidRDefault="00993EA9" w:rsidP="001569DB">
            <w:pPr>
              <w:jc w:val="center"/>
              <w:rPr>
                <w:rFonts w:ascii="Arial" w:hAnsi="Arial" w:cs="Arial"/>
                <w:color w:val="0D0D0D"/>
              </w:rPr>
            </w:pPr>
            <w:r w:rsidRPr="00781D7D">
              <w:rPr>
                <w:rFonts w:ascii="Arial" w:hAnsi="Arial"/>
                <w:color w:val="0D0D0D"/>
              </w:rPr>
              <w:t>Indicator 3 (Excel template)</w:t>
            </w:r>
          </w:p>
        </w:tc>
        <w:tc>
          <w:tcPr>
            <w:tcW w:w="425" w:type="dxa"/>
          </w:tcPr>
          <w:p w14:paraId="5B651AB0" w14:textId="77777777" w:rsidR="00993EA9" w:rsidRPr="00781D7D" w:rsidRDefault="00993EA9" w:rsidP="00C4711F">
            <w:pPr>
              <w:ind w:left="23"/>
              <w:rPr>
                <w:rFonts w:ascii="Arial" w:hAnsi="Arial" w:cs="Arial"/>
              </w:rPr>
            </w:pPr>
          </w:p>
        </w:tc>
      </w:tr>
      <w:tr w:rsidR="00993EA9" w:rsidRPr="00781D7D" w14:paraId="5588E4C7" w14:textId="77777777" w:rsidTr="005B48A1">
        <w:tc>
          <w:tcPr>
            <w:tcW w:w="716" w:type="dxa"/>
          </w:tcPr>
          <w:p w14:paraId="1C1F8D2B" w14:textId="77777777" w:rsidR="00993EA9" w:rsidRPr="00781D7D" w:rsidRDefault="00993EA9" w:rsidP="009041ED">
            <w:pPr>
              <w:rPr>
                <w:rFonts w:ascii="Arial" w:hAnsi="Arial" w:cs="Arial"/>
              </w:rPr>
            </w:pPr>
            <w:r w:rsidRPr="00781D7D">
              <w:rPr>
                <w:rFonts w:ascii="Arial" w:hAnsi="Arial"/>
              </w:rPr>
              <w:t>1.2.7</w:t>
            </w:r>
          </w:p>
        </w:tc>
        <w:tc>
          <w:tcPr>
            <w:tcW w:w="4741" w:type="dxa"/>
          </w:tcPr>
          <w:p w14:paraId="017769A4" w14:textId="77777777" w:rsidR="00993EA9" w:rsidRPr="00F26CC4" w:rsidRDefault="00993EA9" w:rsidP="004251AD">
            <w:pPr>
              <w:pStyle w:val="Kopfzeile"/>
              <w:tabs>
                <w:tab w:val="clear" w:pos="4536"/>
                <w:tab w:val="clear" w:pos="9072"/>
              </w:tabs>
              <w:rPr>
                <w:rFonts w:ascii="Arial" w:hAnsi="Arial" w:cs="Arial"/>
                <w:lang w:val="en-GB" w:eastAsia="en-GB"/>
              </w:rPr>
            </w:pPr>
            <w:r w:rsidRPr="00F26CC4">
              <w:rPr>
                <w:rFonts w:ascii="Arial" w:hAnsi="Arial"/>
                <w:lang w:val="en-GB" w:eastAsia="en-GB"/>
              </w:rPr>
              <w:t>Conduct/recommendation of therapy</w:t>
            </w:r>
            <w:r w:rsidRPr="00F26CC4">
              <w:rPr>
                <w:rFonts w:ascii="Arial" w:hAnsi="Arial" w:cs="Arial"/>
                <w:lang w:val="en-GB" w:eastAsia="en-GB"/>
              </w:rPr>
              <w:br/>
            </w:r>
            <w:r w:rsidRPr="00F26CC4">
              <w:rPr>
                <w:rFonts w:ascii="Arial" w:hAnsi="Arial"/>
                <w:lang w:val="en-GB" w:eastAsia="en-GB"/>
              </w:rPr>
              <w:t>If, in the course of therapy, there is a deviation from the original therapy recommendation, the case must be presented again at the conference. The reasons for the change and the amended therapy are to be documented.</w:t>
            </w:r>
          </w:p>
        </w:tc>
        <w:tc>
          <w:tcPr>
            <w:tcW w:w="4394" w:type="dxa"/>
          </w:tcPr>
          <w:p w14:paraId="5D1C62D6" w14:textId="77777777" w:rsidR="00993EA9" w:rsidRPr="00781D7D" w:rsidRDefault="00993EA9" w:rsidP="00861523">
            <w:pPr>
              <w:rPr>
                <w:rFonts w:ascii="Arial" w:hAnsi="Arial" w:cs="Arial"/>
                <w:color w:val="0D0D0D"/>
              </w:rPr>
            </w:pPr>
          </w:p>
        </w:tc>
        <w:tc>
          <w:tcPr>
            <w:tcW w:w="425" w:type="dxa"/>
          </w:tcPr>
          <w:p w14:paraId="250896AB" w14:textId="77777777" w:rsidR="00993EA9" w:rsidRPr="00781D7D" w:rsidRDefault="00993EA9" w:rsidP="00861523">
            <w:pPr>
              <w:ind w:left="23"/>
              <w:rPr>
                <w:rFonts w:ascii="Arial" w:hAnsi="Arial" w:cs="Arial"/>
              </w:rPr>
            </w:pPr>
          </w:p>
        </w:tc>
      </w:tr>
      <w:tr w:rsidR="00993EA9" w:rsidRPr="00781D7D" w14:paraId="19054802" w14:textId="77777777" w:rsidTr="005B48A1">
        <w:tc>
          <w:tcPr>
            <w:tcW w:w="716" w:type="dxa"/>
          </w:tcPr>
          <w:p w14:paraId="7FBD8B25" w14:textId="77777777" w:rsidR="00993EA9" w:rsidRPr="00781D7D" w:rsidRDefault="00993EA9" w:rsidP="00861523">
            <w:pPr>
              <w:rPr>
                <w:rFonts w:ascii="Arial" w:hAnsi="Arial" w:cs="Arial"/>
              </w:rPr>
            </w:pPr>
            <w:r w:rsidRPr="00781D7D">
              <w:rPr>
                <w:rFonts w:ascii="Arial" w:hAnsi="Arial"/>
              </w:rPr>
              <w:t>1.2.8</w:t>
            </w:r>
          </w:p>
        </w:tc>
        <w:tc>
          <w:tcPr>
            <w:tcW w:w="4741" w:type="dxa"/>
          </w:tcPr>
          <w:p w14:paraId="258FF704"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Therapy planning</w:t>
            </w:r>
          </w:p>
          <w:p w14:paraId="1F040F93"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On request, the patient is given the minutes of the tumour conference. Alternatively, a separate record can be made for the patient.</w:t>
            </w:r>
          </w:p>
        </w:tc>
        <w:tc>
          <w:tcPr>
            <w:tcW w:w="4394" w:type="dxa"/>
          </w:tcPr>
          <w:p w14:paraId="79D639F0" w14:textId="77777777" w:rsidR="00993EA9" w:rsidRPr="00781D7D" w:rsidRDefault="00993EA9" w:rsidP="004251AD">
            <w:pPr>
              <w:rPr>
                <w:rFonts w:ascii="Arial" w:hAnsi="Arial" w:cs="Arial"/>
                <w:color w:val="0D0D0D"/>
              </w:rPr>
            </w:pPr>
          </w:p>
        </w:tc>
        <w:tc>
          <w:tcPr>
            <w:tcW w:w="425" w:type="dxa"/>
          </w:tcPr>
          <w:p w14:paraId="2A79AD97" w14:textId="77777777" w:rsidR="00993EA9" w:rsidRPr="00781D7D" w:rsidRDefault="00993EA9" w:rsidP="00861523">
            <w:pPr>
              <w:ind w:left="23"/>
              <w:rPr>
                <w:rFonts w:ascii="Arial" w:hAnsi="Arial" w:cs="Arial"/>
              </w:rPr>
            </w:pPr>
          </w:p>
        </w:tc>
      </w:tr>
      <w:tr w:rsidR="00993EA9" w:rsidRPr="00781D7D" w14:paraId="30B40895" w14:textId="77777777" w:rsidTr="005B48A1">
        <w:tc>
          <w:tcPr>
            <w:tcW w:w="716" w:type="dxa"/>
          </w:tcPr>
          <w:p w14:paraId="7AA83982" w14:textId="77777777" w:rsidR="00993EA9" w:rsidRPr="00781D7D" w:rsidRDefault="00993EA9" w:rsidP="00861523">
            <w:pPr>
              <w:rPr>
                <w:rFonts w:ascii="Arial" w:hAnsi="Arial" w:cs="Arial"/>
              </w:rPr>
            </w:pPr>
            <w:r w:rsidRPr="00781D7D">
              <w:rPr>
                <w:rFonts w:ascii="Arial" w:hAnsi="Arial"/>
              </w:rPr>
              <w:t>1.2.9</w:t>
            </w:r>
          </w:p>
        </w:tc>
        <w:tc>
          <w:tcPr>
            <w:tcW w:w="4741" w:type="dxa"/>
          </w:tcPr>
          <w:p w14:paraId="22B326B1"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Quality circles</w:t>
            </w:r>
          </w:p>
          <w:p w14:paraId="4DE00E85"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lastRenderedPageBreak/>
              <w:t>Quality circles, in which lung aspects are addressed as one of the foci, are to be conducted at least 3 times a year.</w:t>
            </w:r>
          </w:p>
          <w:p w14:paraId="2799E354"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Participants: mandatory for all main treatment partners; other partners of the Centre (nursing care, psycho-oncology, etc.) are to be invited in line with the topics to be discussed (at least once a year).</w:t>
            </w:r>
          </w:p>
          <w:p w14:paraId="55B2CD47" w14:textId="77777777" w:rsidR="00993EA9" w:rsidRPr="00F26CC4" w:rsidRDefault="00993EA9" w:rsidP="007B1FD1">
            <w:pPr>
              <w:pStyle w:val="Kopfzeile"/>
              <w:numPr>
                <w:ilvl w:val="0"/>
                <w:numId w:val="1"/>
              </w:numPr>
              <w:tabs>
                <w:tab w:val="clear" w:pos="4536"/>
                <w:tab w:val="clear" w:pos="9072"/>
              </w:tabs>
              <w:rPr>
                <w:rFonts w:ascii="Arial" w:hAnsi="Arial" w:cs="Arial"/>
                <w:lang w:val="en-GB" w:eastAsia="en-GB"/>
              </w:rPr>
            </w:pPr>
            <w:r w:rsidRPr="00F26CC4">
              <w:rPr>
                <w:rFonts w:ascii="Arial" w:hAnsi="Arial"/>
                <w:lang w:val="en-GB" w:eastAsia="en-GB"/>
              </w:rPr>
              <w:t>Minutes of quality circles are to be taken.</w:t>
            </w:r>
          </w:p>
          <w:p w14:paraId="477A0CBC" w14:textId="77777777" w:rsidR="00993EA9" w:rsidRPr="00F26CC4" w:rsidRDefault="00993EA9" w:rsidP="00D54C7F">
            <w:pPr>
              <w:pStyle w:val="Kopfzeile"/>
              <w:tabs>
                <w:tab w:val="clear" w:pos="4536"/>
                <w:tab w:val="clear" w:pos="9072"/>
              </w:tabs>
              <w:rPr>
                <w:rFonts w:ascii="Arial" w:hAnsi="Arial" w:cs="Arial"/>
                <w:lang w:val="en-GB" w:eastAsia="en-GB"/>
              </w:rPr>
            </w:pPr>
          </w:p>
        </w:tc>
        <w:tc>
          <w:tcPr>
            <w:tcW w:w="4394" w:type="dxa"/>
          </w:tcPr>
          <w:p w14:paraId="30477060" w14:textId="77777777" w:rsidR="00993EA9" w:rsidRPr="00F26CC4" w:rsidRDefault="00993EA9" w:rsidP="00D54C7F">
            <w:pPr>
              <w:pStyle w:val="Kopfzeile"/>
              <w:tabs>
                <w:tab w:val="clear" w:pos="4536"/>
                <w:tab w:val="clear" w:pos="9072"/>
              </w:tabs>
              <w:rPr>
                <w:rFonts w:ascii="Arial" w:hAnsi="Arial" w:cs="Arial"/>
                <w:lang w:val="en-GB" w:eastAsia="en-GB"/>
              </w:rPr>
            </w:pPr>
          </w:p>
        </w:tc>
        <w:tc>
          <w:tcPr>
            <w:tcW w:w="425" w:type="dxa"/>
          </w:tcPr>
          <w:p w14:paraId="3FAED1D1" w14:textId="77777777" w:rsidR="00993EA9" w:rsidRPr="00781D7D" w:rsidRDefault="00993EA9" w:rsidP="00861523">
            <w:pPr>
              <w:ind w:left="23"/>
              <w:rPr>
                <w:rFonts w:ascii="Arial" w:hAnsi="Arial" w:cs="Arial"/>
              </w:rPr>
            </w:pPr>
          </w:p>
        </w:tc>
      </w:tr>
      <w:tr w:rsidR="00993EA9" w:rsidRPr="00781D7D" w14:paraId="071065E8" w14:textId="77777777" w:rsidTr="005B48A1">
        <w:tc>
          <w:tcPr>
            <w:tcW w:w="716" w:type="dxa"/>
          </w:tcPr>
          <w:p w14:paraId="05BA04D0" w14:textId="77777777" w:rsidR="00993EA9" w:rsidRPr="00781D7D" w:rsidRDefault="00993EA9" w:rsidP="009041ED">
            <w:pPr>
              <w:rPr>
                <w:rFonts w:ascii="Arial" w:hAnsi="Arial" w:cs="Arial"/>
              </w:rPr>
            </w:pPr>
            <w:r w:rsidRPr="00781D7D">
              <w:rPr>
                <w:rFonts w:ascii="Arial" w:hAnsi="Arial"/>
              </w:rPr>
              <w:t>1.2.10</w:t>
            </w:r>
          </w:p>
        </w:tc>
        <w:tc>
          <w:tcPr>
            <w:tcW w:w="4741" w:type="dxa"/>
          </w:tcPr>
          <w:p w14:paraId="4C575A61" w14:textId="77777777" w:rsidR="00993EA9" w:rsidRPr="00F26CC4" w:rsidRDefault="00993EA9" w:rsidP="00861523">
            <w:pPr>
              <w:pStyle w:val="Kopfzeile"/>
              <w:rPr>
                <w:rFonts w:ascii="Arial" w:hAnsi="Arial" w:cs="Arial"/>
                <w:lang w:val="en-GB" w:eastAsia="en-GB"/>
              </w:rPr>
            </w:pPr>
            <w:r w:rsidRPr="00F26CC4">
              <w:rPr>
                <w:rFonts w:ascii="Arial" w:hAnsi="Arial"/>
                <w:lang w:val="en-GB" w:eastAsia="en-GB"/>
              </w:rPr>
              <w:t>Morbidity conferences</w:t>
            </w:r>
          </w:p>
          <w:p w14:paraId="4E332BA1"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The invited participants are the participants in the tumour conference and referrers.</w:t>
            </w:r>
          </w:p>
          <w:p w14:paraId="1C1DAB03"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 xml:space="preserve">The dates of these conferences can be timed to coordinate with the tumour conference or with events for referrers. </w:t>
            </w:r>
          </w:p>
          <w:p w14:paraId="39365EAB"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At least 2 morbidity conferences are to be held every year and at least 3 cases are to be presented at each conference.</w:t>
            </w:r>
          </w:p>
          <w:p w14:paraId="75DA9205"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Cases presenting a special development in the course of the disease or cases in need of improvement are discussed.</w:t>
            </w:r>
          </w:p>
          <w:p w14:paraId="5D20CA18" w14:textId="77777777" w:rsidR="00993EA9" w:rsidRPr="00F26CC4" w:rsidRDefault="00993EA9" w:rsidP="00EB7925">
            <w:pPr>
              <w:pStyle w:val="Kopfzeile"/>
              <w:numPr>
                <w:ilvl w:val="0"/>
                <w:numId w:val="1"/>
              </w:numPr>
              <w:tabs>
                <w:tab w:val="clear" w:pos="4536"/>
                <w:tab w:val="clear" w:pos="9072"/>
                <w:tab w:val="left" w:pos="5121"/>
              </w:tabs>
              <w:rPr>
                <w:rFonts w:ascii="Arial" w:hAnsi="Arial" w:cs="Arial"/>
                <w:lang w:val="en-GB" w:eastAsia="en-GB"/>
              </w:rPr>
            </w:pPr>
            <w:r w:rsidRPr="00F26CC4">
              <w:rPr>
                <w:rFonts w:ascii="Arial" w:hAnsi="Arial"/>
                <w:lang w:val="en-GB" w:eastAsia="en-GB"/>
              </w:rPr>
              <w:t>Minutes of morbidity conferences are to be taken.</w:t>
            </w:r>
          </w:p>
        </w:tc>
        <w:tc>
          <w:tcPr>
            <w:tcW w:w="4394" w:type="dxa"/>
          </w:tcPr>
          <w:p w14:paraId="4DF5D35C" w14:textId="77777777" w:rsidR="00993EA9" w:rsidRPr="00781D7D" w:rsidRDefault="00993EA9" w:rsidP="00861523">
            <w:pPr>
              <w:rPr>
                <w:rFonts w:ascii="Arial" w:hAnsi="Arial" w:cs="Arial"/>
                <w:color w:val="0D0D0D"/>
              </w:rPr>
            </w:pPr>
          </w:p>
        </w:tc>
        <w:tc>
          <w:tcPr>
            <w:tcW w:w="425" w:type="dxa"/>
          </w:tcPr>
          <w:p w14:paraId="6ABA45B0" w14:textId="77777777" w:rsidR="00993EA9" w:rsidRPr="00781D7D" w:rsidRDefault="00993EA9" w:rsidP="00861523">
            <w:pPr>
              <w:ind w:left="23"/>
              <w:rPr>
                <w:rFonts w:ascii="Arial" w:hAnsi="Arial" w:cs="Arial"/>
              </w:rPr>
            </w:pPr>
          </w:p>
        </w:tc>
      </w:tr>
      <w:tr w:rsidR="00993EA9" w:rsidRPr="00781D7D" w14:paraId="3602DA57" w14:textId="77777777" w:rsidTr="005B48A1">
        <w:tc>
          <w:tcPr>
            <w:tcW w:w="716" w:type="dxa"/>
            <w:tcBorders>
              <w:top w:val="nil"/>
            </w:tcBorders>
          </w:tcPr>
          <w:p w14:paraId="1B221727" w14:textId="77777777" w:rsidR="00993EA9" w:rsidRDefault="00993EA9" w:rsidP="00C4711F">
            <w:pPr>
              <w:rPr>
                <w:rFonts w:ascii="Arial" w:hAnsi="Arial"/>
              </w:rPr>
            </w:pPr>
            <w:r w:rsidRPr="00781D7D">
              <w:rPr>
                <w:rFonts w:ascii="Arial" w:hAnsi="Arial"/>
              </w:rPr>
              <w:t>1.2.11</w:t>
            </w:r>
          </w:p>
          <w:p w14:paraId="05DEEA8B" w14:textId="77777777" w:rsidR="00993EA9" w:rsidRDefault="00993EA9" w:rsidP="00C4711F">
            <w:pPr>
              <w:rPr>
                <w:rFonts w:ascii="Arial" w:hAnsi="Arial"/>
                <w:highlight w:val="green"/>
              </w:rPr>
            </w:pPr>
          </w:p>
          <w:p w14:paraId="53D892E3" w14:textId="77777777" w:rsidR="00993EA9" w:rsidRPr="00781D7D" w:rsidRDefault="00993EA9" w:rsidP="00C4711F">
            <w:pPr>
              <w:rPr>
                <w:rFonts w:ascii="Arial" w:hAnsi="Arial" w:cs="Arial"/>
              </w:rPr>
            </w:pPr>
            <w:r w:rsidRPr="001A2F95">
              <w:rPr>
                <w:rFonts w:ascii="Arial" w:hAnsi="Arial"/>
                <w:highlight w:val="green"/>
              </w:rPr>
              <w:t>NEW</w:t>
            </w:r>
          </w:p>
        </w:tc>
        <w:tc>
          <w:tcPr>
            <w:tcW w:w="4741" w:type="dxa"/>
          </w:tcPr>
          <w:p w14:paraId="3687F7BD" w14:textId="77777777" w:rsidR="00993EA9" w:rsidRPr="001A2F95" w:rsidRDefault="00993EA9" w:rsidP="00E545CE">
            <w:pPr>
              <w:pStyle w:val="Kopfzeile"/>
              <w:tabs>
                <w:tab w:val="clear" w:pos="4536"/>
                <w:tab w:val="clear" w:pos="9072"/>
                <w:tab w:val="num" w:pos="357"/>
                <w:tab w:val="left" w:pos="5121"/>
              </w:tabs>
              <w:ind w:left="357" w:hanging="357"/>
              <w:rPr>
                <w:rFonts w:ascii="Arial" w:hAnsi="Arial" w:cs="Arial"/>
                <w:strike/>
                <w:highlight w:val="green"/>
                <w:lang w:val="en-GB" w:eastAsia="en-GB"/>
              </w:rPr>
            </w:pPr>
            <w:r w:rsidRPr="001A2F95">
              <w:rPr>
                <w:rFonts w:ascii="Arial" w:hAnsi="Arial"/>
                <w:strike/>
                <w:highlight w:val="green"/>
                <w:lang w:val="en-GB" w:eastAsia="en-GB"/>
              </w:rPr>
              <w:t>Requirement Systemic therapy</w:t>
            </w:r>
          </w:p>
          <w:p w14:paraId="1937EF5F" w14:textId="77777777" w:rsidR="00993EA9" w:rsidRPr="001A2F95" w:rsidRDefault="00993EA9" w:rsidP="00C4711F">
            <w:pPr>
              <w:pStyle w:val="Kopfzeile"/>
              <w:numPr>
                <w:ilvl w:val="0"/>
                <w:numId w:val="1"/>
              </w:numPr>
              <w:tabs>
                <w:tab w:val="clear" w:pos="4536"/>
                <w:tab w:val="clear" w:pos="9072"/>
                <w:tab w:val="left" w:pos="5121"/>
              </w:tabs>
              <w:rPr>
                <w:rFonts w:ascii="Arial" w:hAnsi="Arial" w:cs="Arial"/>
                <w:strike/>
                <w:highlight w:val="green"/>
                <w:lang w:val="en-GB" w:eastAsia="en-GB"/>
              </w:rPr>
            </w:pPr>
            <w:r w:rsidRPr="001A2F95">
              <w:rPr>
                <w:rFonts w:ascii="Arial" w:hAnsi="Arial"/>
                <w:strike/>
                <w:highlight w:val="green"/>
                <w:lang w:val="en-GB" w:eastAsia="en-GB"/>
              </w:rPr>
              <w:t xml:space="preserve">Cisplatin-based chemotherapy </w:t>
            </w:r>
          </w:p>
          <w:p w14:paraId="11E6BD99" w14:textId="77777777" w:rsidR="00993EA9" w:rsidRPr="001A2F95" w:rsidRDefault="00993EA9" w:rsidP="00C4711F">
            <w:pPr>
              <w:pStyle w:val="Kopfzeile"/>
              <w:numPr>
                <w:ilvl w:val="0"/>
                <w:numId w:val="1"/>
              </w:numPr>
              <w:tabs>
                <w:tab w:val="clear" w:pos="4536"/>
                <w:tab w:val="clear" w:pos="9072"/>
                <w:tab w:val="left" w:pos="5121"/>
              </w:tabs>
              <w:rPr>
                <w:rFonts w:ascii="Arial" w:hAnsi="Arial" w:cs="Arial"/>
                <w:strike/>
                <w:highlight w:val="green"/>
                <w:lang w:val="en-GB" w:eastAsia="en-GB"/>
              </w:rPr>
            </w:pPr>
            <w:r w:rsidRPr="001A2F95">
              <w:rPr>
                <w:rFonts w:ascii="Arial" w:hAnsi="Arial"/>
                <w:strike/>
                <w:highlight w:val="green"/>
                <w:lang w:val="en-GB" w:eastAsia="en-GB"/>
              </w:rPr>
              <w:t>Combined radio-chemotherapy</w:t>
            </w:r>
          </w:p>
          <w:p w14:paraId="5C043EE4" w14:textId="77777777" w:rsidR="00993EA9" w:rsidRDefault="00993EA9" w:rsidP="001A2F95">
            <w:pPr>
              <w:pStyle w:val="Kopfzeile"/>
              <w:tabs>
                <w:tab w:val="clear" w:pos="4536"/>
                <w:tab w:val="clear" w:pos="9072"/>
                <w:tab w:val="left" w:pos="5121"/>
              </w:tabs>
              <w:rPr>
                <w:rFonts w:ascii="Arial" w:hAnsi="Arial"/>
                <w:strike/>
                <w:highlight w:val="green"/>
                <w:lang w:val="en-GB" w:eastAsia="en-GB"/>
              </w:rPr>
            </w:pPr>
          </w:p>
          <w:p w14:paraId="29EDA664" w14:textId="77777777" w:rsidR="00993EA9" w:rsidRPr="001A2F95" w:rsidRDefault="00993EA9" w:rsidP="001A2F95">
            <w:pPr>
              <w:pStyle w:val="Kopfzeile"/>
              <w:tabs>
                <w:tab w:val="left" w:pos="5121"/>
              </w:tabs>
              <w:rPr>
                <w:rFonts w:ascii="Arial" w:hAnsi="Arial" w:cs="Arial"/>
                <w:highlight w:val="green"/>
                <w:lang w:val="en-GB" w:eastAsia="en-GB"/>
              </w:rPr>
            </w:pPr>
            <w:r w:rsidRPr="001A2F95">
              <w:rPr>
                <w:rFonts w:ascii="Arial" w:hAnsi="Arial" w:cs="Arial"/>
                <w:highlight w:val="green"/>
                <w:lang w:val="en-GB" w:eastAsia="en-GB"/>
              </w:rPr>
              <w:t xml:space="preserve">For the group of patients with foreseeable limited life expectancy, a written, structured concept of care and communication should be developed at the centre and presented at the audit. </w:t>
            </w:r>
          </w:p>
          <w:p w14:paraId="1D1523F2" w14:textId="77777777" w:rsidR="00993EA9" w:rsidRPr="001A2F95" w:rsidRDefault="00993EA9" w:rsidP="001A2F95">
            <w:pPr>
              <w:pStyle w:val="Kopfzeile"/>
              <w:tabs>
                <w:tab w:val="left" w:pos="5121"/>
              </w:tabs>
              <w:rPr>
                <w:rFonts w:ascii="Arial" w:hAnsi="Arial" w:cs="Arial"/>
                <w:highlight w:val="green"/>
                <w:lang w:val="en-GB" w:eastAsia="en-GB"/>
              </w:rPr>
            </w:pPr>
          </w:p>
          <w:p w14:paraId="4F10B7AE" w14:textId="77777777" w:rsidR="00993EA9" w:rsidRPr="001A2F95" w:rsidRDefault="00993EA9" w:rsidP="001A2F95">
            <w:pPr>
              <w:pStyle w:val="Kopfzeile"/>
              <w:tabs>
                <w:tab w:val="left" w:pos="5121"/>
              </w:tabs>
              <w:rPr>
                <w:rFonts w:ascii="Arial" w:hAnsi="Arial" w:cs="Arial"/>
                <w:highlight w:val="green"/>
                <w:lang w:val="en-GB" w:eastAsia="en-GB"/>
              </w:rPr>
            </w:pPr>
            <w:r w:rsidRPr="001A2F95">
              <w:rPr>
                <w:rFonts w:ascii="Arial" w:hAnsi="Arial" w:cs="Arial"/>
                <w:highlight w:val="green"/>
                <w:lang w:val="en-GB" w:eastAsia="en-GB"/>
              </w:rPr>
              <w:t>If necessary, taking into account the chapter Advanced Care Planning of the S3-</w:t>
            </w:r>
            <w:r>
              <w:rPr>
                <w:rFonts w:ascii="Arial" w:hAnsi="Arial" w:cs="Arial"/>
                <w:highlight w:val="green"/>
                <w:lang w:val="en-GB" w:eastAsia="en-GB"/>
              </w:rPr>
              <w:t>G</w:t>
            </w:r>
            <w:r w:rsidRPr="001A2F95">
              <w:rPr>
                <w:rFonts w:ascii="Arial" w:hAnsi="Arial" w:cs="Arial"/>
                <w:highlight w:val="green"/>
                <w:lang w:val="en-GB" w:eastAsia="en-GB"/>
              </w:rPr>
              <w:t>L Lung or Palliative.</w:t>
            </w:r>
          </w:p>
          <w:p w14:paraId="4F6373F7" w14:textId="77777777" w:rsidR="00993EA9" w:rsidRPr="001A2F95" w:rsidRDefault="00993EA9" w:rsidP="001A2F95">
            <w:pPr>
              <w:pStyle w:val="Kopfzeile"/>
              <w:tabs>
                <w:tab w:val="left" w:pos="5121"/>
              </w:tabs>
              <w:rPr>
                <w:rFonts w:ascii="Arial" w:hAnsi="Arial" w:cs="Arial"/>
                <w:highlight w:val="green"/>
                <w:lang w:val="en-GB" w:eastAsia="en-GB"/>
              </w:rPr>
            </w:pPr>
          </w:p>
          <w:p w14:paraId="356497D5" w14:textId="77777777" w:rsidR="00993EA9" w:rsidRPr="001A2F95" w:rsidRDefault="00993EA9" w:rsidP="001A2F95">
            <w:pPr>
              <w:pStyle w:val="Kopfzeile"/>
              <w:tabs>
                <w:tab w:val="left" w:pos="5121"/>
              </w:tabs>
              <w:rPr>
                <w:rFonts w:ascii="Arial" w:hAnsi="Arial" w:cs="Arial"/>
                <w:lang w:val="en-GB" w:eastAsia="en-GB"/>
              </w:rPr>
            </w:pPr>
            <w:r w:rsidRPr="001A2F95">
              <w:rPr>
                <w:rFonts w:ascii="Arial" w:hAnsi="Arial" w:cs="Arial"/>
                <w:highlight w:val="green"/>
                <w:lang w:val="en-GB" w:eastAsia="en-GB"/>
              </w:rPr>
              <w:t>(Groups with foreseeably limited life expectancy: among others M1-patients SCLC/NSCLC without treatable molecular alteration and progression after failure of the first line of system therapy)</w:t>
            </w:r>
          </w:p>
          <w:p w14:paraId="6F219CB2" w14:textId="77777777" w:rsidR="00993EA9" w:rsidRPr="001A2F95" w:rsidRDefault="00993EA9" w:rsidP="001A2F95">
            <w:pPr>
              <w:pStyle w:val="Kopfzeile"/>
              <w:tabs>
                <w:tab w:val="left" w:pos="5121"/>
              </w:tabs>
              <w:rPr>
                <w:rFonts w:ascii="Arial" w:hAnsi="Arial" w:cs="Arial"/>
                <w:strike/>
                <w:lang w:val="en-GB" w:eastAsia="en-GB"/>
              </w:rPr>
            </w:pPr>
          </w:p>
          <w:p w14:paraId="77853C17" w14:textId="77777777" w:rsidR="00993EA9" w:rsidRPr="001A2F95" w:rsidRDefault="00993EA9" w:rsidP="001A2F95">
            <w:pPr>
              <w:rPr>
                <w:rFonts w:ascii="Arial" w:hAnsi="Arial" w:cs="Arial"/>
                <w:sz w:val="16"/>
                <w:szCs w:val="16"/>
              </w:rPr>
            </w:pPr>
            <w:r w:rsidRPr="001A2F95">
              <w:rPr>
                <w:rFonts w:ascii="Arial" w:hAnsi="Arial" w:cs="Arial"/>
                <w:sz w:val="16"/>
                <w:szCs w:val="16"/>
                <w:highlight w:val="green"/>
              </w:rPr>
              <w:t>Colour legend: change compared to version of 18 July 2018</w:t>
            </w:r>
          </w:p>
        </w:tc>
        <w:tc>
          <w:tcPr>
            <w:tcW w:w="4394" w:type="dxa"/>
          </w:tcPr>
          <w:p w14:paraId="4D5F400E" w14:textId="77777777" w:rsidR="00993EA9" w:rsidRPr="001A2F95" w:rsidRDefault="00993EA9" w:rsidP="00367B35">
            <w:pPr>
              <w:jc w:val="center"/>
              <w:rPr>
                <w:rFonts w:ascii="Arial" w:hAnsi="Arial" w:cs="Arial"/>
                <w:strike/>
                <w:color w:val="0D0D0D"/>
                <w:highlight w:val="green"/>
              </w:rPr>
            </w:pPr>
            <w:r w:rsidRPr="001A2F95">
              <w:rPr>
                <w:rFonts w:ascii="Arial" w:hAnsi="Arial"/>
                <w:strike/>
                <w:color w:val="0D0D0D"/>
                <w:highlight w:val="green"/>
              </w:rPr>
              <w:t>Indicator 19 (Excel template)</w:t>
            </w:r>
          </w:p>
          <w:p w14:paraId="5A29431C" w14:textId="77777777" w:rsidR="00993EA9" w:rsidRPr="001A2F95" w:rsidRDefault="00993EA9" w:rsidP="00367B35">
            <w:pPr>
              <w:jc w:val="center"/>
              <w:rPr>
                <w:rFonts w:ascii="Arial" w:hAnsi="Arial" w:cs="Arial"/>
                <w:strike/>
                <w:color w:val="0D0D0D"/>
                <w:highlight w:val="green"/>
              </w:rPr>
            </w:pPr>
            <w:r w:rsidRPr="001A2F95">
              <w:rPr>
                <w:rFonts w:ascii="Arial" w:hAnsi="Arial"/>
                <w:strike/>
                <w:color w:val="0D0D0D"/>
                <w:highlight w:val="green"/>
              </w:rPr>
              <w:t>Indicator 20 (Excel template)</w:t>
            </w:r>
          </w:p>
        </w:tc>
        <w:tc>
          <w:tcPr>
            <w:tcW w:w="425" w:type="dxa"/>
          </w:tcPr>
          <w:p w14:paraId="7C0063D5" w14:textId="77777777" w:rsidR="00993EA9" w:rsidRPr="00781D7D" w:rsidRDefault="00993EA9" w:rsidP="00C4711F">
            <w:pPr>
              <w:ind w:left="23"/>
              <w:rPr>
                <w:rFonts w:ascii="Arial" w:hAnsi="Arial" w:cs="Arial"/>
              </w:rPr>
            </w:pPr>
          </w:p>
        </w:tc>
      </w:tr>
    </w:tbl>
    <w:p w14:paraId="267F0E1A" w14:textId="77777777" w:rsidR="00993EA9" w:rsidRPr="00781D7D" w:rsidRDefault="00993EA9">
      <w:pPr>
        <w:rPr>
          <w:rFonts w:ascii="Arial" w:hAnsi="Arial" w:cs="Arial"/>
          <w:szCs w:val="4"/>
        </w:rPr>
      </w:pPr>
    </w:p>
    <w:p w14:paraId="734CD4C2" w14:textId="77777777" w:rsidR="00993EA9" w:rsidRPr="00781D7D" w:rsidRDefault="00993EA9">
      <w:pPr>
        <w:rPr>
          <w:rFonts w:ascii="Arial" w:hAnsi="Arial" w:cs="Arial"/>
          <w:szCs w:val="4"/>
        </w:rPr>
      </w:pPr>
    </w:p>
    <w:p w14:paraId="658B0418" w14:textId="77777777" w:rsidR="00993EA9" w:rsidRPr="00781D7D" w:rsidRDefault="00993EA9">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748"/>
        <w:gridCol w:w="4394"/>
        <w:gridCol w:w="425"/>
      </w:tblGrid>
      <w:tr w:rsidR="00993EA9" w:rsidRPr="00781D7D" w14:paraId="115F549B" w14:textId="77777777" w:rsidTr="00FE01BD">
        <w:trPr>
          <w:tblHeader/>
        </w:trPr>
        <w:tc>
          <w:tcPr>
            <w:tcW w:w="10276" w:type="dxa"/>
            <w:gridSpan w:val="4"/>
            <w:tcBorders>
              <w:top w:val="nil"/>
              <w:left w:val="nil"/>
              <w:bottom w:val="nil"/>
              <w:right w:val="nil"/>
            </w:tcBorders>
          </w:tcPr>
          <w:p w14:paraId="21290308"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1.3</w:t>
            </w:r>
            <w:r w:rsidRPr="00F26CC4">
              <w:rPr>
                <w:lang w:val="en-GB" w:eastAsia="en-GB"/>
              </w:rPr>
              <w:tab/>
            </w:r>
            <w:r w:rsidRPr="00F26CC4">
              <w:rPr>
                <w:rFonts w:ascii="Arial" w:hAnsi="Arial"/>
                <w:b/>
                <w:lang w:val="en-GB" w:eastAsia="en-GB"/>
              </w:rPr>
              <w:t>Cooperation referrers and aftercare</w:t>
            </w:r>
          </w:p>
          <w:p w14:paraId="3D661C7A" w14:textId="77777777" w:rsidR="00993EA9" w:rsidRPr="00F26CC4" w:rsidRDefault="00993EA9">
            <w:pPr>
              <w:pStyle w:val="Kopfzeile"/>
              <w:tabs>
                <w:tab w:val="clear" w:pos="4536"/>
                <w:tab w:val="clear" w:pos="9072"/>
              </w:tabs>
              <w:rPr>
                <w:rFonts w:ascii="Arial" w:hAnsi="Arial" w:cs="Arial"/>
                <w:lang w:val="en-GB" w:eastAsia="en-GB"/>
              </w:rPr>
            </w:pPr>
          </w:p>
        </w:tc>
      </w:tr>
      <w:tr w:rsidR="00993EA9" w:rsidRPr="00781D7D" w14:paraId="4B3BA6A8" w14:textId="77777777" w:rsidTr="00027506">
        <w:trPr>
          <w:tblHeader/>
        </w:trPr>
        <w:tc>
          <w:tcPr>
            <w:tcW w:w="709" w:type="dxa"/>
          </w:tcPr>
          <w:p w14:paraId="113D8173"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748" w:type="dxa"/>
          </w:tcPr>
          <w:p w14:paraId="7F9BC2A9" w14:textId="77777777" w:rsidR="00993EA9" w:rsidRPr="00781D7D" w:rsidRDefault="00993EA9">
            <w:pPr>
              <w:jc w:val="center"/>
              <w:rPr>
                <w:rFonts w:ascii="Arial" w:hAnsi="Arial" w:cs="Arial"/>
              </w:rPr>
            </w:pPr>
            <w:r w:rsidRPr="00781D7D">
              <w:rPr>
                <w:rFonts w:ascii="Arial" w:hAnsi="Arial"/>
              </w:rPr>
              <w:t>Requirements</w:t>
            </w:r>
          </w:p>
        </w:tc>
        <w:tc>
          <w:tcPr>
            <w:tcW w:w="4394" w:type="dxa"/>
          </w:tcPr>
          <w:p w14:paraId="1587BBD7"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133DF70F" w14:textId="77777777" w:rsidR="00993EA9" w:rsidRPr="00781D7D" w:rsidRDefault="00993EA9">
            <w:pPr>
              <w:jc w:val="center"/>
              <w:rPr>
                <w:rFonts w:ascii="Arial" w:hAnsi="Arial" w:cs="Arial"/>
                <w:b/>
              </w:rPr>
            </w:pPr>
          </w:p>
        </w:tc>
      </w:tr>
      <w:tr w:rsidR="00993EA9" w:rsidRPr="00781D7D" w14:paraId="76CB75F9" w14:textId="77777777" w:rsidTr="00027506">
        <w:tc>
          <w:tcPr>
            <w:tcW w:w="709" w:type="dxa"/>
          </w:tcPr>
          <w:p w14:paraId="4A755B50" w14:textId="77777777" w:rsidR="00993EA9" w:rsidRPr="00781D7D" w:rsidRDefault="00993EA9">
            <w:pPr>
              <w:rPr>
                <w:rFonts w:ascii="Arial" w:hAnsi="Arial" w:cs="Arial"/>
              </w:rPr>
            </w:pPr>
            <w:r w:rsidRPr="00781D7D">
              <w:rPr>
                <w:rFonts w:ascii="Arial" w:hAnsi="Arial"/>
              </w:rPr>
              <w:t>1.3.1</w:t>
            </w:r>
          </w:p>
        </w:tc>
        <w:tc>
          <w:tcPr>
            <w:tcW w:w="4748" w:type="dxa"/>
          </w:tcPr>
          <w:p w14:paraId="133CF591" w14:textId="77777777" w:rsidR="00993EA9" w:rsidRPr="00F26CC4" w:rsidRDefault="00993EA9" w:rsidP="00AE52F8">
            <w:pPr>
              <w:pStyle w:val="Kopfzeile"/>
              <w:shd w:val="clear" w:color="auto" w:fill="FFFFFF"/>
              <w:tabs>
                <w:tab w:val="clear" w:pos="4536"/>
                <w:tab w:val="clear" w:pos="9072"/>
              </w:tabs>
              <w:rPr>
                <w:rFonts w:ascii="Arial" w:hAnsi="Arial" w:cs="Arial"/>
                <w:lang w:val="en-GB" w:eastAsia="en-GB"/>
              </w:rPr>
            </w:pPr>
            <w:r w:rsidRPr="00F26CC4">
              <w:rPr>
                <w:rFonts w:ascii="Arial" w:hAnsi="Arial"/>
                <w:lang w:val="en-GB" w:eastAsia="en-GB"/>
              </w:rPr>
              <w:t xml:space="preserve">Cooperating referrers </w:t>
            </w:r>
          </w:p>
          <w:p w14:paraId="24A56590"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A list is to be kept of cooperating main referrers. </w:t>
            </w:r>
          </w:p>
          <w:p w14:paraId="78360D64"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lastRenderedPageBreak/>
              <w:t xml:space="preserve">Referrers may independently present patients (e.g. suspected recurrence). </w:t>
            </w:r>
          </w:p>
          <w:p w14:paraId="4CACAB7D"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The referrers must be informed of these options.</w:t>
            </w:r>
          </w:p>
        </w:tc>
        <w:tc>
          <w:tcPr>
            <w:tcW w:w="4394" w:type="dxa"/>
          </w:tcPr>
          <w:p w14:paraId="173BC57C" w14:textId="77777777" w:rsidR="00993EA9" w:rsidRPr="00781D7D" w:rsidRDefault="00993EA9" w:rsidP="009F19D3">
            <w:pPr>
              <w:rPr>
                <w:rFonts w:ascii="Arial" w:hAnsi="Arial" w:cs="Arial"/>
              </w:rPr>
            </w:pPr>
          </w:p>
        </w:tc>
        <w:tc>
          <w:tcPr>
            <w:tcW w:w="425" w:type="dxa"/>
          </w:tcPr>
          <w:p w14:paraId="6B13EF2D" w14:textId="77777777" w:rsidR="00993EA9" w:rsidRPr="00781D7D" w:rsidRDefault="00993EA9">
            <w:pPr>
              <w:rPr>
                <w:rFonts w:ascii="Arial" w:hAnsi="Arial" w:cs="Arial"/>
              </w:rPr>
            </w:pPr>
          </w:p>
        </w:tc>
      </w:tr>
      <w:tr w:rsidR="00993EA9" w:rsidRPr="00781D7D" w14:paraId="0ABCC066" w14:textId="77777777" w:rsidTr="00027506">
        <w:tc>
          <w:tcPr>
            <w:tcW w:w="709" w:type="dxa"/>
          </w:tcPr>
          <w:p w14:paraId="7679CF8F" w14:textId="77777777" w:rsidR="00993EA9" w:rsidRPr="00781D7D" w:rsidRDefault="00993EA9">
            <w:pPr>
              <w:rPr>
                <w:rFonts w:ascii="Arial" w:hAnsi="Arial" w:cs="Arial"/>
              </w:rPr>
            </w:pPr>
            <w:r w:rsidRPr="00781D7D">
              <w:rPr>
                <w:rFonts w:ascii="Arial" w:hAnsi="Arial"/>
              </w:rPr>
              <w:t>1.3.2</w:t>
            </w:r>
          </w:p>
        </w:tc>
        <w:tc>
          <w:tcPr>
            <w:tcW w:w="4748" w:type="dxa"/>
          </w:tcPr>
          <w:p w14:paraId="3A1C95C3"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Contacts</w:t>
            </w:r>
          </w:p>
          <w:p w14:paraId="75AA3A92" w14:textId="77777777" w:rsidR="00993EA9" w:rsidRPr="00781D7D" w:rsidRDefault="00993EA9" w:rsidP="00AE52F8">
            <w:pPr>
              <w:rPr>
                <w:rFonts w:ascii="Arial" w:hAnsi="Arial" w:cs="Arial"/>
              </w:rPr>
            </w:pPr>
            <w:r w:rsidRPr="00781D7D">
              <w:rPr>
                <w:rFonts w:ascii="Arial" w:hAnsi="Arial"/>
              </w:rPr>
              <w:t>The Centre's contacts are to be given to the referrers in line with their function (e.g. telephone number, email).</w:t>
            </w:r>
          </w:p>
        </w:tc>
        <w:tc>
          <w:tcPr>
            <w:tcW w:w="4394" w:type="dxa"/>
          </w:tcPr>
          <w:p w14:paraId="1E95DFFD" w14:textId="77777777" w:rsidR="00993EA9" w:rsidRPr="00F26CC4" w:rsidRDefault="00993EA9" w:rsidP="000F225C">
            <w:pPr>
              <w:pStyle w:val="Kopfzeile"/>
              <w:tabs>
                <w:tab w:val="clear" w:pos="4536"/>
                <w:tab w:val="clear" w:pos="9072"/>
              </w:tabs>
              <w:rPr>
                <w:rFonts w:ascii="Arial" w:hAnsi="Arial" w:cs="Arial"/>
                <w:lang w:val="en-GB" w:eastAsia="en-GB"/>
              </w:rPr>
            </w:pPr>
          </w:p>
        </w:tc>
        <w:tc>
          <w:tcPr>
            <w:tcW w:w="425" w:type="dxa"/>
          </w:tcPr>
          <w:p w14:paraId="76BEA494" w14:textId="77777777" w:rsidR="00993EA9" w:rsidRPr="00781D7D" w:rsidRDefault="00993EA9">
            <w:pPr>
              <w:rPr>
                <w:rFonts w:ascii="Arial" w:hAnsi="Arial" w:cs="Arial"/>
              </w:rPr>
            </w:pPr>
          </w:p>
        </w:tc>
      </w:tr>
      <w:tr w:rsidR="00993EA9" w:rsidRPr="00781D7D" w14:paraId="7D27EFAC" w14:textId="77777777" w:rsidTr="00027506">
        <w:tc>
          <w:tcPr>
            <w:tcW w:w="709" w:type="dxa"/>
          </w:tcPr>
          <w:p w14:paraId="062DBBA3" w14:textId="77777777" w:rsidR="00993EA9" w:rsidRPr="00781D7D" w:rsidRDefault="00993EA9">
            <w:pPr>
              <w:rPr>
                <w:rFonts w:ascii="Arial" w:hAnsi="Arial" w:cs="Arial"/>
              </w:rPr>
            </w:pPr>
            <w:r w:rsidRPr="00781D7D">
              <w:rPr>
                <w:rFonts w:ascii="Arial" w:hAnsi="Arial"/>
              </w:rPr>
              <w:t>1.3.3</w:t>
            </w:r>
          </w:p>
        </w:tc>
        <w:tc>
          <w:tcPr>
            <w:tcW w:w="4748" w:type="dxa"/>
          </w:tcPr>
          <w:p w14:paraId="238400A2" w14:textId="77777777" w:rsidR="00993EA9" w:rsidRPr="00781D7D" w:rsidRDefault="00993EA9" w:rsidP="00AE52F8">
            <w:pPr>
              <w:rPr>
                <w:rFonts w:ascii="Arial" w:hAnsi="Arial" w:cs="Arial"/>
              </w:rPr>
            </w:pPr>
            <w:r w:rsidRPr="00781D7D">
              <w:rPr>
                <w:rFonts w:ascii="Arial" w:hAnsi="Arial"/>
              </w:rPr>
              <w:t>Medical reports</w:t>
            </w:r>
          </w:p>
          <w:p w14:paraId="1A1904F8" w14:textId="77777777" w:rsidR="00993EA9" w:rsidRPr="00781D7D" w:rsidRDefault="00993EA9" w:rsidP="00AE52F8">
            <w:pPr>
              <w:rPr>
                <w:rFonts w:ascii="Arial" w:hAnsi="Arial" w:cs="Arial"/>
              </w:rPr>
            </w:pPr>
            <w:r w:rsidRPr="00781D7D">
              <w:rPr>
                <w:rFonts w:ascii="Arial" w:hAnsi="Arial"/>
              </w:rPr>
              <w:t>Medical reports are to be given to the referrer, the patient (if he/she wishes) and each physician indicated by him/her. Medical reports must contain the pathology report, surgery report and the results of the tumour conference.</w:t>
            </w:r>
          </w:p>
          <w:p w14:paraId="4CE067D3" w14:textId="77777777" w:rsidR="00993EA9" w:rsidRPr="00781D7D" w:rsidRDefault="00993EA9" w:rsidP="00AE52F8">
            <w:pPr>
              <w:rPr>
                <w:rFonts w:ascii="Arial" w:hAnsi="Arial" w:cs="Arial"/>
              </w:rPr>
            </w:pPr>
            <w:r w:rsidRPr="00781D7D">
              <w:rPr>
                <w:rFonts w:ascii="Arial" w:hAnsi="Arial"/>
              </w:rPr>
              <w:t>After preparation of the report, the referrer should have timely access (&lt; 2 days) to the surgery report, the histological results and the minutes of the tumour conference.</w:t>
            </w:r>
          </w:p>
        </w:tc>
        <w:tc>
          <w:tcPr>
            <w:tcW w:w="4394" w:type="dxa"/>
          </w:tcPr>
          <w:p w14:paraId="57FBD94D" w14:textId="77777777" w:rsidR="00993EA9" w:rsidRPr="00F26CC4" w:rsidRDefault="00993EA9">
            <w:pPr>
              <w:pStyle w:val="Kopfzeile"/>
              <w:tabs>
                <w:tab w:val="clear" w:pos="4536"/>
                <w:tab w:val="clear" w:pos="9072"/>
              </w:tabs>
              <w:rPr>
                <w:rFonts w:ascii="Arial" w:hAnsi="Arial" w:cs="Arial"/>
                <w:lang w:val="en-GB" w:eastAsia="en-GB"/>
              </w:rPr>
            </w:pPr>
          </w:p>
        </w:tc>
        <w:tc>
          <w:tcPr>
            <w:tcW w:w="425" w:type="dxa"/>
          </w:tcPr>
          <w:p w14:paraId="73CC3C08" w14:textId="77777777" w:rsidR="00993EA9" w:rsidRPr="00781D7D" w:rsidRDefault="00993EA9">
            <w:pPr>
              <w:rPr>
                <w:rFonts w:ascii="Arial" w:hAnsi="Arial" w:cs="Arial"/>
              </w:rPr>
            </w:pPr>
          </w:p>
        </w:tc>
      </w:tr>
      <w:tr w:rsidR="00993EA9" w:rsidRPr="00781D7D" w14:paraId="36B19772" w14:textId="77777777" w:rsidTr="00027506">
        <w:tc>
          <w:tcPr>
            <w:tcW w:w="709" w:type="dxa"/>
          </w:tcPr>
          <w:p w14:paraId="00228190" w14:textId="77777777" w:rsidR="00993EA9" w:rsidRPr="00781D7D" w:rsidRDefault="00993EA9" w:rsidP="00A963E9">
            <w:pPr>
              <w:rPr>
                <w:rFonts w:ascii="Arial" w:hAnsi="Arial" w:cs="Arial"/>
              </w:rPr>
            </w:pPr>
            <w:r w:rsidRPr="00781D7D">
              <w:rPr>
                <w:rFonts w:ascii="Arial" w:hAnsi="Arial"/>
              </w:rPr>
              <w:t>1.3.4</w:t>
            </w:r>
          </w:p>
        </w:tc>
        <w:tc>
          <w:tcPr>
            <w:tcW w:w="4748" w:type="dxa"/>
          </w:tcPr>
          <w:p w14:paraId="46D13054"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Feedback system</w:t>
            </w:r>
          </w:p>
          <w:p w14:paraId="6237D723"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A written procedure for the recording, processing and feeding back of the general and case-related concerns/questions of the main referrers is to be put in place.</w:t>
            </w:r>
          </w:p>
        </w:tc>
        <w:tc>
          <w:tcPr>
            <w:tcW w:w="4394" w:type="dxa"/>
          </w:tcPr>
          <w:p w14:paraId="13455307" w14:textId="77777777" w:rsidR="00993EA9" w:rsidRPr="00F26CC4" w:rsidRDefault="00993EA9" w:rsidP="009041ED">
            <w:pPr>
              <w:pStyle w:val="Kopfzeile"/>
              <w:tabs>
                <w:tab w:val="clear" w:pos="4536"/>
                <w:tab w:val="clear" w:pos="9072"/>
              </w:tabs>
              <w:rPr>
                <w:rFonts w:ascii="Arial" w:hAnsi="Arial" w:cs="Arial"/>
                <w:lang w:val="en-GB" w:eastAsia="en-GB"/>
              </w:rPr>
            </w:pPr>
          </w:p>
        </w:tc>
        <w:tc>
          <w:tcPr>
            <w:tcW w:w="425" w:type="dxa"/>
          </w:tcPr>
          <w:p w14:paraId="658EE9F0" w14:textId="77777777" w:rsidR="00993EA9" w:rsidRPr="00781D7D" w:rsidRDefault="00993EA9">
            <w:pPr>
              <w:rPr>
                <w:rFonts w:ascii="Arial" w:hAnsi="Arial" w:cs="Arial"/>
              </w:rPr>
            </w:pPr>
          </w:p>
        </w:tc>
      </w:tr>
      <w:tr w:rsidR="00993EA9" w:rsidRPr="00781D7D" w14:paraId="06D703D2" w14:textId="77777777" w:rsidTr="00027506">
        <w:tc>
          <w:tcPr>
            <w:tcW w:w="709" w:type="dxa"/>
          </w:tcPr>
          <w:p w14:paraId="560BC289" w14:textId="77777777" w:rsidR="00993EA9" w:rsidRPr="00781D7D" w:rsidRDefault="00993EA9" w:rsidP="00A963E9">
            <w:pPr>
              <w:rPr>
                <w:rFonts w:ascii="Arial" w:hAnsi="Arial" w:cs="Arial"/>
              </w:rPr>
            </w:pPr>
            <w:r w:rsidRPr="00781D7D">
              <w:rPr>
                <w:rFonts w:ascii="Arial" w:hAnsi="Arial"/>
              </w:rPr>
              <w:t>1.3.5</w:t>
            </w:r>
          </w:p>
        </w:tc>
        <w:tc>
          <w:tcPr>
            <w:tcW w:w="4748" w:type="dxa"/>
          </w:tcPr>
          <w:p w14:paraId="1C32DE9C"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Referrer satisfaction survey</w:t>
            </w:r>
          </w:p>
          <w:p w14:paraId="6692BC2B"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Every three years a referrer satisfaction survey is to be conducted. The results of this survey are to be evaluated and analysed. The results must be available for the 1st surveillance audit.</w:t>
            </w:r>
          </w:p>
        </w:tc>
        <w:tc>
          <w:tcPr>
            <w:tcW w:w="4394" w:type="dxa"/>
          </w:tcPr>
          <w:p w14:paraId="2649B1FD" w14:textId="77777777" w:rsidR="00993EA9" w:rsidRPr="00781D7D" w:rsidRDefault="00993EA9">
            <w:pPr>
              <w:rPr>
                <w:rFonts w:ascii="Arial" w:hAnsi="Arial" w:cs="Arial"/>
              </w:rPr>
            </w:pPr>
          </w:p>
        </w:tc>
        <w:tc>
          <w:tcPr>
            <w:tcW w:w="425" w:type="dxa"/>
          </w:tcPr>
          <w:p w14:paraId="743DEDC1" w14:textId="77777777" w:rsidR="00993EA9" w:rsidRPr="00781D7D" w:rsidRDefault="00993EA9">
            <w:pPr>
              <w:rPr>
                <w:rFonts w:ascii="Arial" w:hAnsi="Arial" w:cs="Arial"/>
              </w:rPr>
            </w:pPr>
          </w:p>
        </w:tc>
      </w:tr>
      <w:tr w:rsidR="00993EA9" w:rsidRPr="00781D7D" w14:paraId="43719968" w14:textId="77777777" w:rsidTr="00027506">
        <w:tc>
          <w:tcPr>
            <w:tcW w:w="709" w:type="dxa"/>
          </w:tcPr>
          <w:p w14:paraId="01BA48C3" w14:textId="77777777" w:rsidR="00993EA9" w:rsidRPr="00781D7D" w:rsidRDefault="00993EA9" w:rsidP="00A963E9">
            <w:pPr>
              <w:rPr>
                <w:rFonts w:ascii="Arial" w:hAnsi="Arial" w:cs="Arial"/>
              </w:rPr>
            </w:pPr>
            <w:r w:rsidRPr="00781D7D">
              <w:rPr>
                <w:rFonts w:ascii="Arial" w:hAnsi="Arial"/>
              </w:rPr>
              <w:t>1.3.6</w:t>
            </w:r>
          </w:p>
        </w:tc>
        <w:tc>
          <w:tcPr>
            <w:tcW w:w="4748" w:type="dxa"/>
          </w:tcPr>
          <w:p w14:paraId="62862087"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Continuing education</w:t>
            </w:r>
          </w:p>
          <w:p w14:paraId="4E9AC405" w14:textId="77777777" w:rsidR="00993EA9" w:rsidRPr="00781D7D" w:rsidRDefault="00993EA9" w:rsidP="00492248">
            <w:pPr>
              <w:rPr>
                <w:rFonts w:ascii="Arial" w:hAnsi="Arial" w:cs="Arial"/>
              </w:rPr>
            </w:pPr>
            <w:r w:rsidRPr="00781D7D">
              <w:rPr>
                <w:rFonts w:ascii="Arial" w:hAnsi="Arial"/>
              </w:rPr>
              <w:t>The L</w:t>
            </w:r>
            <w:r>
              <w:rPr>
                <w:rFonts w:ascii="Arial" w:hAnsi="Arial"/>
              </w:rPr>
              <w:t>ung Cancer Centre must propose continuing education even</w:t>
            </w:r>
            <w:r w:rsidRPr="00781D7D">
              <w:rPr>
                <w:rFonts w:ascii="Arial" w:hAnsi="Arial"/>
              </w:rPr>
              <w:t>s for physicians at last twice a year. Contents/results and participation are to be recorded.</w:t>
            </w:r>
          </w:p>
        </w:tc>
        <w:tc>
          <w:tcPr>
            <w:tcW w:w="4394" w:type="dxa"/>
          </w:tcPr>
          <w:p w14:paraId="225ED0A8" w14:textId="77777777" w:rsidR="00993EA9" w:rsidRPr="00781D7D" w:rsidRDefault="00993EA9" w:rsidP="005240E9">
            <w:pPr>
              <w:rPr>
                <w:rFonts w:ascii="Arial" w:hAnsi="Arial" w:cs="Arial"/>
              </w:rPr>
            </w:pPr>
          </w:p>
        </w:tc>
        <w:tc>
          <w:tcPr>
            <w:tcW w:w="425" w:type="dxa"/>
          </w:tcPr>
          <w:p w14:paraId="2A777288" w14:textId="77777777" w:rsidR="00993EA9" w:rsidRPr="00781D7D" w:rsidRDefault="00993EA9">
            <w:pPr>
              <w:rPr>
                <w:rFonts w:ascii="Arial" w:hAnsi="Arial" w:cs="Arial"/>
              </w:rPr>
            </w:pPr>
          </w:p>
        </w:tc>
      </w:tr>
    </w:tbl>
    <w:p w14:paraId="781707FD" w14:textId="77777777" w:rsidR="00993EA9" w:rsidRPr="00781D7D" w:rsidRDefault="00993EA9">
      <w:pPr>
        <w:rPr>
          <w:rFonts w:ascii="Arial" w:hAnsi="Arial"/>
        </w:rPr>
      </w:pPr>
    </w:p>
    <w:p w14:paraId="269A739E" w14:textId="77777777" w:rsidR="00993EA9" w:rsidRPr="00781D7D" w:rsidRDefault="00993EA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2681333" w14:textId="77777777" w:rsidTr="000327C9">
        <w:trPr>
          <w:tblHeader/>
        </w:trPr>
        <w:tc>
          <w:tcPr>
            <w:tcW w:w="10276" w:type="dxa"/>
            <w:gridSpan w:val="4"/>
            <w:tcBorders>
              <w:top w:val="nil"/>
              <w:left w:val="nil"/>
              <w:right w:val="nil"/>
            </w:tcBorders>
          </w:tcPr>
          <w:p w14:paraId="0E522DDF" w14:textId="77777777" w:rsidR="00993EA9" w:rsidRPr="00F26CC4" w:rsidRDefault="00993EA9">
            <w:pPr>
              <w:pStyle w:val="Kopfzeile"/>
              <w:tabs>
                <w:tab w:val="clear" w:pos="4536"/>
                <w:tab w:val="clear" w:pos="9072"/>
              </w:tabs>
              <w:rPr>
                <w:rFonts w:ascii="Arial" w:hAnsi="Arial" w:cs="Arial"/>
                <w:lang w:val="en-GB" w:eastAsia="en-GB"/>
              </w:rPr>
            </w:pPr>
          </w:p>
          <w:p w14:paraId="01B683B4"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1.4</w:t>
            </w:r>
            <w:r w:rsidRPr="00F26CC4">
              <w:rPr>
                <w:lang w:val="en-GB" w:eastAsia="en-GB"/>
              </w:rPr>
              <w:tab/>
            </w:r>
            <w:r w:rsidRPr="00F26CC4">
              <w:rPr>
                <w:rFonts w:ascii="Arial" w:hAnsi="Arial"/>
                <w:b/>
                <w:lang w:val="en-GB" w:eastAsia="en-GB"/>
              </w:rPr>
              <w:t>Psycho-oncology</w:t>
            </w:r>
          </w:p>
          <w:p w14:paraId="51E75300" w14:textId="77777777" w:rsidR="00993EA9" w:rsidRPr="00781D7D" w:rsidRDefault="00993EA9" w:rsidP="00697D3F">
            <w:pPr>
              <w:rPr>
                <w:rFonts w:ascii="Arial" w:hAnsi="Arial" w:cs="Arial"/>
              </w:rPr>
            </w:pPr>
          </w:p>
        </w:tc>
      </w:tr>
      <w:tr w:rsidR="00993EA9" w:rsidRPr="00781D7D" w14:paraId="4E24EE68" w14:textId="77777777" w:rsidTr="000327C9">
        <w:trPr>
          <w:tblHeader/>
        </w:trPr>
        <w:tc>
          <w:tcPr>
            <w:tcW w:w="709" w:type="dxa"/>
          </w:tcPr>
          <w:p w14:paraId="5DB56118"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125AC032"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3E8BF5E9"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1A65CAE2" w14:textId="77777777" w:rsidR="00993EA9" w:rsidRPr="00781D7D" w:rsidRDefault="00993EA9">
            <w:pPr>
              <w:jc w:val="center"/>
              <w:rPr>
                <w:rFonts w:ascii="Arial" w:hAnsi="Arial" w:cs="Arial"/>
                <w:b/>
              </w:rPr>
            </w:pPr>
          </w:p>
        </w:tc>
      </w:tr>
      <w:tr w:rsidR="00993EA9" w:rsidRPr="00781D7D" w14:paraId="65750266" w14:textId="77777777" w:rsidTr="000327C9">
        <w:tc>
          <w:tcPr>
            <w:tcW w:w="709" w:type="dxa"/>
          </w:tcPr>
          <w:p w14:paraId="79DAEF5C" w14:textId="77777777" w:rsidR="00993EA9" w:rsidRPr="00781D7D" w:rsidRDefault="00993EA9" w:rsidP="005E6C89">
            <w:pPr>
              <w:rPr>
                <w:rFonts w:ascii="Arial" w:hAnsi="Arial" w:cs="Arial"/>
              </w:rPr>
            </w:pPr>
            <w:r w:rsidRPr="00781D7D">
              <w:rPr>
                <w:rFonts w:ascii="Arial" w:hAnsi="Arial"/>
              </w:rPr>
              <w:t>1.4.1</w:t>
            </w:r>
          </w:p>
        </w:tc>
        <w:tc>
          <w:tcPr>
            <w:tcW w:w="4606" w:type="dxa"/>
          </w:tcPr>
          <w:p w14:paraId="5F1D859F"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Psycho-oncology qualifications</w:t>
            </w:r>
          </w:p>
          <w:p w14:paraId="0A9BFF81" w14:textId="77777777" w:rsidR="00993EA9" w:rsidRPr="00F40709" w:rsidRDefault="00993EA9" w:rsidP="00F40709">
            <w:pPr>
              <w:pStyle w:val="Kopfzeile"/>
              <w:numPr>
                <w:ilvl w:val="0"/>
                <w:numId w:val="9"/>
              </w:numPr>
              <w:tabs>
                <w:tab w:val="left" w:pos="567"/>
                <w:tab w:val="left" w:pos="6521"/>
              </w:tabs>
              <w:rPr>
                <w:rFonts w:ascii="Arial" w:hAnsi="Arial"/>
                <w:lang w:val="en-GB" w:eastAsia="en-GB"/>
              </w:rPr>
            </w:pPr>
            <w:r w:rsidRPr="00F26CC4">
              <w:rPr>
                <w:rFonts w:ascii="Arial" w:hAnsi="Arial"/>
                <w:lang w:val="en-GB" w:eastAsia="en-GB"/>
              </w:rPr>
              <w:t xml:space="preserve">Qualified psychologist </w:t>
            </w:r>
            <w:r w:rsidRPr="00F40709">
              <w:rPr>
                <w:rFonts w:ascii="Arial" w:hAnsi="Arial"/>
                <w:highlight w:val="green"/>
                <w:lang w:val="en-GB" w:eastAsia="en-GB"/>
              </w:rPr>
              <w:t>/Master in Psychology, which qualifies for a scientifically recognised psychotherapy procedure</w:t>
            </w:r>
            <w:r w:rsidRPr="00F40709">
              <w:rPr>
                <w:rFonts w:ascii="Arial" w:hAnsi="Arial"/>
                <w:lang w:val="en-GB" w:eastAsia="en-GB"/>
              </w:rPr>
              <w:t xml:space="preserve"> </w:t>
            </w:r>
            <w:r w:rsidRPr="00F26CC4">
              <w:rPr>
                <w:rFonts w:ascii="Arial" w:hAnsi="Arial"/>
                <w:lang w:val="en-GB" w:eastAsia="en-GB"/>
              </w:rPr>
              <w:t>or</w:t>
            </w:r>
          </w:p>
          <w:p w14:paraId="1DA5AA11" w14:textId="77777777" w:rsidR="00993EA9" w:rsidRPr="00F40709" w:rsidRDefault="00993EA9" w:rsidP="00E5032A">
            <w:pPr>
              <w:pStyle w:val="Kopfzeile"/>
              <w:numPr>
                <w:ilvl w:val="0"/>
                <w:numId w:val="9"/>
              </w:numPr>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 xml:space="preserve">Physicians </w:t>
            </w:r>
          </w:p>
          <w:p w14:paraId="777A1C79" w14:textId="77777777" w:rsidR="00993EA9" w:rsidRPr="008D2E65" w:rsidRDefault="00993EA9" w:rsidP="00F40709">
            <w:pPr>
              <w:pStyle w:val="Kopfzeile"/>
              <w:numPr>
                <w:ilvl w:val="0"/>
                <w:numId w:val="9"/>
              </w:numPr>
              <w:tabs>
                <w:tab w:val="left" w:pos="567"/>
                <w:tab w:val="left" w:pos="6521"/>
              </w:tabs>
              <w:rPr>
                <w:rFonts w:ascii="Arial" w:hAnsi="Arial" w:cs="Arial"/>
                <w:highlight w:val="green"/>
                <w:lang w:val="en-GB" w:eastAsia="en-GB"/>
              </w:rPr>
            </w:pPr>
            <w:r w:rsidRPr="008D2E65">
              <w:rPr>
                <w:rFonts w:ascii="Arial" w:hAnsi="Arial" w:cs="Arial"/>
                <w:highlight w:val="green"/>
                <w:lang w:val="en-GB" w:eastAsia="en-GB"/>
              </w:rPr>
              <w:t>Diploma / Master's degree in social pedagogy, which qualifies for a scientifically recognised psychotherapy procedure</w:t>
            </w:r>
          </w:p>
          <w:p w14:paraId="22A3470B" w14:textId="77777777" w:rsidR="00993EA9" w:rsidRPr="00F26CC4" w:rsidRDefault="00993EA9" w:rsidP="00F40709">
            <w:pPr>
              <w:pStyle w:val="Kopfzeile"/>
              <w:tabs>
                <w:tab w:val="left" w:pos="567"/>
                <w:tab w:val="left" w:pos="6521"/>
              </w:tabs>
              <w:rPr>
                <w:rFonts w:ascii="Arial" w:hAnsi="Arial" w:cs="Arial"/>
                <w:lang w:val="en-GB" w:eastAsia="en-GB"/>
              </w:rPr>
            </w:pPr>
          </w:p>
          <w:p w14:paraId="6CE938DA" w14:textId="77777777" w:rsidR="00993EA9" w:rsidRDefault="00993EA9" w:rsidP="00AE52F8">
            <w:pPr>
              <w:pStyle w:val="Kopfzeile"/>
              <w:tabs>
                <w:tab w:val="clear" w:pos="4536"/>
                <w:tab w:val="clear" w:pos="9072"/>
                <w:tab w:val="left" w:pos="567"/>
                <w:tab w:val="left" w:pos="6521"/>
              </w:tabs>
              <w:rPr>
                <w:rFonts w:ascii="Arial" w:hAnsi="Arial" w:cs="Arial"/>
              </w:rPr>
            </w:pPr>
            <w:r w:rsidRPr="00F26CC4">
              <w:rPr>
                <w:rFonts w:ascii="Arial" w:hAnsi="Arial"/>
                <w:lang w:val="en-GB" w:eastAsia="en-GB"/>
              </w:rPr>
              <w:t>With</w:t>
            </w:r>
            <w:r>
              <w:rPr>
                <w:rFonts w:ascii="Arial" w:hAnsi="Arial"/>
                <w:lang w:val="en-GB" w:eastAsia="en-GB"/>
              </w:rPr>
              <w:t xml:space="preserve"> </w:t>
            </w:r>
            <w:r w:rsidRPr="00F40709">
              <w:rPr>
                <w:rFonts w:ascii="Arial" w:hAnsi="Arial"/>
                <w:highlight w:val="green"/>
                <w:lang w:val="en-GB" w:eastAsia="en-GB"/>
              </w:rPr>
              <w:t>at least 1</w:t>
            </w:r>
            <w:r w:rsidRPr="00F26CC4">
              <w:rPr>
                <w:rFonts w:ascii="Arial" w:hAnsi="Arial"/>
                <w:lang w:val="en-GB" w:eastAsia="en-GB"/>
              </w:rPr>
              <w:t xml:space="preserve"> psychotherapeutic specialty training</w:t>
            </w:r>
            <w:r>
              <w:rPr>
                <w:rFonts w:ascii="Arial" w:hAnsi="Arial"/>
                <w:lang w:val="en-GB" w:eastAsia="en-GB"/>
              </w:rPr>
              <w:t xml:space="preserve">: </w:t>
            </w:r>
            <w:r>
              <w:rPr>
                <w:rFonts w:ascii="Arial" w:hAnsi="Arial" w:cs="Arial"/>
                <w:highlight w:val="green"/>
              </w:rPr>
              <w:t>b</w:t>
            </w:r>
            <w:r w:rsidRPr="00363A1B">
              <w:rPr>
                <w:rFonts w:ascii="Arial" w:hAnsi="Arial" w:cs="Arial"/>
                <w:highlight w:val="green"/>
              </w:rPr>
              <w:t xml:space="preserve">ehavioural therapy, psychodynamic psychotherapy (analytical psychotherapy and psychotherapy based on depth psychology), systemic therapy, neuropsychological therapy (for psychological disorders caused by brain injuries), </w:t>
            </w:r>
            <w:r w:rsidRPr="00363A1B">
              <w:rPr>
                <w:rFonts w:ascii="Arial" w:hAnsi="Arial" w:cs="Arial"/>
                <w:highlight w:val="green"/>
              </w:rPr>
              <w:lastRenderedPageBreak/>
              <w:t>interpersonal therapy (IPT; for affective disorders and eating disorders), EMDR for the treatment of post-traumatic stress disorders, hypnotherapy for addiction disorders and for psychotherapeutic co-treatment for somatic disorders</w:t>
            </w:r>
          </w:p>
          <w:p w14:paraId="4A36E474"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p w14:paraId="36E7074A" w14:textId="77777777" w:rsidR="00993EA9" w:rsidRDefault="00993EA9" w:rsidP="00AE52F8">
            <w:pPr>
              <w:pStyle w:val="Kopfzeile"/>
              <w:tabs>
                <w:tab w:val="clear" w:pos="4536"/>
                <w:tab w:val="clear" w:pos="9072"/>
                <w:tab w:val="left" w:pos="567"/>
                <w:tab w:val="left" w:pos="6521"/>
              </w:tabs>
              <w:rPr>
                <w:rFonts w:ascii="Arial" w:hAnsi="Arial"/>
                <w:lang w:val="en-GB" w:eastAsia="en-GB"/>
              </w:rPr>
            </w:pPr>
            <w:r w:rsidRPr="00F26CC4">
              <w:rPr>
                <w:rFonts w:ascii="Arial" w:hAnsi="Arial"/>
                <w:lang w:val="en-GB" w:eastAsia="en-GB"/>
              </w:rPr>
              <w:t>and psycho-oncological continuing education (</w:t>
            </w:r>
            <w:r w:rsidRPr="00F40709">
              <w:rPr>
                <w:rFonts w:ascii="Arial" w:hAnsi="Arial"/>
                <w:strike/>
                <w:highlight w:val="green"/>
                <w:lang w:val="en-GB" w:eastAsia="en-GB"/>
              </w:rPr>
              <w:t>see below) (Proof required</w:t>
            </w:r>
            <w:r>
              <w:rPr>
                <w:rFonts w:ascii="Arial" w:hAnsi="Arial"/>
                <w:highlight w:val="green"/>
                <w:lang w:val="en-GB" w:eastAsia="en-GB"/>
              </w:rPr>
              <w:t xml:space="preserve"> </w:t>
            </w:r>
            <w:r w:rsidRPr="00F40709">
              <w:rPr>
                <w:rFonts w:ascii="Arial" w:hAnsi="Arial"/>
                <w:highlight w:val="green"/>
                <w:lang w:val="en-GB" w:eastAsia="en-GB"/>
              </w:rPr>
              <w:t>acknowledged by the</w:t>
            </w:r>
            <w:r w:rsidR="008D2E65">
              <w:rPr>
                <w:rFonts w:ascii="Arial" w:hAnsi="Arial"/>
                <w:highlight w:val="green"/>
                <w:lang w:val="en-GB" w:eastAsia="en-GB"/>
              </w:rPr>
              <w:t xml:space="preserve"> German Cancer Society -</w:t>
            </w:r>
            <w:r w:rsidRPr="00F40709">
              <w:rPr>
                <w:rFonts w:ascii="Arial" w:hAnsi="Arial"/>
                <w:highlight w:val="green"/>
                <w:lang w:val="en-GB" w:eastAsia="en-GB"/>
              </w:rPr>
              <w:t xml:space="preserve"> DKG)</w:t>
            </w:r>
          </w:p>
          <w:p w14:paraId="580F70DB" w14:textId="77777777" w:rsidR="00993EA9" w:rsidRDefault="00993EA9" w:rsidP="00AE52F8">
            <w:pPr>
              <w:pStyle w:val="Kopfzeile"/>
              <w:tabs>
                <w:tab w:val="clear" w:pos="4536"/>
                <w:tab w:val="clear" w:pos="9072"/>
                <w:tab w:val="left" w:pos="567"/>
                <w:tab w:val="left" w:pos="6521"/>
              </w:tabs>
              <w:rPr>
                <w:rFonts w:ascii="Arial" w:hAnsi="Arial"/>
                <w:lang w:val="en-GB" w:eastAsia="en-GB"/>
              </w:rPr>
            </w:pPr>
          </w:p>
          <w:p w14:paraId="63696CA1" w14:textId="77777777" w:rsidR="00993EA9" w:rsidRPr="00363A1B" w:rsidRDefault="00993EA9" w:rsidP="00F40709">
            <w:pPr>
              <w:rPr>
                <w:rFonts w:ascii="Arial" w:hAnsi="Arial"/>
                <w:highlight w:val="green"/>
              </w:rPr>
            </w:pPr>
            <w:r w:rsidRPr="00363A1B">
              <w:rPr>
                <w:rFonts w:ascii="Arial" w:hAnsi="Arial"/>
                <w:highlight w:val="green"/>
              </w:rPr>
              <w:t>Licence to practise: At least 1 person in the psycho-oncological team of the network (inpatient or outpatient) must be licensed (psychological</w:t>
            </w:r>
          </w:p>
          <w:p w14:paraId="5E794BFB" w14:textId="77777777" w:rsidR="00993EA9" w:rsidRPr="00363A1B" w:rsidRDefault="00993EA9" w:rsidP="00F40709">
            <w:pPr>
              <w:rPr>
                <w:rFonts w:ascii="Arial" w:hAnsi="Arial"/>
                <w:highlight w:val="green"/>
              </w:rPr>
            </w:pPr>
            <w:r w:rsidRPr="00363A1B">
              <w:rPr>
                <w:rFonts w:ascii="Arial" w:hAnsi="Arial"/>
                <w:highlight w:val="green"/>
              </w:rPr>
              <w:t>or medical psychotherapist)</w:t>
            </w:r>
          </w:p>
          <w:p w14:paraId="6E64C0CF" w14:textId="77777777" w:rsidR="00993EA9" w:rsidRPr="00363A1B" w:rsidRDefault="00993EA9" w:rsidP="00F40709">
            <w:pPr>
              <w:rPr>
                <w:rFonts w:ascii="Arial" w:hAnsi="Arial"/>
                <w:highlight w:val="green"/>
              </w:rPr>
            </w:pPr>
          </w:p>
          <w:p w14:paraId="2A45C33B" w14:textId="77777777" w:rsidR="00993EA9" w:rsidRPr="00363A1B" w:rsidRDefault="00993EA9" w:rsidP="00F40709">
            <w:pPr>
              <w:rPr>
                <w:rFonts w:ascii="Arial" w:hAnsi="Arial"/>
              </w:rPr>
            </w:pPr>
            <w:r w:rsidRPr="00363A1B">
              <w:rPr>
                <w:rFonts w:ascii="Arial" w:hAnsi="Arial"/>
                <w:highlight w:val="green"/>
              </w:rPr>
              <w:t>Protection of the status quo for all those who are currently recognised and those who have begun a DKG-recognised psycho-oncological further training course by 31.12.2019.</w:t>
            </w:r>
          </w:p>
          <w:p w14:paraId="515F75FD"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p w14:paraId="563E56A8" w14:textId="77777777" w:rsidR="00993EA9" w:rsidRPr="00F40709" w:rsidRDefault="00993EA9" w:rsidP="00AE52F8">
            <w:pPr>
              <w:pStyle w:val="Kopfzeile"/>
              <w:tabs>
                <w:tab w:val="clear" w:pos="4536"/>
                <w:tab w:val="clear" w:pos="9072"/>
                <w:tab w:val="left" w:pos="567"/>
                <w:tab w:val="left" w:pos="6521"/>
              </w:tabs>
              <w:rPr>
                <w:rFonts w:ascii="Arial" w:hAnsi="Arial"/>
                <w:strike/>
                <w:lang w:val="en-GB" w:eastAsia="en-GB"/>
              </w:rPr>
            </w:pPr>
            <w:r w:rsidRPr="00F40709">
              <w:rPr>
                <w:rFonts w:ascii="Arial" w:hAnsi="Arial"/>
                <w:strike/>
                <w:highlight w:val="green"/>
                <w:lang w:val="en-GB" w:eastAsia="en-GB"/>
              </w:rPr>
              <w:t>Staff cover arrangements are to be documented in writing.</w:t>
            </w:r>
          </w:p>
          <w:p w14:paraId="308F4C84" w14:textId="77777777" w:rsidR="00993EA9" w:rsidRPr="00642690" w:rsidRDefault="00993EA9" w:rsidP="00AE52F8">
            <w:pPr>
              <w:pStyle w:val="Kopfzeile"/>
              <w:tabs>
                <w:tab w:val="clear" w:pos="4536"/>
                <w:tab w:val="clear" w:pos="9072"/>
                <w:tab w:val="left" w:pos="567"/>
                <w:tab w:val="left" w:pos="6521"/>
              </w:tabs>
              <w:rPr>
                <w:rFonts w:ascii="Arial" w:hAnsi="Arial" w:cs="Arial"/>
                <w:strike/>
                <w:highlight w:val="green"/>
                <w:lang w:val="en-GB" w:eastAsia="en-GB"/>
              </w:rPr>
            </w:pPr>
            <w:r w:rsidRPr="00F26CC4">
              <w:rPr>
                <w:rFonts w:ascii="Arial" w:hAnsi="Arial"/>
                <w:lang w:val="en-GB" w:eastAsia="en-GB"/>
              </w:rPr>
              <w:t xml:space="preserve">The representatives of other psychosocial professional groups </w:t>
            </w:r>
            <w:r w:rsidRPr="00F40709">
              <w:rPr>
                <w:rFonts w:ascii="Arial" w:hAnsi="Arial"/>
                <w:strike/>
                <w:highlight w:val="green"/>
                <w:lang w:val="en-GB" w:eastAsia="en-GB"/>
              </w:rPr>
              <w:t>(like qualified pedagogues, social workers, etc.)</w:t>
            </w:r>
            <w:r w:rsidRPr="00F26CC4">
              <w:rPr>
                <w:rFonts w:ascii="Arial" w:hAnsi="Arial"/>
                <w:lang w:val="en-GB" w:eastAsia="en-GB"/>
              </w:rPr>
              <w:t xml:space="preserve"> can be approved on presentation of the above-mentioned </w:t>
            </w:r>
            <w:r w:rsidRPr="00642690">
              <w:rPr>
                <w:rFonts w:ascii="Arial" w:hAnsi="Arial"/>
                <w:strike/>
                <w:highlight w:val="green"/>
                <w:lang w:val="en-GB" w:eastAsia="en-GB"/>
              </w:rPr>
              <w:t>psycho-oncological</w:t>
            </w:r>
            <w:r w:rsidRPr="00642690">
              <w:rPr>
                <w:rFonts w:ascii="Arial" w:hAnsi="Arial"/>
                <w:strike/>
                <w:lang w:val="en-GB" w:eastAsia="en-GB"/>
              </w:rPr>
              <w:t xml:space="preserve"> </w:t>
            </w:r>
            <w:r>
              <w:rPr>
                <w:rFonts w:ascii="Arial" w:hAnsi="Arial"/>
                <w:strike/>
                <w:lang w:val="en-GB" w:eastAsia="en-GB"/>
              </w:rPr>
              <w:t xml:space="preserve"> </w:t>
            </w:r>
            <w:r w:rsidRPr="00642690">
              <w:rPr>
                <w:rFonts w:ascii="Arial" w:hAnsi="Arial"/>
                <w:highlight w:val="green"/>
                <w:lang w:val="en-GB" w:eastAsia="en-GB"/>
              </w:rPr>
              <w:t>additional</w:t>
            </w:r>
            <w:r w:rsidRPr="00642690">
              <w:rPr>
                <w:rFonts w:ascii="Arial" w:hAnsi="Arial"/>
                <w:lang w:val="en-GB" w:eastAsia="en-GB"/>
              </w:rPr>
              <w:t xml:space="preserve"> </w:t>
            </w:r>
            <w:r w:rsidRPr="00F26CC4">
              <w:rPr>
                <w:rFonts w:ascii="Arial" w:hAnsi="Arial"/>
                <w:lang w:val="en-GB" w:eastAsia="en-GB"/>
              </w:rPr>
              <w:t>qualifications.</w:t>
            </w:r>
            <w:r>
              <w:t xml:space="preserve"> </w:t>
            </w:r>
            <w:r w:rsidRPr="00642690">
              <w:rPr>
                <w:rFonts w:ascii="Arial" w:hAnsi="Arial"/>
                <w:highlight w:val="green"/>
                <w:lang w:val="en-GB" w:eastAsia="en-GB"/>
              </w:rPr>
              <w:t>This requires a case-by-case assessment</w:t>
            </w:r>
            <w:r w:rsidRPr="00642690">
              <w:rPr>
                <w:rFonts w:ascii="Arial" w:hAnsi="Arial"/>
                <w:strike/>
                <w:highlight w:val="green"/>
                <w:lang w:val="en-GB" w:eastAsia="en-GB"/>
              </w:rPr>
              <w:t xml:space="preserve">. In this case the qualification is to be presented in a curriculum (initial, further/specialty training, psycho-oncological experience) that undergoes individual examination. </w:t>
            </w:r>
          </w:p>
          <w:p w14:paraId="0477237F" w14:textId="77777777" w:rsidR="00993EA9" w:rsidRPr="00642690" w:rsidRDefault="00993EA9" w:rsidP="00AE52F8">
            <w:pPr>
              <w:pStyle w:val="Kopfzeile"/>
              <w:tabs>
                <w:tab w:val="clear" w:pos="4536"/>
                <w:tab w:val="clear" w:pos="9072"/>
                <w:tab w:val="left" w:pos="567"/>
                <w:tab w:val="left" w:pos="6521"/>
              </w:tabs>
              <w:rPr>
                <w:rFonts w:ascii="Arial" w:hAnsi="Arial" w:cs="Arial"/>
                <w:strike/>
                <w:lang w:val="en-GB" w:eastAsia="en-GB"/>
              </w:rPr>
            </w:pPr>
            <w:r w:rsidRPr="00642690">
              <w:rPr>
                <w:rFonts w:ascii="Arial" w:hAnsi="Arial"/>
                <w:strike/>
                <w:highlight w:val="green"/>
                <w:lang w:val="en-GB" w:eastAsia="en-GB"/>
              </w:rPr>
              <w:t>The assumption of psycho-oncological tasks by the social services, self-help groups or pastoral care is not sufficient.</w:t>
            </w:r>
          </w:p>
          <w:p w14:paraId="699973CF"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p w14:paraId="3EFCC0A3" w14:textId="77777777" w:rsidR="00993EA9" w:rsidRPr="00642690" w:rsidRDefault="00993EA9" w:rsidP="00AE52F8">
            <w:pPr>
              <w:rPr>
                <w:rFonts w:ascii="Arial" w:hAnsi="Arial" w:cs="Arial"/>
                <w:strike/>
                <w:highlight w:val="green"/>
              </w:rPr>
            </w:pPr>
            <w:r w:rsidRPr="00642690">
              <w:rPr>
                <w:rFonts w:ascii="Arial" w:hAnsi="Arial"/>
                <w:strike/>
                <w:highlight w:val="green"/>
              </w:rPr>
              <w:t>Recognised training courses</w:t>
            </w:r>
          </w:p>
          <w:p w14:paraId="01771166" w14:textId="77777777" w:rsidR="00993EA9" w:rsidRDefault="00993EA9" w:rsidP="00E235A4">
            <w:pPr>
              <w:pStyle w:val="Kopfzeile"/>
              <w:tabs>
                <w:tab w:val="clear" w:pos="4536"/>
                <w:tab w:val="clear" w:pos="9072"/>
              </w:tabs>
              <w:rPr>
                <w:rFonts w:ascii="Arial" w:hAnsi="Arial"/>
                <w:strike/>
                <w:lang w:val="en-GB" w:eastAsia="en-GB"/>
              </w:rPr>
            </w:pPr>
            <w:r w:rsidRPr="00642690">
              <w:rPr>
                <w:rFonts w:ascii="Arial" w:hAnsi="Arial"/>
                <w:strike/>
                <w:highlight w:val="green"/>
                <w:lang w:val="en-GB" w:eastAsia="en-GB"/>
              </w:rPr>
              <w:t xml:space="preserve">"Specialty training in psychosocial oncology" recognised by the Working Group for Psycho-Oncology (PSO) or </w:t>
            </w:r>
            <w:proofErr w:type="spellStart"/>
            <w:r w:rsidRPr="00642690">
              <w:rPr>
                <w:rFonts w:ascii="Arial" w:hAnsi="Arial"/>
                <w:strike/>
                <w:highlight w:val="green"/>
                <w:lang w:val="en-GB" w:eastAsia="en-GB"/>
              </w:rPr>
              <w:t>dapo</w:t>
            </w:r>
            <w:proofErr w:type="spellEnd"/>
            <w:r w:rsidRPr="00642690">
              <w:rPr>
                <w:rFonts w:ascii="Arial" w:hAnsi="Arial"/>
                <w:strike/>
                <w:highlight w:val="green"/>
                <w:lang w:val="en-GB" w:eastAsia="en-GB"/>
              </w:rPr>
              <w:t xml:space="preserve"> or other adequate continuing education with a volume of &gt; 100 teaching units</w:t>
            </w:r>
          </w:p>
          <w:p w14:paraId="4FE323E9" w14:textId="77777777" w:rsidR="00993EA9" w:rsidRDefault="00993EA9" w:rsidP="00E235A4">
            <w:pPr>
              <w:pStyle w:val="Kopfzeile"/>
              <w:tabs>
                <w:tab w:val="clear" w:pos="4536"/>
                <w:tab w:val="clear" w:pos="9072"/>
              </w:tabs>
              <w:rPr>
                <w:rFonts w:ascii="Arial" w:hAnsi="Arial"/>
                <w:strike/>
                <w:lang w:val="en-GB" w:eastAsia="en-GB"/>
              </w:rPr>
            </w:pPr>
          </w:p>
          <w:p w14:paraId="57E581C7" w14:textId="77777777" w:rsidR="00993EA9" w:rsidRDefault="00993EA9" w:rsidP="00642690">
            <w:pPr>
              <w:rPr>
                <w:rFonts w:ascii="Arial" w:hAnsi="Arial"/>
              </w:rPr>
            </w:pPr>
            <w:r w:rsidRPr="00570CEE">
              <w:rPr>
                <w:rFonts w:ascii="Arial" w:hAnsi="Arial"/>
                <w:highlight w:val="green"/>
              </w:rPr>
              <w:t>The process of patient care in the centre (screening, evaluation of screening results, care) must be demonstrated in the audit based on examples.</w:t>
            </w:r>
          </w:p>
          <w:p w14:paraId="1AB09652" w14:textId="77777777" w:rsidR="00993EA9" w:rsidRDefault="00993EA9" w:rsidP="00E235A4">
            <w:pPr>
              <w:pStyle w:val="Kopfzeile"/>
              <w:tabs>
                <w:tab w:val="clear" w:pos="4536"/>
                <w:tab w:val="clear" w:pos="9072"/>
              </w:tabs>
              <w:rPr>
                <w:rFonts w:ascii="Arial" w:hAnsi="Arial" w:cs="Arial"/>
                <w:lang w:val="en-GB" w:eastAsia="en-GB"/>
              </w:rPr>
            </w:pPr>
          </w:p>
          <w:p w14:paraId="03839844" w14:textId="77777777" w:rsidR="00993EA9" w:rsidRPr="00F26CC4" w:rsidRDefault="00993EA9" w:rsidP="00E235A4">
            <w:pPr>
              <w:pStyle w:val="Kopfzeile"/>
              <w:tabs>
                <w:tab w:val="clear" w:pos="4536"/>
                <w:tab w:val="clear" w:pos="9072"/>
              </w:tabs>
              <w:rPr>
                <w:rFonts w:ascii="Arial" w:hAnsi="Arial" w:cs="Arial"/>
                <w:lang w:val="en-GB" w:eastAsia="en-GB"/>
              </w:rPr>
            </w:pPr>
            <w:r w:rsidRPr="00425EE6">
              <w:rPr>
                <w:rFonts w:ascii="Arial" w:hAnsi="Arial" w:cs="Arial"/>
                <w:sz w:val="16"/>
                <w:szCs w:val="16"/>
                <w:highlight w:val="green"/>
                <w:lang w:val="en-GB" w:eastAsia="en-GB"/>
              </w:rPr>
              <w:t>Colour legend: change compared to version of 18 July 2018</w:t>
            </w:r>
          </w:p>
        </w:tc>
        <w:tc>
          <w:tcPr>
            <w:tcW w:w="4536" w:type="dxa"/>
          </w:tcPr>
          <w:p w14:paraId="6A751F53" w14:textId="77777777" w:rsidR="00993EA9" w:rsidRPr="00781D7D" w:rsidRDefault="00993EA9" w:rsidP="000C3930">
            <w:pPr>
              <w:rPr>
                <w:rFonts w:ascii="Arial" w:hAnsi="Arial" w:cs="Arial"/>
              </w:rPr>
            </w:pPr>
          </w:p>
        </w:tc>
        <w:tc>
          <w:tcPr>
            <w:tcW w:w="425" w:type="dxa"/>
          </w:tcPr>
          <w:p w14:paraId="2A3F9CF4" w14:textId="77777777" w:rsidR="00993EA9" w:rsidRPr="00781D7D" w:rsidRDefault="00993EA9" w:rsidP="005E6C89">
            <w:pPr>
              <w:rPr>
                <w:rFonts w:ascii="Arial" w:hAnsi="Arial" w:cs="Arial"/>
              </w:rPr>
            </w:pPr>
          </w:p>
        </w:tc>
      </w:tr>
      <w:tr w:rsidR="00993EA9" w:rsidRPr="00781D7D" w14:paraId="1418EACF" w14:textId="77777777" w:rsidTr="000327C9">
        <w:tc>
          <w:tcPr>
            <w:tcW w:w="709" w:type="dxa"/>
            <w:tcBorders>
              <w:bottom w:val="nil"/>
            </w:tcBorders>
          </w:tcPr>
          <w:p w14:paraId="54E9E104" w14:textId="77777777" w:rsidR="00993EA9" w:rsidRPr="00781D7D" w:rsidRDefault="00993EA9" w:rsidP="005E6C89">
            <w:pPr>
              <w:rPr>
                <w:rFonts w:ascii="Arial" w:hAnsi="Arial" w:cs="Arial"/>
              </w:rPr>
            </w:pPr>
            <w:r w:rsidRPr="00781D7D">
              <w:rPr>
                <w:rFonts w:ascii="Arial" w:hAnsi="Arial"/>
              </w:rPr>
              <w:t>1.4.2</w:t>
            </w:r>
          </w:p>
        </w:tc>
        <w:tc>
          <w:tcPr>
            <w:tcW w:w="4606" w:type="dxa"/>
          </w:tcPr>
          <w:p w14:paraId="2B6A27C0" w14:textId="77777777" w:rsidR="00993EA9" w:rsidRPr="00781D7D" w:rsidRDefault="00993EA9" w:rsidP="00AE52F8">
            <w:pPr>
              <w:rPr>
                <w:rFonts w:ascii="Arial" w:hAnsi="Arial" w:cs="Arial"/>
              </w:rPr>
            </w:pPr>
            <w:r w:rsidRPr="00781D7D">
              <w:rPr>
                <w:rFonts w:ascii="Arial" w:hAnsi="Arial"/>
              </w:rPr>
              <w:t xml:space="preserve">Psycho-oncology – Offer and access </w:t>
            </w:r>
          </w:p>
          <w:p w14:paraId="2283CDAA"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Each patient must be offered the option of psycho-oncological counselling in a timely manner in the vicinity (proof required). The offer must be made in a low-threshold manner.</w:t>
            </w:r>
          </w:p>
          <w:p w14:paraId="3575AF3A" w14:textId="77777777" w:rsidR="00993EA9" w:rsidRPr="00781D7D" w:rsidRDefault="00993EA9" w:rsidP="00AE52F8">
            <w:pPr>
              <w:rPr>
                <w:rFonts w:ascii="Arial" w:hAnsi="Arial" w:cs="Arial"/>
              </w:rPr>
            </w:pPr>
          </w:p>
          <w:p w14:paraId="7ED00DF2" w14:textId="77777777" w:rsidR="00993EA9" w:rsidRPr="00781D7D" w:rsidRDefault="00993EA9" w:rsidP="000C3930">
            <w:pPr>
              <w:rPr>
                <w:rFonts w:ascii="Arial" w:hAnsi="Arial" w:cs="Arial"/>
              </w:rPr>
            </w:pPr>
            <w:r w:rsidRPr="00781D7D">
              <w:rPr>
                <w:rFonts w:ascii="Arial" w:hAnsi="Arial"/>
              </w:rPr>
              <w:t>Documentation and evaluation</w:t>
            </w:r>
          </w:p>
          <w:p w14:paraId="0EB400DE" w14:textId="77777777" w:rsidR="00993EA9" w:rsidRPr="00781D7D" w:rsidRDefault="00993EA9" w:rsidP="000C3930">
            <w:pPr>
              <w:rPr>
                <w:rFonts w:ascii="Arial" w:hAnsi="Arial" w:cs="Arial"/>
              </w:rPr>
            </w:pPr>
            <w:r w:rsidRPr="00781D7D">
              <w:rPr>
                <w:rFonts w:ascii="Arial" w:hAnsi="Arial"/>
              </w:rPr>
              <w:lastRenderedPageBreak/>
              <w:t>Psycho-oncological treatment is to be documented and evaluated in an ongoing manner using suitable instruments (e.g. Basic Documentation for Psycho-Oncology - PO-</w:t>
            </w:r>
            <w:proofErr w:type="spellStart"/>
            <w:r w:rsidRPr="00781D7D">
              <w:rPr>
                <w:rFonts w:ascii="Arial" w:hAnsi="Arial"/>
              </w:rPr>
              <w:t>BaDo</w:t>
            </w:r>
            <w:proofErr w:type="spellEnd"/>
            <w:r w:rsidRPr="00781D7D">
              <w:rPr>
                <w:rFonts w:ascii="Arial" w:hAnsi="Arial"/>
              </w:rPr>
              <w:t>). To identify treatment needs, screening of mental strain must be undertaken (instrument e.g. see S3 Guidelines Psycho-Oncology, and the result is to be documented.</w:t>
            </w:r>
          </w:p>
          <w:p w14:paraId="2A91F32E" w14:textId="77777777" w:rsidR="00993EA9" w:rsidRPr="00781D7D" w:rsidRDefault="00993EA9" w:rsidP="00AE52F8">
            <w:pPr>
              <w:rPr>
                <w:rFonts w:ascii="Arial" w:hAnsi="Arial" w:cs="Arial"/>
              </w:rPr>
            </w:pPr>
          </w:p>
          <w:p w14:paraId="3C2AFDD5" w14:textId="77777777" w:rsidR="00993EA9" w:rsidRPr="00781D7D" w:rsidRDefault="00993EA9" w:rsidP="0002538C">
            <w:pPr>
              <w:rPr>
                <w:rFonts w:ascii="Arial" w:hAnsi="Arial" w:cs="Arial"/>
              </w:rPr>
            </w:pPr>
            <w:r w:rsidRPr="00781D7D">
              <w:rPr>
                <w:rFonts w:ascii="Arial" w:hAnsi="Arial"/>
              </w:rPr>
              <w:t>Scope of treatment</w:t>
            </w:r>
          </w:p>
          <w:p w14:paraId="5858B137" w14:textId="77777777" w:rsidR="00993EA9" w:rsidRPr="00F26CC4" w:rsidRDefault="00993EA9" w:rsidP="00753877">
            <w:pPr>
              <w:pStyle w:val="Kopfzeile"/>
              <w:tabs>
                <w:tab w:val="clear" w:pos="4536"/>
                <w:tab w:val="clear" w:pos="9072"/>
              </w:tabs>
              <w:rPr>
                <w:rFonts w:ascii="Arial" w:hAnsi="Arial" w:cs="Arial"/>
                <w:lang w:val="en-GB" w:eastAsia="en-GB"/>
              </w:rPr>
            </w:pPr>
            <w:r w:rsidRPr="00F26CC4">
              <w:rPr>
                <w:rFonts w:ascii="Arial" w:hAnsi="Arial"/>
                <w:lang w:val="en-GB" w:eastAsia="en-GB"/>
              </w:rPr>
              <w:t>Patients who have received psycho-oncological support are to be documented. The frequency and duration of the sessions is to be recorded.</w:t>
            </w:r>
          </w:p>
        </w:tc>
        <w:tc>
          <w:tcPr>
            <w:tcW w:w="4536" w:type="dxa"/>
          </w:tcPr>
          <w:p w14:paraId="5D9366D7" w14:textId="77777777" w:rsidR="00993EA9" w:rsidRPr="00781D7D" w:rsidRDefault="00993EA9" w:rsidP="000C3930">
            <w:pPr>
              <w:rPr>
                <w:rFonts w:ascii="Arial" w:hAnsi="Arial" w:cs="Arial"/>
              </w:rPr>
            </w:pPr>
          </w:p>
        </w:tc>
        <w:tc>
          <w:tcPr>
            <w:tcW w:w="425" w:type="dxa"/>
          </w:tcPr>
          <w:p w14:paraId="7ADD3A77" w14:textId="77777777" w:rsidR="00993EA9" w:rsidRPr="00781D7D" w:rsidRDefault="00993EA9" w:rsidP="005E6C89">
            <w:pPr>
              <w:rPr>
                <w:rFonts w:ascii="Arial" w:hAnsi="Arial" w:cs="Arial"/>
              </w:rPr>
            </w:pPr>
          </w:p>
        </w:tc>
      </w:tr>
      <w:tr w:rsidR="00993EA9" w:rsidRPr="00781D7D" w14:paraId="78CB7D8E" w14:textId="77777777" w:rsidTr="000327C9">
        <w:tc>
          <w:tcPr>
            <w:tcW w:w="709" w:type="dxa"/>
            <w:tcBorders>
              <w:top w:val="nil"/>
            </w:tcBorders>
          </w:tcPr>
          <w:p w14:paraId="1AF4B92E" w14:textId="77777777" w:rsidR="00993EA9" w:rsidRPr="00781D7D" w:rsidRDefault="00993EA9" w:rsidP="0002538C">
            <w:pPr>
              <w:rPr>
                <w:rFonts w:ascii="Arial" w:hAnsi="Arial" w:cs="Arial"/>
              </w:rPr>
            </w:pPr>
          </w:p>
        </w:tc>
        <w:tc>
          <w:tcPr>
            <w:tcW w:w="4606" w:type="dxa"/>
          </w:tcPr>
          <w:p w14:paraId="3970D31B" w14:textId="77777777" w:rsidR="00993EA9" w:rsidRPr="00781D7D" w:rsidRDefault="00993EA9" w:rsidP="00753877">
            <w:pPr>
              <w:rPr>
                <w:rFonts w:ascii="Arial" w:hAnsi="Arial" w:cs="Arial"/>
              </w:rPr>
            </w:pPr>
            <w:r w:rsidRPr="00781D7D">
              <w:rPr>
                <w:rFonts w:ascii="Arial" w:hAnsi="Arial"/>
              </w:rPr>
              <w:t>Number of patients who received psycho-oncological support (duration of session &gt; 25 minutes)</w:t>
            </w:r>
          </w:p>
        </w:tc>
        <w:tc>
          <w:tcPr>
            <w:tcW w:w="4536" w:type="dxa"/>
          </w:tcPr>
          <w:p w14:paraId="385F91E5" w14:textId="77777777" w:rsidR="00993EA9" w:rsidRPr="00781D7D" w:rsidRDefault="00993EA9" w:rsidP="00E545CE">
            <w:pPr>
              <w:jc w:val="center"/>
              <w:rPr>
                <w:rFonts w:ascii="Arial" w:hAnsi="Arial" w:cs="Arial"/>
              </w:rPr>
            </w:pPr>
            <w:r w:rsidRPr="00781D7D">
              <w:rPr>
                <w:rFonts w:ascii="Arial" w:hAnsi="Arial"/>
              </w:rPr>
              <w:t>Indicator 4 (Excel template)</w:t>
            </w:r>
          </w:p>
        </w:tc>
        <w:tc>
          <w:tcPr>
            <w:tcW w:w="425" w:type="dxa"/>
          </w:tcPr>
          <w:p w14:paraId="456CC4EC" w14:textId="77777777" w:rsidR="00993EA9" w:rsidRPr="00781D7D" w:rsidRDefault="00993EA9" w:rsidP="0002538C">
            <w:pPr>
              <w:rPr>
                <w:rFonts w:ascii="Arial" w:hAnsi="Arial" w:cs="Arial"/>
              </w:rPr>
            </w:pPr>
          </w:p>
        </w:tc>
      </w:tr>
      <w:tr w:rsidR="00993EA9" w:rsidRPr="00781D7D" w14:paraId="091C4389" w14:textId="77777777" w:rsidTr="000327C9">
        <w:tc>
          <w:tcPr>
            <w:tcW w:w="709" w:type="dxa"/>
          </w:tcPr>
          <w:p w14:paraId="319C990A" w14:textId="77777777" w:rsidR="00993EA9" w:rsidRPr="00781D7D" w:rsidRDefault="00993EA9" w:rsidP="005E6C89">
            <w:pPr>
              <w:rPr>
                <w:rFonts w:ascii="Arial" w:hAnsi="Arial" w:cs="Arial"/>
              </w:rPr>
            </w:pPr>
            <w:r w:rsidRPr="00781D7D">
              <w:rPr>
                <w:rFonts w:ascii="Arial" w:hAnsi="Arial"/>
              </w:rPr>
              <w:t>1.4.3</w:t>
            </w:r>
          </w:p>
        </w:tc>
        <w:tc>
          <w:tcPr>
            <w:tcW w:w="4606" w:type="dxa"/>
          </w:tcPr>
          <w:p w14:paraId="5FA7D033" w14:textId="77777777" w:rsidR="00993EA9" w:rsidRPr="00781D7D" w:rsidRDefault="00993EA9" w:rsidP="00AE52F8">
            <w:pPr>
              <w:rPr>
                <w:rFonts w:ascii="Arial" w:hAnsi="Arial" w:cs="Arial"/>
              </w:rPr>
            </w:pPr>
            <w:r w:rsidRPr="00781D7D">
              <w:rPr>
                <w:rFonts w:ascii="Arial" w:hAnsi="Arial"/>
              </w:rPr>
              <w:t>Psycho-oncology resources</w:t>
            </w:r>
          </w:p>
          <w:p w14:paraId="43EB1DE0" w14:textId="77777777" w:rsidR="00993EA9" w:rsidRPr="00F26CC4" w:rsidRDefault="008D2E65" w:rsidP="00AE52F8">
            <w:pPr>
              <w:pStyle w:val="Kopfzeile"/>
              <w:tabs>
                <w:tab w:val="clear" w:pos="4536"/>
                <w:tab w:val="clear" w:pos="9072"/>
                <w:tab w:val="left" w:pos="567"/>
                <w:tab w:val="left" w:pos="6521"/>
              </w:tabs>
              <w:rPr>
                <w:rFonts w:ascii="Arial" w:hAnsi="Arial"/>
                <w:lang w:val="en-GB" w:eastAsia="en-GB"/>
              </w:rPr>
            </w:pPr>
            <w:r>
              <w:rPr>
                <w:rFonts w:ascii="Arial" w:hAnsi="Arial"/>
                <w:highlight w:val="green"/>
              </w:rPr>
              <w:t>Needs-based</w:t>
            </w:r>
            <w:r w:rsidR="00993EA9" w:rsidRPr="00BE6A5F">
              <w:rPr>
                <w:rFonts w:ascii="Arial" w:hAnsi="Arial"/>
                <w:highlight w:val="green"/>
              </w:rPr>
              <w:t xml:space="preserve">, at </w:t>
            </w:r>
            <w:r w:rsidR="00993EA9" w:rsidRPr="00BE6A5F">
              <w:rPr>
                <w:rFonts w:ascii="Arial" w:hAnsi="Arial"/>
                <w:strike/>
                <w:highlight w:val="green"/>
              </w:rPr>
              <w:t>At</w:t>
            </w:r>
            <w:r w:rsidR="00993EA9" w:rsidRPr="00253252">
              <w:rPr>
                <w:rFonts w:ascii="Arial" w:hAnsi="Arial"/>
              </w:rPr>
              <w:t xml:space="preserve"> </w:t>
            </w:r>
            <w:r w:rsidR="00993EA9" w:rsidRPr="00F26CC4">
              <w:rPr>
                <w:rFonts w:ascii="Arial" w:hAnsi="Arial"/>
                <w:lang w:val="en-GB" w:eastAsia="en-GB"/>
              </w:rPr>
              <w:t xml:space="preserve">at least </w:t>
            </w:r>
            <w:r w:rsidR="00993EA9" w:rsidRPr="00642690">
              <w:rPr>
                <w:rFonts w:ascii="Arial" w:hAnsi="Arial"/>
                <w:strike/>
                <w:highlight w:val="green"/>
                <w:lang w:val="en-GB" w:eastAsia="en-GB"/>
              </w:rPr>
              <w:t>0.5</w:t>
            </w:r>
            <w:r w:rsidR="00993EA9">
              <w:rPr>
                <w:rFonts w:ascii="Arial" w:hAnsi="Arial"/>
                <w:strike/>
                <w:lang w:val="en-GB" w:eastAsia="en-GB"/>
              </w:rPr>
              <w:t xml:space="preserve"> </w:t>
            </w:r>
            <w:r w:rsidR="00993EA9" w:rsidRPr="00642690">
              <w:rPr>
                <w:rFonts w:ascii="Arial" w:hAnsi="Arial"/>
                <w:highlight w:val="green"/>
                <w:lang w:val="en-GB" w:eastAsia="en-GB"/>
              </w:rPr>
              <w:t>1</w:t>
            </w:r>
            <w:r w:rsidR="00993EA9" w:rsidRPr="00F26CC4">
              <w:rPr>
                <w:rFonts w:ascii="Arial" w:hAnsi="Arial"/>
                <w:lang w:val="en-GB" w:eastAsia="en-GB"/>
              </w:rPr>
              <w:t xml:space="preserve"> </w:t>
            </w:r>
            <w:r w:rsidR="00993EA9" w:rsidRPr="00642690">
              <w:rPr>
                <w:rFonts w:ascii="Arial" w:hAnsi="Arial"/>
                <w:highlight w:val="green"/>
                <w:lang w:val="en-GB" w:eastAsia="en-GB"/>
              </w:rPr>
              <w:t>psycho-oncologist with the above qualifications</w:t>
            </w:r>
            <w:r w:rsidR="00993EA9">
              <w:rPr>
                <w:rFonts w:ascii="Arial" w:hAnsi="Arial"/>
                <w:lang w:val="en-GB" w:eastAsia="en-GB"/>
              </w:rPr>
              <w:t xml:space="preserve"> </w:t>
            </w:r>
            <w:r w:rsidR="00993EA9" w:rsidRPr="00642690">
              <w:rPr>
                <w:rFonts w:ascii="Arial" w:hAnsi="Arial"/>
                <w:strike/>
                <w:highlight w:val="green"/>
                <w:lang w:val="en-GB" w:eastAsia="en-GB"/>
              </w:rPr>
              <w:t>full-time staff members are</w:t>
            </w:r>
            <w:r w:rsidR="00993EA9" w:rsidRPr="00F26CC4">
              <w:rPr>
                <w:rFonts w:ascii="Arial" w:hAnsi="Arial"/>
                <w:lang w:val="en-GB" w:eastAsia="en-GB"/>
              </w:rPr>
              <w:t xml:space="preserve"> </w:t>
            </w:r>
            <w:r w:rsidR="00993EA9">
              <w:rPr>
                <w:rFonts w:ascii="Arial" w:hAnsi="Arial"/>
                <w:lang w:val="en-GB" w:eastAsia="en-GB"/>
              </w:rPr>
              <w:t xml:space="preserve"> </w:t>
            </w:r>
            <w:r w:rsidR="00993EA9" w:rsidRPr="00642690">
              <w:rPr>
                <w:rFonts w:ascii="Arial" w:hAnsi="Arial"/>
                <w:highlight w:val="green"/>
                <w:lang w:val="en-GB" w:eastAsia="en-GB"/>
              </w:rPr>
              <w:t>is</w:t>
            </w:r>
            <w:r w:rsidR="00993EA9">
              <w:rPr>
                <w:rFonts w:ascii="Arial" w:hAnsi="Arial"/>
                <w:lang w:val="en-GB" w:eastAsia="en-GB"/>
              </w:rPr>
              <w:t xml:space="preserve"> </w:t>
            </w:r>
            <w:r w:rsidR="00993EA9" w:rsidRPr="00F26CC4">
              <w:rPr>
                <w:rFonts w:ascii="Arial" w:hAnsi="Arial"/>
                <w:lang w:val="en-GB" w:eastAsia="en-GB"/>
              </w:rPr>
              <w:t>available to the Centre (name</w:t>
            </w:r>
            <w:r w:rsidR="00993EA9" w:rsidRPr="00642690">
              <w:rPr>
                <w:rFonts w:ascii="Arial" w:hAnsi="Arial"/>
                <w:strike/>
                <w:highlight w:val="green"/>
                <w:lang w:val="en-GB" w:eastAsia="en-GB"/>
              </w:rPr>
              <w:t>s are</w:t>
            </w:r>
            <w:r w:rsidR="00993EA9" w:rsidRPr="00F26CC4">
              <w:rPr>
                <w:rFonts w:ascii="Arial" w:hAnsi="Arial"/>
                <w:lang w:val="en-GB" w:eastAsia="en-GB"/>
              </w:rPr>
              <w:t xml:space="preserve"> to be given)</w:t>
            </w:r>
            <w:r w:rsidR="00993EA9" w:rsidRPr="00642690">
              <w:rPr>
                <w:rFonts w:ascii="Arial" w:hAnsi="Arial"/>
                <w:strike/>
                <w:highlight w:val="green"/>
                <w:lang w:val="en-GB" w:eastAsia="en-GB"/>
              </w:rPr>
              <w:t>,</w:t>
            </w:r>
            <w:r w:rsidR="00993EA9" w:rsidRPr="00642690">
              <w:rPr>
                <w:rFonts w:ascii="Arial" w:hAnsi="Arial"/>
                <w:strike/>
                <w:lang w:val="en-GB" w:eastAsia="en-GB"/>
              </w:rPr>
              <w:t xml:space="preserve"> </w:t>
            </w:r>
            <w:r w:rsidR="00993EA9" w:rsidRPr="00642690">
              <w:rPr>
                <w:rFonts w:ascii="Arial" w:hAnsi="Arial"/>
                <w:strike/>
                <w:highlight w:val="green"/>
                <w:lang w:val="en-GB" w:eastAsia="en-GB"/>
              </w:rPr>
              <w:t>recommendation: 0.5 full-time staff members per 200 primary cases</w:t>
            </w:r>
          </w:p>
          <w:p w14:paraId="2DE6030D"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p>
          <w:p w14:paraId="6C0FDA0B"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r w:rsidRPr="00425EE6">
              <w:rPr>
                <w:rFonts w:ascii="Arial" w:hAnsi="Arial" w:cs="Arial"/>
                <w:sz w:val="16"/>
                <w:szCs w:val="16"/>
                <w:highlight w:val="green"/>
                <w:lang w:val="en-GB" w:eastAsia="en-GB"/>
              </w:rPr>
              <w:t>Colour legend: change compared to version of 18 July 2018</w:t>
            </w:r>
          </w:p>
        </w:tc>
        <w:tc>
          <w:tcPr>
            <w:tcW w:w="4536" w:type="dxa"/>
          </w:tcPr>
          <w:p w14:paraId="372CCD69" w14:textId="77777777" w:rsidR="00993EA9" w:rsidRPr="00781D7D" w:rsidRDefault="00993EA9" w:rsidP="00F929F7">
            <w:pPr>
              <w:rPr>
                <w:rFonts w:ascii="Arial" w:hAnsi="Arial" w:cs="Arial"/>
              </w:rPr>
            </w:pPr>
          </w:p>
        </w:tc>
        <w:tc>
          <w:tcPr>
            <w:tcW w:w="425" w:type="dxa"/>
          </w:tcPr>
          <w:p w14:paraId="4CD100E6" w14:textId="77777777" w:rsidR="00993EA9" w:rsidRPr="00781D7D" w:rsidRDefault="00993EA9" w:rsidP="005E6C89">
            <w:pPr>
              <w:rPr>
                <w:rFonts w:ascii="Arial" w:hAnsi="Arial" w:cs="Arial"/>
              </w:rPr>
            </w:pPr>
          </w:p>
        </w:tc>
      </w:tr>
      <w:tr w:rsidR="00993EA9" w:rsidRPr="00781D7D" w14:paraId="3E1921D1" w14:textId="77777777" w:rsidTr="000327C9">
        <w:tc>
          <w:tcPr>
            <w:tcW w:w="709" w:type="dxa"/>
          </w:tcPr>
          <w:p w14:paraId="1C57994B" w14:textId="77777777" w:rsidR="00993EA9" w:rsidRPr="00781D7D" w:rsidRDefault="00993EA9" w:rsidP="005E6C89">
            <w:pPr>
              <w:rPr>
                <w:rFonts w:ascii="Arial" w:hAnsi="Arial" w:cs="Arial"/>
              </w:rPr>
            </w:pPr>
            <w:r w:rsidRPr="00781D7D">
              <w:rPr>
                <w:rFonts w:ascii="Arial" w:hAnsi="Arial"/>
              </w:rPr>
              <w:t>1.4.4</w:t>
            </w:r>
          </w:p>
        </w:tc>
        <w:tc>
          <w:tcPr>
            <w:tcW w:w="4606" w:type="dxa"/>
          </w:tcPr>
          <w:p w14:paraId="67A08066" w14:textId="77777777" w:rsidR="00993EA9" w:rsidRPr="00F26CC4" w:rsidRDefault="00993EA9" w:rsidP="00AE52F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 xml:space="preserve"> Premises</w:t>
            </w:r>
            <w:r w:rsidRPr="00F26CC4">
              <w:rPr>
                <w:rFonts w:ascii="Arial" w:hAnsi="Arial" w:cs="Arial"/>
                <w:lang w:val="en-GB" w:eastAsia="en-GB"/>
              </w:rPr>
              <w:br/>
            </w:r>
            <w:r w:rsidRPr="00F26CC4">
              <w:rPr>
                <w:rFonts w:ascii="Arial" w:hAnsi="Arial"/>
                <w:lang w:val="en-GB" w:eastAsia="en-GB"/>
              </w:rPr>
              <w:t>A suitable room is to be provided for psycho-oncological patient consultations.</w:t>
            </w:r>
          </w:p>
        </w:tc>
        <w:tc>
          <w:tcPr>
            <w:tcW w:w="4536" w:type="dxa"/>
          </w:tcPr>
          <w:p w14:paraId="136AC510" w14:textId="77777777" w:rsidR="00993EA9" w:rsidRPr="00781D7D" w:rsidRDefault="00993EA9" w:rsidP="00753877">
            <w:pPr>
              <w:rPr>
                <w:rFonts w:ascii="Arial" w:hAnsi="Arial" w:cs="Arial"/>
              </w:rPr>
            </w:pPr>
          </w:p>
        </w:tc>
        <w:tc>
          <w:tcPr>
            <w:tcW w:w="425" w:type="dxa"/>
          </w:tcPr>
          <w:p w14:paraId="0216C1E5" w14:textId="77777777" w:rsidR="00993EA9" w:rsidRPr="00781D7D" w:rsidRDefault="00993EA9" w:rsidP="005E6C89">
            <w:pPr>
              <w:rPr>
                <w:rFonts w:ascii="Arial" w:hAnsi="Arial" w:cs="Arial"/>
              </w:rPr>
            </w:pPr>
          </w:p>
        </w:tc>
      </w:tr>
      <w:tr w:rsidR="00993EA9" w:rsidRPr="00781D7D" w14:paraId="40CE524C" w14:textId="77777777" w:rsidTr="000327C9">
        <w:tc>
          <w:tcPr>
            <w:tcW w:w="709" w:type="dxa"/>
          </w:tcPr>
          <w:p w14:paraId="65332E89" w14:textId="77777777" w:rsidR="00993EA9" w:rsidRPr="00781D7D" w:rsidRDefault="00993EA9" w:rsidP="005E6C89">
            <w:pPr>
              <w:rPr>
                <w:rFonts w:ascii="Arial" w:hAnsi="Arial" w:cs="Arial"/>
              </w:rPr>
            </w:pPr>
            <w:r w:rsidRPr="00781D7D">
              <w:rPr>
                <w:rFonts w:ascii="Arial" w:hAnsi="Arial"/>
              </w:rPr>
              <w:t>1.4.5</w:t>
            </w:r>
          </w:p>
        </w:tc>
        <w:tc>
          <w:tcPr>
            <w:tcW w:w="4606" w:type="dxa"/>
          </w:tcPr>
          <w:p w14:paraId="778D25EB" w14:textId="77777777" w:rsidR="00993EA9" w:rsidRPr="00781D7D" w:rsidRDefault="00993EA9" w:rsidP="00AE52F8">
            <w:pPr>
              <w:rPr>
                <w:rFonts w:ascii="Arial" w:hAnsi="Arial" w:cs="Arial"/>
              </w:rPr>
            </w:pPr>
            <w:r w:rsidRPr="00781D7D">
              <w:rPr>
                <w:rFonts w:ascii="Arial" w:hAnsi="Arial"/>
              </w:rPr>
              <w:t>Organisation plan</w:t>
            </w:r>
          </w:p>
          <w:p w14:paraId="7CF494A4" w14:textId="77777777" w:rsidR="00993EA9" w:rsidRPr="00F26CC4" w:rsidRDefault="00993EA9" w:rsidP="00492248">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 xml:space="preserve">If psycho-oncological care is provided by external cooperation partners or for several sites and clinic facilities, the performance of tasks is to be laid down in an organisation plan that contains details, </w:t>
            </w:r>
            <w:r w:rsidRPr="00F26CC4">
              <w:rPr>
                <w:rFonts w:ascii="Arial" w:hAnsi="Arial"/>
                <w:i/>
                <w:lang w:val="en-GB" w:eastAsia="en-GB"/>
              </w:rPr>
              <w:t>inter alia</w:t>
            </w:r>
            <w:r w:rsidRPr="00F26CC4">
              <w:rPr>
                <w:rFonts w:ascii="Arial" w:hAnsi="Arial"/>
                <w:lang w:val="en-GB" w:eastAsia="en-GB"/>
              </w:rPr>
              <w:t>, of the availability of resources and local presence.</w:t>
            </w:r>
          </w:p>
        </w:tc>
        <w:tc>
          <w:tcPr>
            <w:tcW w:w="4536" w:type="dxa"/>
          </w:tcPr>
          <w:p w14:paraId="4DF7438D" w14:textId="77777777" w:rsidR="00993EA9" w:rsidRPr="00F26CC4" w:rsidRDefault="00993EA9" w:rsidP="00D0111A">
            <w:pPr>
              <w:pStyle w:val="Kopfzeile"/>
              <w:tabs>
                <w:tab w:val="clear" w:pos="4536"/>
                <w:tab w:val="clear" w:pos="9072"/>
              </w:tabs>
              <w:rPr>
                <w:rFonts w:ascii="Arial" w:hAnsi="Arial" w:cs="Arial"/>
                <w:lang w:val="en-GB" w:eastAsia="en-GB"/>
              </w:rPr>
            </w:pPr>
          </w:p>
        </w:tc>
        <w:tc>
          <w:tcPr>
            <w:tcW w:w="425" w:type="dxa"/>
          </w:tcPr>
          <w:p w14:paraId="21E74853" w14:textId="77777777" w:rsidR="00993EA9" w:rsidRPr="00781D7D" w:rsidRDefault="00993EA9" w:rsidP="005E6C89">
            <w:pPr>
              <w:rPr>
                <w:rFonts w:ascii="Arial" w:hAnsi="Arial" w:cs="Arial"/>
              </w:rPr>
            </w:pPr>
          </w:p>
        </w:tc>
      </w:tr>
      <w:tr w:rsidR="00993EA9" w:rsidRPr="00781D7D" w14:paraId="10CF63F3" w14:textId="77777777" w:rsidTr="000327C9">
        <w:tc>
          <w:tcPr>
            <w:tcW w:w="709" w:type="dxa"/>
            <w:tcBorders>
              <w:bottom w:val="nil"/>
            </w:tcBorders>
          </w:tcPr>
          <w:p w14:paraId="463805A6" w14:textId="77777777" w:rsidR="00993EA9" w:rsidRPr="00781D7D" w:rsidRDefault="00993EA9" w:rsidP="000327C9">
            <w:pPr>
              <w:rPr>
                <w:rFonts w:ascii="Arial" w:hAnsi="Arial" w:cs="Arial"/>
              </w:rPr>
            </w:pPr>
            <w:r w:rsidRPr="00781D7D">
              <w:rPr>
                <w:rFonts w:ascii="Arial" w:hAnsi="Arial"/>
              </w:rPr>
              <w:t>1.4.6</w:t>
            </w:r>
          </w:p>
        </w:tc>
        <w:tc>
          <w:tcPr>
            <w:tcW w:w="4606" w:type="dxa"/>
          </w:tcPr>
          <w:p w14:paraId="6E3D9B8D" w14:textId="77777777" w:rsidR="00993EA9" w:rsidRPr="00F26CC4" w:rsidRDefault="00993EA9" w:rsidP="000327C9">
            <w:pPr>
              <w:pStyle w:val="Kopfzeile"/>
              <w:tabs>
                <w:tab w:val="clear" w:pos="4536"/>
                <w:tab w:val="clear" w:pos="9072"/>
                <w:tab w:val="left" w:pos="567"/>
                <w:tab w:val="left" w:pos="6521"/>
              </w:tabs>
              <w:rPr>
                <w:rFonts w:ascii="Arial" w:hAnsi="Arial" w:cs="Arial"/>
                <w:lang w:val="en-GB" w:eastAsia="en-GB"/>
              </w:rPr>
            </w:pPr>
            <w:r w:rsidRPr="00F26CC4">
              <w:rPr>
                <w:rFonts w:ascii="Arial" w:hAnsi="Arial"/>
                <w:lang w:val="en-GB" w:eastAsia="en-GB"/>
              </w:rPr>
              <w:t>Psycho-oncology – tasks</w:t>
            </w:r>
          </w:p>
          <w:p w14:paraId="4C855FCA" w14:textId="77777777" w:rsidR="00993EA9" w:rsidRPr="00781D7D" w:rsidRDefault="00993EA9" w:rsidP="000327C9">
            <w:pPr>
              <w:rPr>
                <w:rFonts w:ascii="Arial" w:hAnsi="Arial" w:cs="Arial"/>
              </w:rPr>
            </w:pPr>
            <w:r w:rsidRPr="00781D7D">
              <w:rPr>
                <w:rFonts w:ascii="Arial" w:hAnsi="Arial"/>
              </w:rPr>
              <w:t>The psycho-oncological care of patients is to be offered in all stages of care (diagnosis, inpatient, post-inpatient).</w:t>
            </w:r>
          </w:p>
          <w:p w14:paraId="33B8B40E" w14:textId="77777777" w:rsidR="00993EA9" w:rsidRPr="00781D7D" w:rsidRDefault="00993EA9" w:rsidP="000327C9">
            <w:pPr>
              <w:rPr>
                <w:rFonts w:ascii="Arial" w:hAnsi="Arial" w:cs="Arial"/>
              </w:rPr>
            </w:pPr>
          </w:p>
          <w:p w14:paraId="4FE05799" w14:textId="77777777" w:rsidR="00993EA9" w:rsidRPr="00781D7D" w:rsidRDefault="00993EA9" w:rsidP="000327C9">
            <w:pPr>
              <w:rPr>
                <w:rFonts w:ascii="Arial" w:hAnsi="Arial" w:cs="Arial"/>
              </w:rPr>
            </w:pPr>
            <w:r w:rsidRPr="00781D7D">
              <w:rPr>
                <w:rFonts w:ascii="Arial" w:hAnsi="Arial"/>
              </w:rPr>
              <w:t>Goals and tasks of care:</w:t>
            </w:r>
          </w:p>
          <w:p w14:paraId="6C8D729A"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Prevention/treatment of resulting psychosocial problems</w:t>
            </w:r>
          </w:p>
          <w:p w14:paraId="09727EFA"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Activation of personal coping mechanisms </w:t>
            </w:r>
          </w:p>
          <w:p w14:paraId="087DE835"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Maintenance of quality of life </w:t>
            </w:r>
          </w:p>
          <w:p w14:paraId="6141F33F"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Consideration of social environment</w:t>
            </w:r>
          </w:p>
          <w:p w14:paraId="3A1DA85B"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Organisation of further outpatient care through cooperation with outpatient psycho-oncological service providers</w:t>
            </w:r>
          </w:p>
          <w:p w14:paraId="1ED07730"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Public relations (patient event or the like) </w:t>
            </w:r>
          </w:p>
          <w:p w14:paraId="3E7934E5" w14:textId="77777777" w:rsidR="00993EA9" w:rsidRPr="00F26CC4" w:rsidRDefault="00993EA9" w:rsidP="00E235A4">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Provision of supervision, initial and continuing education for staff </w:t>
            </w:r>
          </w:p>
        </w:tc>
        <w:tc>
          <w:tcPr>
            <w:tcW w:w="4536" w:type="dxa"/>
          </w:tcPr>
          <w:p w14:paraId="4AEF0178" w14:textId="77777777" w:rsidR="00993EA9" w:rsidRPr="00F26CC4" w:rsidRDefault="00993EA9" w:rsidP="000327C9">
            <w:pPr>
              <w:pStyle w:val="Kopfzeile"/>
              <w:tabs>
                <w:tab w:val="clear" w:pos="4536"/>
                <w:tab w:val="clear" w:pos="9072"/>
              </w:tabs>
              <w:rPr>
                <w:rFonts w:ascii="Arial" w:hAnsi="Arial" w:cs="Arial"/>
                <w:lang w:val="en-GB" w:eastAsia="en-GB"/>
              </w:rPr>
            </w:pPr>
          </w:p>
        </w:tc>
        <w:tc>
          <w:tcPr>
            <w:tcW w:w="425" w:type="dxa"/>
          </w:tcPr>
          <w:p w14:paraId="4E182EFC" w14:textId="77777777" w:rsidR="00993EA9" w:rsidRPr="00781D7D" w:rsidRDefault="00993EA9" w:rsidP="000327C9">
            <w:pPr>
              <w:rPr>
                <w:rFonts w:ascii="Arial" w:hAnsi="Arial" w:cs="Arial"/>
              </w:rPr>
            </w:pPr>
          </w:p>
        </w:tc>
      </w:tr>
      <w:tr w:rsidR="00993EA9" w:rsidRPr="00781D7D" w14:paraId="3E2367CD" w14:textId="77777777" w:rsidTr="000327C9">
        <w:tc>
          <w:tcPr>
            <w:tcW w:w="709" w:type="dxa"/>
            <w:tcBorders>
              <w:top w:val="nil"/>
            </w:tcBorders>
          </w:tcPr>
          <w:p w14:paraId="7F3A120D" w14:textId="77777777" w:rsidR="00993EA9" w:rsidRPr="00781D7D" w:rsidRDefault="00993EA9" w:rsidP="005E6C89">
            <w:pPr>
              <w:rPr>
                <w:rFonts w:ascii="Arial" w:hAnsi="Arial" w:cs="Arial"/>
              </w:rPr>
            </w:pPr>
          </w:p>
        </w:tc>
        <w:tc>
          <w:tcPr>
            <w:tcW w:w="4606" w:type="dxa"/>
          </w:tcPr>
          <w:p w14:paraId="71D38670" w14:textId="77777777" w:rsidR="00993EA9" w:rsidRPr="00F26CC4" w:rsidRDefault="00993EA9" w:rsidP="001E02CB">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are also recommended:</w:t>
            </w:r>
          </w:p>
          <w:p w14:paraId="5AD9717E"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twice yearly discussions between psych-oncologists and the nursing and medical area;</w:t>
            </w:r>
          </w:p>
          <w:p w14:paraId="62E3E3E2" w14:textId="77777777" w:rsidR="00993EA9" w:rsidRPr="00781D7D" w:rsidRDefault="00993EA9" w:rsidP="00E5032A">
            <w:pPr>
              <w:numPr>
                <w:ilvl w:val="0"/>
                <w:numId w:val="8"/>
              </w:numPr>
              <w:rPr>
                <w:rFonts w:ascii="Arial" w:hAnsi="Arial" w:cs="Arial"/>
              </w:rPr>
            </w:pPr>
            <w:r w:rsidRPr="00781D7D">
              <w:rPr>
                <w:rFonts w:ascii="Arial" w:hAnsi="Arial"/>
              </w:rPr>
              <w:lastRenderedPageBreak/>
              <w:t>the regular written and, where appropriate, oral feedback on psycho-oncological activities to the medical staff (e.g. through a referral report or documentation in the medical record);</w:t>
            </w:r>
          </w:p>
          <w:p w14:paraId="5BAA51A2" w14:textId="77777777" w:rsidR="00993EA9" w:rsidRPr="00781D7D" w:rsidRDefault="00993EA9" w:rsidP="00E5032A">
            <w:pPr>
              <w:numPr>
                <w:ilvl w:val="0"/>
                <w:numId w:val="8"/>
              </w:numPr>
              <w:rPr>
                <w:rFonts w:ascii="Arial" w:hAnsi="Arial" w:cs="Arial"/>
              </w:rPr>
            </w:pPr>
            <w:r w:rsidRPr="00781D7D">
              <w:rPr>
                <w:rFonts w:ascii="Arial" w:hAnsi="Arial"/>
              </w:rPr>
              <w:t>regular participation in ward conferences and tumour conferences;</w:t>
            </w:r>
          </w:p>
          <w:p w14:paraId="300A8959" w14:textId="77777777" w:rsidR="00993EA9" w:rsidRPr="00781D7D" w:rsidRDefault="00993EA9" w:rsidP="00E5032A">
            <w:pPr>
              <w:numPr>
                <w:ilvl w:val="0"/>
                <w:numId w:val="8"/>
              </w:numPr>
              <w:rPr>
                <w:rFonts w:ascii="Arial" w:hAnsi="Arial" w:cs="Arial"/>
              </w:rPr>
            </w:pPr>
            <w:r w:rsidRPr="00781D7D">
              <w:rPr>
                <w:rFonts w:ascii="Arial" w:hAnsi="Arial"/>
              </w:rPr>
              <w:t>close cooperation with the social services;</w:t>
            </w:r>
          </w:p>
          <w:p w14:paraId="1F43D87A" w14:textId="77777777" w:rsidR="00993EA9" w:rsidRPr="00781D7D" w:rsidRDefault="00993EA9" w:rsidP="00E5032A">
            <w:pPr>
              <w:numPr>
                <w:ilvl w:val="0"/>
                <w:numId w:val="8"/>
              </w:numPr>
              <w:rPr>
                <w:rFonts w:ascii="Arial" w:hAnsi="Arial" w:cs="Arial"/>
              </w:rPr>
            </w:pPr>
            <w:r w:rsidRPr="00781D7D">
              <w:rPr>
                <w:rFonts w:ascii="Arial" w:hAnsi="Arial"/>
              </w:rPr>
              <w:t>the psycho-oncologists should present their work at least twice a year at the tumour conferences.</w:t>
            </w:r>
          </w:p>
        </w:tc>
        <w:tc>
          <w:tcPr>
            <w:tcW w:w="4536" w:type="dxa"/>
          </w:tcPr>
          <w:p w14:paraId="08D47C31" w14:textId="77777777" w:rsidR="00993EA9" w:rsidRPr="00F26CC4" w:rsidRDefault="00993EA9" w:rsidP="008A6AD3">
            <w:pPr>
              <w:pStyle w:val="Kopfzeile"/>
              <w:tabs>
                <w:tab w:val="clear" w:pos="4536"/>
                <w:tab w:val="clear" w:pos="9072"/>
              </w:tabs>
              <w:rPr>
                <w:rFonts w:ascii="Arial" w:hAnsi="Arial" w:cs="Arial"/>
                <w:highlight w:val="green"/>
                <w:lang w:val="en-GB" w:eastAsia="en-GB"/>
              </w:rPr>
            </w:pPr>
          </w:p>
        </w:tc>
        <w:tc>
          <w:tcPr>
            <w:tcW w:w="425" w:type="dxa"/>
          </w:tcPr>
          <w:p w14:paraId="5AAD1C4C" w14:textId="77777777" w:rsidR="00993EA9" w:rsidRPr="00781D7D" w:rsidRDefault="00993EA9" w:rsidP="005E6C89">
            <w:pPr>
              <w:rPr>
                <w:rFonts w:ascii="Arial" w:hAnsi="Arial" w:cs="Arial"/>
              </w:rPr>
            </w:pPr>
          </w:p>
        </w:tc>
      </w:tr>
      <w:tr w:rsidR="00993EA9" w:rsidRPr="00781D7D" w14:paraId="182A4BE7" w14:textId="77777777" w:rsidTr="000327C9">
        <w:tc>
          <w:tcPr>
            <w:tcW w:w="709" w:type="dxa"/>
          </w:tcPr>
          <w:p w14:paraId="6F51F54B" w14:textId="77777777" w:rsidR="00993EA9" w:rsidRPr="00781D7D" w:rsidRDefault="00993EA9" w:rsidP="005E6C89">
            <w:pPr>
              <w:rPr>
                <w:rFonts w:ascii="Arial" w:hAnsi="Arial" w:cs="Arial"/>
              </w:rPr>
            </w:pPr>
            <w:r w:rsidRPr="00781D7D">
              <w:rPr>
                <w:rFonts w:ascii="Arial" w:hAnsi="Arial"/>
              </w:rPr>
              <w:t>1.4.7</w:t>
            </w:r>
          </w:p>
        </w:tc>
        <w:tc>
          <w:tcPr>
            <w:tcW w:w="4606" w:type="dxa"/>
          </w:tcPr>
          <w:p w14:paraId="363C2593" w14:textId="77777777" w:rsidR="00993EA9" w:rsidRPr="00781D7D" w:rsidRDefault="00993EA9" w:rsidP="000C5A3A">
            <w:pPr>
              <w:rPr>
                <w:rFonts w:ascii="Arial" w:hAnsi="Arial" w:cs="Arial"/>
              </w:rPr>
            </w:pPr>
            <w:r>
              <w:rPr>
                <w:rFonts w:ascii="Arial" w:hAnsi="Arial"/>
              </w:rPr>
              <w:t>Continuing education</w:t>
            </w:r>
            <w:r w:rsidRPr="00781D7D">
              <w:rPr>
                <w:rFonts w:ascii="Arial" w:hAnsi="Arial"/>
              </w:rPr>
              <w:t>/supervision</w:t>
            </w:r>
          </w:p>
          <w:p w14:paraId="3C7A3E76" w14:textId="77777777" w:rsidR="00993EA9" w:rsidRPr="00781D7D" w:rsidRDefault="00993EA9" w:rsidP="00E5032A">
            <w:pPr>
              <w:numPr>
                <w:ilvl w:val="0"/>
                <w:numId w:val="8"/>
              </w:numPr>
              <w:rPr>
                <w:rFonts w:ascii="Arial" w:hAnsi="Arial" w:cs="Arial"/>
              </w:rPr>
            </w:pPr>
            <w:r w:rsidRPr="00781D7D">
              <w:rPr>
                <w:rFonts w:ascii="Arial" w:hAnsi="Arial"/>
              </w:rPr>
              <w:t xml:space="preserve">At least 1 dedicated </w:t>
            </w:r>
            <w:r>
              <w:rPr>
                <w:rFonts w:ascii="Arial" w:hAnsi="Arial"/>
              </w:rPr>
              <w:t xml:space="preserve">continuing education course </w:t>
            </w:r>
            <w:r w:rsidRPr="00781D7D">
              <w:rPr>
                <w:rFonts w:ascii="Arial" w:hAnsi="Arial"/>
              </w:rPr>
              <w:t>a year for each staff member (at least 1 day a year)</w:t>
            </w:r>
          </w:p>
          <w:p w14:paraId="38BB0857" w14:textId="77777777" w:rsidR="00993EA9" w:rsidRPr="00781D7D" w:rsidRDefault="00993EA9" w:rsidP="00E5032A">
            <w:pPr>
              <w:numPr>
                <w:ilvl w:val="0"/>
                <w:numId w:val="8"/>
              </w:numPr>
              <w:rPr>
                <w:rFonts w:ascii="Arial" w:hAnsi="Arial" w:cs="Arial"/>
              </w:rPr>
            </w:pPr>
            <w:r w:rsidRPr="00781D7D">
              <w:rPr>
                <w:rFonts w:ascii="Arial" w:hAnsi="Arial"/>
              </w:rPr>
              <w:t>External supervision is to be made possible on a regular basis.</w:t>
            </w:r>
          </w:p>
        </w:tc>
        <w:tc>
          <w:tcPr>
            <w:tcW w:w="4536" w:type="dxa"/>
          </w:tcPr>
          <w:p w14:paraId="7A3BB26A" w14:textId="77777777" w:rsidR="00993EA9" w:rsidRPr="00F26CC4" w:rsidRDefault="00993EA9" w:rsidP="008A6AD3">
            <w:pPr>
              <w:pStyle w:val="Kopfzeile"/>
              <w:tabs>
                <w:tab w:val="clear" w:pos="4536"/>
                <w:tab w:val="clear" w:pos="9072"/>
              </w:tabs>
              <w:rPr>
                <w:rFonts w:ascii="Arial" w:hAnsi="Arial" w:cs="Arial"/>
                <w:highlight w:val="green"/>
                <w:lang w:val="en-GB" w:eastAsia="en-GB"/>
              </w:rPr>
            </w:pPr>
          </w:p>
        </w:tc>
        <w:tc>
          <w:tcPr>
            <w:tcW w:w="425" w:type="dxa"/>
          </w:tcPr>
          <w:p w14:paraId="5F389147" w14:textId="77777777" w:rsidR="00993EA9" w:rsidRPr="00781D7D" w:rsidRDefault="00993EA9" w:rsidP="005E6C89">
            <w:pPr>
              <w:rPr>
                <w:rFonts w:ascii="Arial" w:hAnsi="Arial" w:cs="Arial"/>
              </w:rPr>
            </w:pPr>
          </w:p>
        </w:tc>
      </w:tr>
    </w:tbl>
    <w:p w14:paraId="29AEA11B" w14:textId="77777777" w:rsidR="00993EA9" w:rsidRPr="00781D7D" w:rsidRDefault="00993EA9">
      <w:pPr>
        <w:rPr>
          <w:rFonts w:ascii="Arial" w:hAnsi="Arial"/>
        </w:rPr>
      </w:pPr>
    </w:p>
    <w:p w14:paraId="2B674786" w14:textId="77777777" w:rsidR="00993EA9" w:rsidRPr="00781D7D" w:rsidRDefault="00993EA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00BC16A6" w14:textId="77777777" w:rsidTr="00414558">
        <w:trPr>
          <w:tblHeader/>
        </w:trPr>
        <w:tc>
          <w:tcPr>
            <w:tcW w:w="10276" w:type="dxa"/>
            <w:gridSpan w:val="4"/>
            <w:tcBorders>
              <w:top w:val="nil"/>
              <w:left w:val="nil"/>
              <w:right w:val="nil"/>
            </w:tcBorders>
          </w:tcPr>
          <w:p w14:paraId="342FBACB" w14:textId="77777777" w:rsidR="00993EA9" w:rsidRPr="00F26CC4" w:rsidRDefault="00993EA9" w:rsidP="00CF0A05">
            <w:pPr>
              <w:pStyle w:val="Kopfzeile"/>
              <w:tabs>
                <w:tab w:val="clear" w:pos="4536"/>
                <w:tab w:val="clear" w:pos="9072"/>
              </w:tabs>
              <w:rPr>
                <w:rFonts w:ascii="Arial" w:hAnsi="Arial" w:cs="Arial"/>
                <w:lang w:val="en-GB" w:eastAsia="en-GB"/>
              </w:rPr>
            </w:pPr>
          </w:p>
          <w:p w14:paraId="261DD2CB" w14:textId="77777777" w:rsidR="00993EA9" w:rsidRPr="00F26CC4" w:rsidRDefault="00993EA9" w:rsidP="00CF0A05">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1.5 </w:t>
            </w:r>
            <w:r w:rsidRPr="00F26CC4">
              <w:rPr>
                <w:lang w:val="en-GB" w:eastAsia="en-GB"/>
              </w:rPr>
              <w:tab/>
            </w:r>
            <w:r w:rsidRPr="00F26CC4">
              <w:rPr>
                <w:rFonts w:ascii="Arial" w:hAnsi="Arial"/>
                <w:b/>
                <w:lang w:val="en-GB" w:eastAsia="en-GB"/>
              </w:rPr>
              <w:t>Social work and rehabilitation</w:t>
            </w:r>
          </w:p>
          <w:p w14:paraId="612C6F70" w14:textId="77777777" w:rsidR="00993EA9" w:rsidRPr="00F26CC4" w:rsidRDefault="00993EA9" w:rsidP="00CF0A05">
            <w:pPr>
              <w:pStyle w:val="Kopfzeile"/>
              <w:tabs>
                <w:tab w:val="clear" w:pos="4536"/>
                <w:tab w:val="clear" w:pos="9072"/>
              </w:tabs>
              <w:rPr>
                <w:rFonts w:ascii="Arial" w:hAnsi="Arial" w:cs="Arial"/>
                <w:lang w:val="en-GB" w:eastAsia="en-GB"/>
              </w:rPr>
            </w:pPr>
          </w:p>
        </w:tc>
      </w:tr>
      <w:tr w:rsidR="00993EA9" w:rsidRPr="00781D7D" w14:paraId="251434E8" w14:textId="77777777" w:rsidTr="00414558">
        <w:trPr>
          <w:tblHeader/>
        </w:trPr>
        <w:tc>
          <w:tcPr>
            <w:tcW w:w="709" w:type="dxa"/>
          </w:tcPr>
          <w:p w14:paraId="4ABD948D" w14:textId="77777777" w:rsidR="00993EA9" w:rsidRPr="00F26CC4" w:rsidRDefault="00993EA9" w:rsidP="008A6AD3">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65F8D28B" w14:textId="77777777" w:rsidR="00993EA9" w:rsidRPr="00781D7D" w:rsidRDefault="00993EA9" w:rsidP="008A6AD3">
            <w:pPr>
              <w:jc w:val="center"/>
              <w:rPr>
                <w:rFonts w:ascii="Arial" w:hAnsi="Arial" w:cs="Arial"/>
              </w:rPr>
            </w:pPr>
            <w:r w:rsidRPr="00781D7D">
              <w:rPr>
                <w:rFonts w:ascii="Arial" w:hAnsi="Arial"/>
              </w:rPr>
              <w:t>Requirements</w:t>
            </w:r>
          </w:p>
        </w:tc>
        <w:tc>
          <w:tcPr>
            <w:tcW w:w="4536" w:type="dxa"/>
          </w:tcPr>
          <w:p w14:paraId="15B20454" w14:textId="77777777" w:rsidR="00993EA9" w:rsidRPr="00781D7D" w:rsidRDefault="00993EA9" w:rsidP="008A6AD3">
            <w:pPr>
              <w:jc w:val="center"/>
              <w:rPr>
                <w:rFonts w:ascii="Arial" w:hAnsi="Arial" w:cs="Arial"/>
              </w:rPr>
            </w:pPr>
            <w:r w:rsidRPr="00781D7D">
              <w:rPr>
                <w:rFonts w:ascii="Arial" w:hAnsi="Arial"/>
              </w:rPr>
              <w:t>Explanatory remarks of the Lung Cancer Centre</w:t>
            </w:r>
          </w:p>
        </w:tc>
        <w:tc>
          <w:tcPr>
            <w:tcW w:w="425" w:type="dxa"/>
          </w:tcPr>
          <w:p w14:paraId="695CB838" w14:textId="77777777" w:rsidR="00993EA9" w:rsidRPr="00781D7D" w:rsidRDefault="00993EA9" w:rsidP="008A6AD3">
            <w:pPr>
              <w:jc w:val="center"/>
              <w:rPr>
                <w:rFonts w:ascii="Arial" w:hAnsi="Arial" w:cs="Arial"/>
              </w:rPr>
            </w:pPr>
          </w:p>
        </w:tc>
      </w:tr>
      <w:tr w:rsidR="00993EA9" w:rsidRPr="00781D7D" w14:paraId="16288449" w14:textId="77777777" w:rsidTr="00414558">
        <w:tc>
          <w:tcPr>
            <w:tcW w:w="709" w:type="dxa"/>
          </w:tcPr>
          <w:p w14:paraId="133E65BA" w14:textId="77777777" w:rsidR="00993EA9" w:rsidRPr="00781D7D" w:rsidRDefault="00993EA9" w:rsidP="00D0111A">
            <w:pPr>
              <w:rPr>
                <w:rFonts w:ascii="Arial" w:hAnsi="Arial" w:cs="Arial"/>
              </w:rPr>
            </w:pPr>
            <w:r w:rsidRPr="00781D7D">
              <w:rPr>
                <w:rFonts w:ascii="Arial" w:hAnsi="Arial"/>
              </w:rPr>
              <w:t xml:space="preserve">1.5.1 </w:t>
            </w:r>
          </w:p>
        </w:tc>
        <w:tc>
          <w:tcPr>
            <w:tcW w:w="4606" w:type="dxa"/>
          </w:tcPr>
          <w:p w14:paraId="5BD141F2" w14:textId="77777777" w:rsidR="00993EA9" w:rsidRPr="00781D7D" w:rsidRDefault="00993EA9" w:rsidP="00AE52F8">
            <w:pPr>
              <w:rPr>
                <w:rFonts w:ascii="Arial" w:hAnsi="Arial" w:cs="Arial"/>
              </w:rPr>
            </w:pPr>
            <w:r w:rsidRPr="00781D7D">
              <w:rPr>
                <w:rFonts w:ascii="Arial" w:hAnsi="Arial"/>
              </w:rPr>
              <w:t>Qualifications social work</w:t>
            </w:r>
          </w:p>
          <w:p w14:paraId="05DBD5A8" w14:textId="77777777" w:rsidR="00993EA9" w:rsidRDefault="00993EA9" w:rsidP="00AE2592">
            <w:pPr>
              <w:numPr>
                <w:ilvl w:val="0"/>
                <w:numId w:val="30"/>
              </w:numPr>
              <w:tabs>
                <w:tab w:val="clear" w:pos="720"/>
              </w:tabs>
              <w:ind w:left="391" w:hanging="391"/>
              <w:rPr>
                <w:rFonts w:ascii="Arial" w:hAnsi="Arial"/>
              </w:rPr>
            </w:pPr>
            <w:r w:rsidRPr="00781D7D">
              <w:rPr>
                <w:rFonts w:ascii="Arial" w:hAnsi="Arial"/>
              </w:rPr>
              <w:t>Social workers/social pedagogues</w:t>
            </w:r>
          </w:p>
          <w:p w14:paraId="5DA0415B" w14:textId="77777777" w:rsidR="00993EA9" w:rsidRPr="00576F3C" w:rsidRDefault="00993EA9" w:rsidP="00AE2592">
            <w:pPr>
              <w:numPr>
                <w:ilvl w:val="0"/>
                <w:numId w:val="30"/>
              </w:numPr>
              <w:tabs>
                <w:tab w:val="clear" w:pos="720"/>
              </w:tabs>
              <w:ind w:left="391" w:hanging="391"/>
              <w:rPr>
                <w:rFonts w:ascii="Arial" w:hAnsi="Arial" w:cs="Arial"/>
                <w:highlight w:val="green"/>
              </w:rPr>
            </w:pPr>
            <w:r w:rsidRPr="00576F3C">
              <w:rPr>
                <w:rFonts w:ascii="Arial" w:hAnsi="Arial" w:cs="Arial"/>
                <w:highlight w:val="green"/>
              </w:rPr>
              <w:t>Individual case examinations according to the specifications of the professional society are possible</w:t>
            </w:r>
          </w:p>
          <w:p w14:paraId="67F82A28" w14:textId="77777777" w:rsidR="00993EA9" w:rsidRPr="002A10C4" w:rsidRDefault="00993EA9" w:rsidP="00AE2592">
            <w:pPr>
              <w:numPr>
                <w:ilvl w:val="0"/>
                <w:numId w:val="30"/>
              </w:numPr>
              <w:tabs>
                <w:tab w:val="clear" w:pos="720"/>
              </w:tabs>
              <w:ind w:left="391" w:hanging="391"/>
              <w:rPr>
                <w:rFonts w:ascii="Arial" w:hAnsi="Arial" w:cs="Arial"/>
              </w:rPr>
            </w:pPr>
            <w:r w:rsidRPr="00576F3C">
              <w:rPr>
                <w:rFonts w:ascii="Arial" w:hAnsi="Arial" w:cs="Arial"/>
                <w:highlight w:val="green"/>
              </w:rPr>
              <w:t>Additional qualification: Experience in the medical/oncological field</w:t>
            </w:r>
          </w:p>
          <w:p w14:paraId="3676222A" w14:textId="77777777" w:rsidR="00993EA9" w:rsidRPr="00781D7D" w:rsidRDefault="00993EA9" w:rsidP="00AE52F8">
            <w:pPr>
              <w:rPr>
                <w:rFonts w:ascii="Arial" w:hAnsi="Arial" w:cs="Arial"/>
              </w:rPr>
            </w:pPr>
          </w:p>
          <w:p w14:paraId="6D0972BB" w14:textId="77777777" w:rsidR="00993EA9" w:rsidRPr="00781D7D" w:rsidRDefault="00993EA9" w:rsidP="00AE52F8">
            <w:pPr>
              <w:rPr>
                <w:rFonts w:ascii="Arial" w:hAnsi="Arial" w:cs="Arial"/>
              </w:rPr>
            </w:pPr>
            <w:r w:rsidRPr="00781D7D">
              <w:rPr>
                <w:rFonts w:ascii="Arial" w:hAnsi="Arial"/>
              </w:rPr>
              <w:t xml:space="preserve">Resources: </w:t>
            </w:r>
          </w:p>
          <w:p w14:paraId="1E836918" w14:textId="77777777" w:rsidR="00993EA9" w:rsidRPr="00864118" w:rsidRDefault="00993EA9" w:rsidP="00E841DE">
            <w:pPr>
              <w:rPr>
                <w:rFonts w:ascii="Arial" w:hAnsi="Arial" w:cs="Arial"/>
              </w:rPr>
            </w:pPr>
            <w:r w:rsidRPr="00642690">
              <w:rPr>
                <w:rFonts w:ascii="Arial" w:hAnsi="Arial" w:cs="Arial"/>
              </w:rPr>
              <w:t xml:space="preserve">For patient counselling in the Centre at least 1 full-time staff member is available for 400 </w:t>
            </w:r>
            <w:r w:rsidRPr="00864118">
              <w:rPr>
                <w:rFonts w:ascii="Arial" w:hAnsi="Arial" w:cs="Arial"/>
                <w:strike/>
                <w:highlight w:val="green"/>
              </w:rPr>
              <w:t>counselling sessions for</w:t>
            </w:r>
            <w:r w:rsidRPr="00642690">
              <w:rPr>
                <w:rFonts w:ascii="Arial" w:hAnsi="Arial" w:cs="Arial"/>
              </w:rPr>
              <w:t xml:space="preserve"> </w:t>
            </w:r>
            <w:r w:rsidRPr="00864118">
              <w:rPr>
                <w:rFonts w:ascii="Arial" w:hAnsi="Arial" w:cs="Arial"/>
                <w:highlight w:val="green"/>
              </w:rPr>
              <w:t>counselled</w:t>
            </w:r>
            <w:r>
              <w:rPr>
                <w:rFonts w:ascii="Arial" w:hAnsi="Arial" w:cs="Arial"/>
              </w:rPr>
              <w:t xml:space="preserve"> patients</w:t>
            </w:r>
            <w:r w:rsidRPr="00642690">
              <w:rPr>
                <w:rFonts w:ascii="Arial" w:hAnsi="Arial" w:cs="Arial"/>
              </w:rPr>
              <w:t xml:space="preserve"> </w:t>
            </w:r>
            <w:r w:rsidRPr="00864118">
              <w:rPr>
                <w:rFonts w:ascii="Arial" w:hAnsi="Arial" w:cs="Arial"/>
                <w:highlight w:val="green"/>
              </w:rPr>
              <w:t>(not cases)</w:t>
            </w:r>
            <w:r>
              <w:rPr>
                <w:rFonts w:ascii="Arial" w:hAnsi="Arial" w:cs="Arial"/>
              </w:rPr>
              <w:t xml:space="preserve"> of </w:t>
            </w:r>
            <w:r w:rsidRPr="00642690">
              <w:rPr>
                <w:rFonts w:ascii="Arial" w:hAnsi="Arial" w:cs="Arial"/>
              </w:rPr>
              <w:t>the Centre (primary cases, secondary metastasis, recurrence)</w:t>
            </w:r>
            <w:r>
              <w:rPr>
                <w:rFonts w:ascii="Arial" w:hAnsi="Arial" w:cs="Arial"/>
              </w:rPr>
              <w:t xml:space="preserve">. </w:t>
            </w:r>
            <w:r w:rsidRPr="00864118">
              <w:rPr>
                <w:rFonts w:ascii="Arial" w:hAnsi="Arial" w:cs="Arial"/>
                <w:highlight w:val="green"/>
              </w:rPr>
              <w:t xml:space="preserve">The personnel resources can be </w:t>
            </w:r>
            <w:r>
              <w:rPr>
                <w:rFonts w:ascii="Arial" w:hAnsi="Arial" w:cs="Arial"/>
                <w:highlight w:val="green"/>
              </w:rPr>
              <w:t>grouped</w:t>
            </w:r>
            <w:r w:rsidRPr="00864118">
              <w:rPr>
                <w:rFonts w:ascii="Arial" w:hAnsi="Arial" w:cs="Arial"/>
                <w:highlight w:val="green"/>
              </w:rPr>
              <w:t xml:space="preserve"> centrally, an organisation plan must be available.</w:t>
            </w:r>
          </w:p>
          <w:p w14:paraId="32638C9F" w14:textId="77777777" w:rsidR="00993EA9" w:rsidRPr="00864118" w:rsidRDefault="00993EA9" w:rsidP="00AE52F8">
            <w:pPr>
              <w:rPr>
                <w:rFonts w:ascii="Arial" w:hAnsi="Arial" w:cs="Arial"/>
                <w:strike/>
              </w:rPr>
            </w:pPr>
            <w:r w:rsidRPr="00864118">
              <w:rPr>
                <w:rFonts w:ascii="Arial" w:hAnsi="Arial"/>
                <w:strike/>
                <w:highlight w:val="green"/>
              </w:rPr>
              <w:t>Staff cover arrangements for holidays and sickness must be documented.</w:t>
            </w:r>
          </w:p>
          <w:p w14:paraId="30166D81" w14:textId="77777777" w:rsidR="00993EA9" w:rsidRPr="00781D7D" w:rsidRDefault="00993EA9" w:rsidP="00AE52F8">
            <w:pPr>
              <w:rPr>
                <w:rFonts w:ascii="Arial" w:hAnsi="Arial" w:cs="Arial"/>
              </w:rPr>
            </w:pPr>
          </w:p>
          <w:p w14:paraId="6773BB1D" w14:textId="77777777" w:rsidR="00993EA9" w:rsidRPr="00781D7D" w:rsidRDefault="00993EA9" w:rsidP="00AE52F8">
            <w:pPr>
              <w:rPr>
                <w:rFonts w:ascii="Arial" w:hAnsi="Arial" w:cs="Arial"/>
              </w:rPr>
            </w:pPr>
            <w:r w:rsidRPr="00781D7D">
              <w:rPr>
                <w:rFonts w:ascii="Arial" w:hAnsi="Arial"/>
              </w:rPr>
              <w:t>Premises:</w:t>
            </w:r>
          </w:p>
          <w:p w14:paraId="5DDE2BCA" w14:textId="77777777" w:rsidR="00993EA9" w:rsidRPr="00781D7D" w:rsidRDefault="00993EA9" w:rsidP="00AE52F8">
            <w:pPr>
              <w:rPr>
                <w:rFonts w:ascii="Arial" w:hAnsi="Arial" w:cs="Arial"/>
              </w:rPr>
            </w:pPr>
            <w:r w:rsidRPr="00781D7D">
              <w:rPr>
                <w:rFonts w:ascii="Arial" w:hAnsi="Arial"/>
              </w:rPr>
              <w:t>A suitable room is to be provided for social counselling work.</w:t>
            </w:r>
          </w:p>
          <w:p w14:paraId="2F42BF92" w14:textId="77777777" w:rsidR="00993EA9" w:rsidRPr="00781D7D" w:rsidRDefault="00993EA9" w:rsidP="00AE52F8">
            <w:pPr>
              <w:rPr>
                <w:rFonts w:ascii="Arial" w:hAnsi="Arial" w:cs="Arial"/>
              </w:rPr>
            </w:pPr>
          </w:p>
          <w:p w14:paraId="2EBC200D" w14:textId="77777777" w:rsidR="00993EA9" w:rsidRPr="00781D7D" w:rsidRDefault="00993EA9" w:rsidP="00AE52F8">
            <w:pPr>
              <w:rPr>
                <w:rFonts w:ascii="Arial" w:hAnsi="Arial" w:cs="Arial"/>
              </w:rPr>
            </w:pPr>
            <w:r w:rsidRPr="00781D7D">
              <w:rPr>
                <w:rFonts w:ascii="Arial" w:hAnsi="Arial"/>
              </w:rPr>
              <w:t>Organisation plan:</w:t>
            </w:r>
          </w:p>
          <w:p w14:paraId="02266EAA" w14:textId="77777777" w:rsidR="00993EA9" w:rsidRPr="00781D7D" w:rsidRDefault="00993EA9" w:rsidP="00AE52F8">
            <w:pPr>
              <w:rPr>
                <w:rFonts w:ascii="Arial" w:hAnsi="Arial"/>
              </w:rPr>
            </w:pPr>
            <w:r w:rsidRPr="00B14EEC">
              <w:rPr>
                <w:rFonts w:ascii="Arial" w:hAnsi="Arial"/>
                <w:strike/>
                <w:highlight w:val="green"/>
              </w:rPr>
              <w:t xml:space="preserve">If the social service provides its services for several specialty units or sites, </w:t>
            </w:r>
            <w:proofErr w:type="spellStart"/>
            <w:r w:rsidRPr="00B14EEC">
              <w:rPr>
                <w:rFonts w:ascii="Arial" w:hAnsi="Arial"/>
                <w:strike/>
                <w:highlight w:val="green"/>
              </w:rPr>
              <w:t>t</w:t>
            </w:r>
            <w:r w:rsidRPr="00B14EEC">
              <w:rPr>
                <w:rFonts w:ascii="Arial" w:hAnsi="Arial"/>
                <w:highlight w:val="green"/>
              </w:rPr>
              <w:t>T</w:t>
            </w:r>
            <w:r w:rsidRPr="00781D7D">
              <w:rPr>
                <w:rFonts w:ascii="Arial" w:hAnsi="Arial"/>
              </w:rPr>
              <w:t>he</w:t>
            </w:r>
            <w:proofErr w:type="spellEnd"/>
            <w:r w:rsidRPr="00781D7D">
              <w:rPr>
                <w:rFonts w:ascii="Arial" w:hAnsi="Arial"/>
              </w:rPr>
              <w:t xml:space="preserve"> performance of tasks is to be laid down in an organisation plan that contains details, </w:t>
            </w:r>
            <w:r w:rsidRPr="00781D7D">
              <w:rPr>
                <w:rFonts w:ascii="Arial" w:hAnsi="Arial"/>
                <w:i/>
              </w:rPr>
              <w:t>inter alia</w:t>
            </w:r>
            <w:r w:rsidRPr="00781D7D">
              <w:rPr>
                <w:rFonts w:ascii="Arial" w:hAnsi="Arial"/>
              </w:rPr>
              <w:t>, of the availability of resources and local presence.</w:t>
            </w:r>
          </w:p>
          <w:p w14:paraId="17701E5E" w14:textId="77777777" w:rsidR="00993EA9" w:rsidRPr="00781D7D" w:rsidRDefault="00993EA9" w:rsidP="00AE52F8">
            <w:pPr>
              <w:rPr>
                <w:rFonts w:ascii="Arial" w:hAnsi="Arial" w:cs="Arial"/>
              </w:rPr>
            </w:pPr>
          </w:p>
          <w:p w14:paraId="4349AEE1" w14:textId="77777777" w:rsidR="00993EA9" w:rsidRPr="00781D7D" w:rsidRDefault="00993EA9" w:rsidP="00AE52F8">
            <w:pPr>
              <w:rPr>
                <w:rFonts w:ascii="Arial" w:hAnsi="Arial" w:cs="Arial"/>
              </w:rPr>
            </w:pPr>
            <w:r w:rsidRPr="00642690">
              <w:rPr>
                <w:rFonts w:ascii="Arial" w:hAnsi="Arial"/>
                <w:sz w:val="15"/>
                <w:highlight w:val="green"/>
              </w:rPr>
              <w:lastRenderedPageBreak/>
              <w:t>Colour legend: change to version of 18 July 201</w:t>
            </w:r>
            <w:r w:rsidR="00850ECC">
              <w:rPr>
                <w:rFonts w:ascii="Arial" w:hAnsi="Arial"/>
                <w:sz w:val="15"/>
                <w:highlight w:val="green"/>
              </w:rPr>
              <w:t>8</w:t>
            </w:r>
          </w:p>
        </w:tc>
        <w:tc>
          <w:tcPr>
            <w:tcW w:w="4536" w:type="dxa"/>
          </w:tcPr>
          <w:p w14:paraId="7CC6B717" w14:textId="77777777" w:rsidR="00993EA9" w:rsidRPr="00781D7D" w:rsidRDefault="00993EA9" w:rsidP="00C35AFC">
            <w:pPr>
              <w:rPr>
                <w:rFonts w:ascii="Arial" w:hAnsi="Arial" w:cs="Arial"/>
              </w:rPr>
            </w:pPr>
          </w:p>
        </w:tc>
        <w:tc>
          <w:tcPr>
            <w:tcW w:w="425" w:type="dxa"/>
          </w:tcPr>
          <w:p w14:paraId="6E6AE6E3" w14:textId="77777777" w:rsidR="00993EA9" w:rsidRPr="00781D7D" w:rsidRDefault="00993EA9" w:rsidP="00D0111A">
            <w:pPr>
              <w:rPr>
                <w:rFonts w:ascii="Arial" w:hAnsi="Arial" w:cs="Arial"/>
              </w:rPr>
            </w:pPr>
          </w:p>
        </w:tc>
      </w:tr>
      <w:tr w:rsidR="00993EA9" w:rsidRPr="00781D7D" w14:paraId="3F809168" w14:textId="77777777" w:rsidTr="00414558">
        <w:tc>
          <w:tcPr>
            <w:tcW w:w="709" w:type="dxa"/>
            <w:tcBorders>
              <w:bottom w:val="nil"/>
            </w:tcBorders>
          </w:tcPr>
          <w:p w14:paraId="2B6794B3" w14:textId="77777777" w:rsidR="00993EA9" w:rsidRPr="00781D7D" w:rsidRDefault="00993EA9" w:rsidP="00D0111A">
            <w:pPr>
              <w:rPr>
                <w:rFonts w:ascii="Arial" w:hAnsi="Arial" w:cs="Arial"/>
              </w:rPr>
            </w:pPr>
            <w:r w:rsidRPr="00781D7D">
              <w:rPr>
                <w:rFonts w:ascii="Arial" w:hAnsi="Arial"/>
              </w:rPr>
              <w:t>1.5.2</w:t>
            </w:r>
          </w:p>
        </w:tc>
        <w:tc>
          <w:tcPr>
            <w:tcW w:w="4606" w:type="dxa"/>
          </w:tcPr>
          <w:p w14:paraId="3FC06900" w14:textId="77777777" w:rsidR="00993EA9" w:rsidRPr="00781D7D" w:rsidRDefault="00993EA9" w:rsidP="00AE52F8">
            <w:pPr>
              <w:rPr>
                <w:rFonts w:ascii="Arial" w:hAnsi="Arial" w:cs="Arial"/>
              </w:rPr>
            </w:pPr>
            <w:r w:rsidRPr="00781D7D">
              <w:rPr>
                <w:rFonts w:ascii="Arial" w:hAnsi="Arial"/>
              </w:rPr>
              <w:t>Social work – Offer and access</w:t>
            </w:r>
          </w:p>
          <w:p w14:paraId="5388F3E6" w14:textId="77777777" w:rsidR="00993EA9" w:rsidRPr="00781D7D" w:rsidRDefault="00993EA9" w:rsidP="00AE52F8">
            <w:pPr>
              <w:rPr>
                <w:rFonts w:ascii="Arial" w:hAnsi="Arial" w:cs="Arial"/>
              </w:rPr>
            </w:pPr>
            <w:r w:rsidRPr="00781D7D">
              <w:rPr>
                <w:rFonts w:ascii="Arial" w:hAnsi="Arial"/>
              </w:rPr>
              <w:t xml:space="preserve">Each patient must be offered the option of counselling by the social services at all stages of the disease in a timely manner in the vicinity (proof required). The offer must be made in a low-threshold manner </w:t>
            </w:r>
            <w:r w:rsidRPr="00B14EEC">
              <w:rPr>
                <w:rFonts w:ascii="Arial" w:hAnsi="Arial"/>
                <w:strike/>
                <w:highlight w:val="green"/>
              </w:rPr>
              <w:t>and be open to the patient for the entire duration of treatment. This also includes information about rehabilitation options</w:t>
            </w:r>
            <w:r w:rsidRPr="00781D7D">
              <w:rPr>
                <w:rFonts w:ascii="Arial" w:hAnsi="Arial"/>
              </w:rPr>
              <w:t>.</w:t>
            </w:r>
          </w:p>
          <w:p w14:paraId="4801A2A9" w14:textId="77777777" w:rsidR="00993EA9" w:rsidRPr="00F26CC4" w:rsidRDefault="00993EA9" w:rsidP="001E02CB">
            <w:pPr>
              <w:pStyle w:val="Kopfzeile"/>
              <w:tabs>
                <w:tab w:val="clear" w:pos="4536"/>
                <w:tab w:val="clear" w:pos="9072"/>
              </w:tabs>
              <w:rPr>
                <w:rFonts w:ascii="Arial" w:hAnsi="Arial" w:cs="Arial"/>
                <w:lang w:val="en-GB" w:eastAsia="en-GB"/>
              </w:rPr>
            </w:pPr>
          </w:p>
          <w:p w14:paraId="01C9FAA6" w14:textId="77777777" w:rsidR="00993EA9" w:rsidRPr="00781D7D" w:rsidRDefault="00993EA9" w:rsidP="00AE52F8">
            <w:pPr>
              <w:rPr>
                <w:rFonts w:ascii="Arial" w:hAnsi="Arial" w:cs="Arial"/>
              </w:rPr>
            </w:pPr>
            <w:r w:rsidRPr="00781D7D">
              <w:rPr>
                <w:rFonts w:ascii="Arial" w:hAnsi="Arial"/>
              </w:rPr>
              <w:t>Counselling social services:</w:t>
            </w:r>
          </w:p>
          <w:p w14:paraId="3CA17032" w14:textId="77777777" w:rsidR="00993EA9" w:rsidRDefault="00993EA9" w:rsidP="00003752">
            <w:pPr>
              <w:rPr>
                <w:rFonts w:ascii="Arial" w:hAnsi="Arial"/>
              </w:rPr>
            </w:pPr>
            <w:r w:rsidRPr="00B14EEC">
              <w:rPr>
                <w:rFonts w:ascii="Arial" w:hAnsi="Arial"/>
                <w:strike/>
                <w:highlight w:val="green"/>
              </w:rPr>
              <w:t>Cancer</w:t>
            </w:r>
            <w:r>
              <w:rPr>
                <w:rFonts w:ascii="Arial" w:hAnsi="Arial"/>
                <w:strike/>
              </w:rPr>
              <w:t xml:space="preserve"> </w:t>
            </w:r>
            <w:r w:rsidRPr="00B14EEC">
              <w:rPr>
                <w:rFonts w:ascii="Arial" w:hAnsi="Arial"/>
                <w:highlight w:val="green"/>
              </w:rPr>
              <w:t>The number of</w:t>
            </w:r>
            <w:r w:rsidRPr="00781D7D">
              <w:rPr>
                <w:rFonts w:ascii="Arial" w:hAnsi="Arial"/>
              </w:rPr>
              <w:t xml:space="preserve"> patients who have received support from the social services </w:t>
            </w:r>
            <w:r w:rsidRPr="00B14EEC">
              <w:rPr>
                <w:rFonts w:ascii="Arial" w:hAnsi="Arial"/>
                <w:strike/>
                <w:highlight w:val="green"/>
              </w:rPr>
              <w:t>are</w:t>
            </w:r>
            <w:r>
              <w:rPr>
                <w:rFonts w:ascii="Arial" w:hAnsi="Arial"/>
                <w:strike/>
              </w:rPr>
              <w:t xml:space="preserve"> </w:t>
            </w:r>
            <w:r w:rsidRPr="00B14EEC">
              <w:rPr>
                <w:rFonts w:ascii="Arial" w:hAnsi="Arial"/>
                <w:highlight w:val="green"/>
              </w:rPr>
              <w:t>is</w:t>
            </w:r>
            <w:r w:rsidRPr="00781D7D">
              <w:rPr>
                <w:rFonts w:ascii="Arial" w:hAnsi="Arial"/>
              </w:rPr>
              <w:t xml:space="preserve"> to be documented</w:t>
            </w:r>
            <w:r>
              <w:rPr>
                <w:rFonts w:ascii="Arial" w:hAnsi="Arial"/>
              </w:rPr>
              <w:t xml:space="preserve"> </w:t>
            </w:r>
            <w:r w:rsidRPr="00B14EEC">
              <w:rPr>
                <w:rFonts w:ascii="Arial" w:hAnsi="Arial"/>
                <w:highlight w:val="green"/>
              </w:rPr>
              <w:t>and evaluated</w:t>
            </w:r>
            <w:r w:rsidRPr="00781D7D">
              <w:rPr>
                <w:rFonts w:ascii="Arial" w:hAnsi="Arial"/>
              </w:rPr>
              <w:t>.</w:t>
            </w:r>
          </w:p>
          <w:p w14:paraId="185A095B" w14:textId="77777777" w:rsidR="00993EA9" w:rsidRDefault="00993EA9" w:rsidP="00003752">
            <w:pPr>
              <w:rPr>
                <w:rFonts w:ascii="Arial" w:hAnsi="Arial"/>
              </w:rPr>
            </w:pPr>
          </w:p>
          <w:p w14:paraId="5125B4B6" w14:textId="77777777" w:rsidR="00993EA9" w:rsidRPr="00781D7D" w:rsidRDefault="00993EA9" w:rsidP="00003752">
            <w:pPr>
              <w:rPr>
                <w:rFonts w:ascii="Arial" w:hAnsi="Arial" w:cs="Arial"/>
                <w:sz w:val="15"/>
                <w:szCs w:val="15"/>
                <w:highlight w:val="yellow"/>
              </w:rPr>
            </w:pPr>
            <w:r w:rsidRPr="00425EE6">
              <w:rPr>
                <w:rFonts w:ascii="Arial" w:hAnsi="Arial" w:cs="Arial"/>
                <w:sz w:val="16"/>
                <w:szCs w:val="16"/>
                <w:highlight w:val="green"/>
              </w:rPr>
              <w:t>Colour legend: change compared to version of 18 July 2018</w:t>
            </w:r>
          </w:p>
        </w:tc>
        <w:tc>
          <w:tcPr>
            <w:tcW w:w="4536" w:type="dxa"/>
          </w:tcPr>
          <w:p w14:paraId="2E927CFD" w14:textId="77777777" w:rsidR="00993EA9" w:rsidRPr="00781D7D" w:rsidRDefault="00993EA9" w:rsidP="00E414A9">
            <w:pPr>
              <w:jc w:val="center"/>
              <w:rPr>
                <w:rFonts w:ascii="Arial" w:hAnsi="Arial" w:cs="Arial"/>
              </w:rPr>
            </w:pPr>
          </w:p>
        </w:tc>
        <w:tc>
          <w:tcPr>
            <w:tcW w:w="425" w:type="dxa"/>
          </w:tcPr>
          <w:p w14:paraId="44D1CBB4" w14:textId="77777777" w:rsidR="00993EA9" w:rsidRPr="00781D7D" w:rsidRDefault="00993EA9" w:rsidP="00D0111A">
            <w:pPr>
              <w:rPr>
                <w:rFonts w:ascii="Arial" w:hAnsi="Arial" w:cs="Arial"/>
              </w:rPr>
            </w:pPr>
          </w:p>
        </w:tc>
      </w:tr>
      <w:tr w:rsidR="00993EA9" w:rsidRPr="00781D7D" w14:paraId="557BC9A7" w14:textId="77777777" w:rsidTr="00414558">
        <w:tc>
          <w:tcPr>
            <w:tcW w:w="709" w:type="dxa"/>
            <w:tcBorders>
              <w:top w:val="nil"/>
            </w:tcBorders>
          </w:tcPr>
          <w:p w14:paraId="42571487" w14:textId="77777777" w:rsidR="00993EA9" w:rsidRPr="00781D7D" w:rsidRDefault="00993EA9" w:rsidP="00D0111A">
            <w:pPr>
              <w:rPr>
                <w:rFonts w:ascii="Arial" w:hAnsi="Arial" w:cs="Arial"/>
              </w:rPr>
            </w:pPr>
          </w:p>
        </w:tc>
        <w:tc>
          <w:tcPr>
            <w:tcW w:w="4606" w:type="dxa"/>
          </w:tcPr>
          <w:p w14:paraId="21BB5F67" w14:textId="77777777" w:rsidR="00993EA9" w:rsidRPr="00781D7D" w:rsidRDefault="00993EA9" w:rsidP="007D25E2">
            <w:pPr>
              <w:rPr>
                <w:rFonts w:ascii="Arial" w:hAnsi="Arial" w:cs="Arial"/>
              </w:rPr>
            </w:pPr>
            <w:r w:rsidRPr="00781D7D">
              <w:rPr>
                <w:rFonts w:ascii="Arial" w:hAnsi="Arial"/>
              </w:rPr>
              <w:t>Number of patients who received counselling from the social services.</w:t>
            </w:r>
          </w:p>
        </w:tc>
        <w:tc>
          <w:tcPr>
            <w:tcW w:w="4536" w:type="dxa"/>
          </w:tcPr>
          <w:p w14:paraId="2C47BC86" w14:textId="77777777" w:rsidR="00993EA9" w:rsidRPr="00781D7D" w:rsidRDefault="00993EA9" w:rsidP="00E545CE">
            <w:pPr>
              <w:jc w:val="center"/>
              <w:rPr>
                <w:rFonts w:ascii="Arial" w:hAnsi="Arial" w:cs="Arial"/>
              </w:rPr>
            </w:pPr>
            <w:r w:rsidRPr="00781D7D">
              <w:rPr>
                <w:rFonts w:ascii="Arial" w:hAnsi="Arial"/>
              </w:rPr>
              <w:t>Indicator 5 (Excel template)</w:t>
            </w:r>
          </w:p>
        </w:tc>
        <w:tc>
          <w:tcPr>
            <w:tcW w:w="425" w:type="dxa"/>
          </w:tcPr>
          <w:p w14:paraId="57182CCE" w14:textId="77777777" w:rsidR="00993EA9" w:rsidRPr="00781D7D" w:rsidRDefault="00993EA9" w:rsidP="00D0111A">
            <w:pPr>
              <w:rPr>
                <w:rFonts w:ascii="Arial" w:hAnsi="Arial" w:cs="Arial"/>
              </w:rPr>
            </w:pPr>
          </w:p>
        </w:tc>
      </w:tr>
      <w:tr w:rsidR="00993EA9" w:rsidRPr="00781D7D" w14:paraId="773D4821" w14:textId="77777777" w:rsidTr="00414558">
        <w:tc>
          <w:tcPr>
            <w:tcW w:w="709" w:type="dxa"/>
          </w:tcPr>
          <w:p w14:paraId="08F3FE50" w14:textId="77777777" w:rsidR="00993EA9" w:rsidRPr="00781D7D" w:rsidRDefault="00993EA9" w:rsidP="00D0111A">
            <w:pPr>
              <w:rPr>
                <w:rFonts w:ascii="Arial" w:hAnsi="Arial" w:cs="Arial"/>
              </w:rPr>
            </w:pPr>
            <w:r w:rsidRPr="00781D7D">
              <w:rPr>
                <w:rFonts w:ascii="Arial" w:hAnsi="Arial"/>
              </w:rPr>
              <w:t>1.5.3</w:t>
            </w:r>
          </w:p>
        </w:tc>
        <w:tc>
          <w:tcPr>
            <w:tcW w:w="4606" w:type="dxa"/>
          </w:tcPr>
          <w:p w14:paraId="136FF318" w14:textId="77777777" w:rsidR="00993EA9" w:rsidRDefault="00993EA9" w:rsidP="00DF6404">
            <w:pPr>
              <w:rPr>
                <w:rFonts w:ascii="Arial" w:hAnsi="Arial"/>
              </w:rPr>
            </w:pPr>
            <w:r w:rsidRPr="00781D7D">
              <w:rPr>
                <w:rFonts w:ascii="Arial" w:hAnsi="Arial"/>
              </w:rPr>
              <w:t>Tasks of psychosocial counselling</w:t>
            </w:r>
          </w:p>
          <w:p w14:paraId="48CDA3C1" w14:textId="77777777" w:rsidR="00993EA9" w:rsidRPr="00781D7D" w:rsidRDefault="00993EA9" w:rsidP="00DF6404">
            <w:pPr>
              <w:rPr>
                <w:rFonts w:ascii="Arial" w:hAnsi="Arial" w:cs="Arial"/>
              </w:rPr>
            </w:pPr>
            <w:r w:rsidRPr="00B14EEC">
              <w:rPr>
                <w:rFonts w:ascii="Arial" w:hAnsi="Arial"/>
                <w:highlight w:val="green"/>
              </w:rPr>
              <w:t>Topics of counselling</w:t>
            </w:r>
            <w:r>
              <w:rPr>
                <w:rFonts w:ascii="Arial" w:hAnsi="Arial"/>
              </w:rPr>
              <w:t xml:space="preserve"> </w:t>
            </w:r>
            <w:r w:rsidRPr="00576F3C">
              <w:rPr>
                <w:rFonts w:ascii="Arial" w:hAnsi="Arial"/>
                <w:highlight w:val="green"/>
              </w:rPr>
              <w:t>using the DVSG catalogue of services and the expert standards PEOPSA (Psychosocial Initial Counselling of Oncological Patients by Social Work</w:t>
            </w:r>
          </w:p>
          <w:p w14:paraId="140FFA42"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Identification of social, economic and mental health emergencies</w:t>
            </w:r>
          </w:p>
          <w:p w14:paraId="440072F8" w14:textId="77777777" w:rsidR="00993EA9" w:rsidRPr="00B14EEC" w:rsidRDefault="00993EA9" w:rsidP="00E5032A">
            <w:pPr>
              <w:pStyle w:val="Kopfzeile"/>
              <w:numPr>
                <w:ilvl w:val="0"/>
                <w:numId w:val="8"/>
              </w:numPr>
              <w:tabs>
                <w:tab w:val="clear" w:pos="4536"/>
                <w:tab w:val="clear" w:pos="9072"/>
              </w:tabs>
              <w:rPr>
                <w:rFonts w:ascii="Arial" w:hAnsi="Arial" w:cs="Arial"/>
                <w:strike/>
                <w:highlight w:val="green"/>
                <w:lang w:val="en-GB" w:eastAsia="en-GB"/>
              </w:rPr>
            </w:pPr>
            <w:r w:rsidRPr="00B14EEC">
              <w:rPr>
                <w:rFonts w:ascii="Arial" w:hAnsi="Arial"/>
                <w:strike/>
                <w:highlight w:val="green"/>
                <w:lang w:val="en-GB" w:eastAsia="en-GB"/>
              </w:rPr>
              <w:t>Elaboration of perspectives and solutions of relevance for daily life bearing in mind personal and social factors, the patient's wishes and available resources</w:t>
            </w:r>
          </w:p>
          <w:p w14:paraId="60476863"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B14EEC">
              <w:rPr>
                <w:rFonts w:ascii="Arial" w:hAnsi="Arial"/>
                <w:strike/>
                <w:highlight w:val="green"/>
                <w:lang w:val="en-GB" w:eastAsia="en-GB"/>
              </w:rPr>
              <w:t xml:space="preserve">Advice on the options of rehabilitation and participation, </w:t>
            </w:r>
            <w:proofErr w:type="spellStart"/>
            <w:r w:rsidRPr="00B14EEC">
              <w:rPr>
                <w:rFonts w:ascii="Arial" w:hAnsi="Arial"/>
                <w:strike/>
                <w:highlight w:val="green"/>
                <w:lang w:val="en-GB" w:eastAsia="en-GB"/>
              </w:rPr>
              <w:t>i</w:t>
            </w:r>
            <w:r w:rsidRPr="00B14EEC">
              <w:rPr>
                <w:rFonts w:ascii="Arial" w:hAnsi="Arial"/>
                <w:highlight w:val="green"/>
                <w:lang w:val="en-GB" w:eastAsia="en-GB"/>
              </w:rPr>
              <w:t>I</w:t>
            </w:r>
            <w:r w:rsidRPr="00F26CC4">
              <w:rPr>
                <w:rFonts w:ascii="Arial" w:hAnsi="Arial"/>
                <w:lang w:val="en-GB" w:eastAsia="en-GB"/>
              </w:rPr>
              <w:t>nitiation</w:t>
            </w:r>
            <w:proofErr w:type="spellEnd"/>
            <w:r w:rsidRPr="00F26CC4">
              <w:rPr>
                <w:rFonts w:ascii="Arial" w:hAnsi="Arial"/>
                <w:lang w:val="en-GB" w:eastAsia="en-GB"/>
              </w:rPr>
              <w:t xml:space="preserve"> of medical rehabilitation measures </w:t>
            </w:r>
          </w:p>
          <w:p w14:paraId="2E7C8511"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Advice on social law and economic issues (e.g. severely disabled persons' legislation, wage replacement benefits, pension</w:t>
            </w:r>
            <w:r w:rsidRPr="00B14EEC">
              <w:rPr>
                <w:rFonts w:ascii="Arial" w:hAnsi="Arial"/>
                <w:strike/>
                <w:highlight w:val="green"/>
                <w:lang w:val="en-GB" w:eastAsia="en-GB"/>
              </w:rPr>
              <w:t>s</w:t>
            </w:r>
            <w:r w:rsidRPr="00F26CC4">
              <w:rPr>
                <w:rFonts w:ascii="Arial" w:hAnsi="Arial"/>
                <w:lang w:val="en-GB" w:eastAsia="en-GB"/>
              </w:rPr>
              <w:t>, benefit requirements, co-payments, etc.)</w:t>
            </w:r>
          </w:p>
          <w:p w14:paraId="7A09B49D"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Support </w:t>
            </w:r>
            <w:r w:rsidRPr="00B14EEC">
              <w:rPr>
                <w:rFonts w:ascii="Arial" w:hAnsi="Arial"/>
                <w:highlight w:val="green"/>
                <w:lang w:val="en-GB" w:eastAsia="en-GB"/>
              </w:rPr>
              <w:t>with application procedures</w:t>
            </w:r>
            <w:r w:rsidRPr="00B14EEC">
              <w:rPr>
                <w:rFonts w:ascii="Arial" w:hAnsi="Arial"/>
                <w:lang w:val="en-GB" w:eastAsia="en-GB"/>
              </w:rPr>
              <w:t xml:space="preserve"> </w:t>
            </w:r>
            <w:r w:rsidRPr="00B14EEC">
              <w:rPr>
                <w:rFonts w:ascii="Arial" w:hAnsi="Arial"/>
                <w:strike/>
                <w:highlight w:val="green"/>
                <w:lang w:val="en-GB" w:eastAsia="en-GB"/>
              </w:rPr>
              <w:t>when selecting services</w:t>
            </w:r>
          </w:p>
          <w:p w14:paraId="6162EA43"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Advice on outpatient and inpatient treatment options</w:t>
            </w:r>
          </w:p>
          <w:p w14:paraId="2AC1F6AA"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 xml:space="preserve">Referral to support offerings, specialised services, care services </w:t>
            </w:r>
            <w:r w:rsidRPr="00B14EEC">
              <w:rPr>
                <w:rFonts w:ascii="Arial" w:hAnsi="Arial"/>
                <w:strike/>
                <w:highlight w:val="green"/>
                <w:lang w:val="en-GB" w:eastAsia="en-GB"/>
              </w:rPr>
              <w:t>and self-help groups</w:t>
            </w:r>
          </w:p>
          <w:p w14:paraId="6E20A7EE"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Support for professional and social reintegration</w:t>
            </w:r>
          </w:p>
          <w:p w14:paraId="75D73CEF" w14:textId="77777777" w:rsidR="00993EA9" w:rsidRPr="00AE2592"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Cooperation with service funding agencies and service providers, counselling centres</w:t>
            </w:r>
          </w:p>
          <w:p w14:paraId="5D49972E" w14:textId="77777777" w:rsidR="00993EA9" w:rsidRPr="00AE2592" w:rsidRDefault="00993EA9" w:rsidP="00E5032A">
            <w:pPr>
              <w:pStyle w:val="Kopfzeile"/>
              <w:numPr>
                <w:ilvl w:val="0"/>
                <w:numId w:val="8"/>
              </w:numPr>
              <w:tabs>
                <w:tab w:val="clear" w:pos="4536"/>
                <w:tab w:val="clear" w:pos="9072"/>
              </w:tabs>
              <w:rPr>
                <w:rFonts w:ascii="Arial" w:hAnsi="Arial" w:cs="Arial"/>
                <w:highlight w:val="green"/>
                <w:lang w:val="en-GB" w:eastAsia="en-GB"/>
              </w:rPr>
            </w:pPr>
            <w:r w:rsidRPr="00AE2592">
              <w:rPr>
                <w:rFonts w:ascii="Arial" w:hAnsi="Arial"/>
                <w:highlight w:val="green"/>
                <w:lang w:val="en-GB" w:eastAsia="en-GB"/>
              </w:rPr>
              <w:t>Discharge management</w:t>
            </w:r>
          </w:p>
          <w:p w14:paraId="6B39B160" w14:textId="77777777" w:rsidR="00993EA9" w:rsidRPr="00F26CC4"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Intervention in emergencies</w:t>
            </w:r>
          </w:p>
          <w:p w14:paraId="1F569EC5" w14:textId="77777777" w:rsidR="00993EA9" w:rsidRPr="00AE2592" w:rsidRDefault="00993EA9" w:rsidP="00E5032A">
            <w:pPr>
              <w:pStyle w:val="Kopfzeile"/>
              <w:numPr>
                <w:ilvl w:val="0"/>
                <w:numId w:val="8"/>
              </w:numPr>
              <w:tabs>
                <w:tab w:val="clear" w:pos="4536"/>
                <w:tab w:val="clear" w:pos="9072"/>
              </w:tabs>
              <w:rPr>
                <w:rFonts w:ascii="Arial" w:hAnsi="Arial" w:cs="Arial"/>
                <w:lang w:val="en-GB" w:eastAsia="en-GB"/>
              </w:rPr>
            </w:pPr>
            <w:r w:rsidRPr="00F26CC4">
              <w:rPr>
                <w:rFonts w:ascii="Arial" w:hAnsi="Arial"/>
                <w:lang w:val="en-GB" w:eastAsia="en-GB"/>
              </w:rPr>
              <w:t>Help with transfer to/placing in palliative care facilities and hospice care (outpatient / inpatient)</w:t>
            </w:r>
          </w:p>
          <w:p w14:paraId="5915BECF" w14:textId="77777777" w:rsidR="00993EA9" w:rsidRDefault="00993EA9" w:rsidP="00AE2592">
            <w:r w:rsidRPr="00425EE6">
              <w:rPr>
                <w:rFonts w:ascii="Arial" w:hAnsi="Arial" w:cs="Arial"/>
                <w:sz w:val="16"/>
                <w:szCs w:val="16"/>
                <w:highlight w:val="green"/>
              </w:rPr>
              <w:t>Colour legend: change compared to version of 18 July 2018</w:t>
            </w:r>
          </w:p>
          <w:p w14:paraId="324603D6" w14:textId="77777777" w:rsidR="00993EA9" w:rsidRPr="00F26CC4" w:rsidRDefault="00993EA9" w:rsidP="00AE2592">
            <w:pPr>
              <w:pStyle w:val="Kopfzeile"/>
              <w:tabs>
                <w:tab w:val="clear" w:pos="4536"/>
                <w:tab w:val="clear" w:pos="9072"/>
              </w:tabs>
              <w:rPr>
                <w:rFonts w:ascii="Arial" w:hAnsi="Arial" w:cs="Arial"/>
                <w:lang w:val="en-GB" w:eastAsia="en-GB"/>
              </w:rPr>
            </w:pPr>
          </w:p>
        </w:tc>
        <w:tc>
          <w:tcPr>
            <w:tcW w:w="4536" w:type="dxa"/>
          </w:tcPr>
          <w:p w14:paraId="430DED27" w14:textId="77777777" w:rsidR="00993EA9" w:rsidRPr="00781D7D" w:rsidRDefault="00993EA9" w:rsidP="00DF6404">
            <w:pPr>
              <w:rPr>
                <w:rFonts w:ascii="Arial" w:hAnsi="Arial" w:cs="Arial"/>
              </w:rPr>
            </w:pPr>
          </w:p>
        </w:tc>
        <w:tc>
          <w:tcPr>
            <w:tcW w:w="425" w:type="dxa"/>
          </w:tcPr>
          <w:p w14:paraId="084FC4CB" w14:textId="77777777" w:rsidR="00993EA9" w:rsidRPr="00781D7D" w:rsidRDefault="00993EA9" w:rsidP="00D0111A">
            <w:pPr>
              <w:rPr>
                <w:rFonts w:ascii="Arial" w:hAnsi="Arial" w:cs="Arial"/>
              </w:rPr>
            </w:pPr>
          </w:p>
        </w:tc>
      </w:tr>
      <w:tr w:rsidR="00993EA9" w:rsidRPr="00781D7D" w14:paraId="21E2B9A9" w14:textId="77777777" w:rsidTr="00414558">
        <w:tc>
          <w:tcPr>
            <w:tcW w:w="709" w:type="dxa"/>
          </w:tcPr>
          <w:p w14:paraId="05051686" w14:textId="77777777" w:rsidR="00993EA9" w:rsidRPr="00781D7D" w:rsidRDefault="00993EA9" w:rsidP="00D0111A">
            <w:pPr>
              <w:rPr>
                <w:rFonts w:ascii="Arial" w:hAnsi="Arial" w:cs="Arial"/>
              </w:rPr>
            </w:pPr>
            <w:r w:rsidRPr="00781D7D">
              <w:rPr>
                <w:rFonts w:ascii="Arial" w:hAnsi="Arial"/>
              </w:rPr>
              <w:lastRenderedPageBreak/>
              <w:t>1.5.4</w:t>
            </w:r>
          </w:p>
        </w:tc>
        <w:tc>
          <w:tcPr>
            <w:tcW w:w="4606" w:type="dxa"/>
          </w:tcPr>
          <w:p w14:paraId="2F3DC1F6" w14:textId="77777777" w:rsidR="00993EA9" w:rsidRDefault="00993EA9" w:rsidP="00DF6404">
            <w:pPr>
              <w:rPr>
                <w:rFonts w:ascii="Arial" w:hAnsi="Arial"/>
              </w:rPr>
            </w:pPr>
            <w:r w:rsidRPr="00781D7D">
              <w:rPr>
                <w:rFonts w:ascii="Arial" w:hAnsi="Arial"/>
              </w:rPr>
              <w:t>Further tasks:</w:t>
            </w:r>
          </w:p>
          <w:p w14:paraId="6F46C571" w14:textId="77777777" w:rsidR="00993EA9" w:rsidRPr="007C33C9" w:rsidRDefault="00993EA9" w:rsidP="00DF6404">
            <w:pPr>
              <w:numPr>
                <w:ilvl w:val="0"/>
                <w:numId w:val="8"/>
              </w:numPr>
              <w:rPr>
                <w:rFonts w:ascii="Arial" w:hAnsi="Arial" w:cs="Arial"/>
                <w:highlight w:val="green"/>
              </w:rPr>
            </w:pPr>
            <w:r w:rsidRPr="007C33C9">
              <w:rPr>
                <w:rFonts w:ascii="Arial" w:hAnsi="Arial" w:cs="Arial"/>
                <w:highlight w:val="green"/>
              </w:rPr>
              <w:t>Offering further education/ information events for other disciplines of the Centre and/or patients</w:t>
            </w:r>
          </w:p>
          <w:p w14:paraId="09118068" w14:textId="77777777" w:rsidR="00993EA9" w:rsidRPr="00781D7D" w:rsidRDefault="00993EA9" w:rsidP="00E5032A">
            <w:pPr>
              <w:numPr>
                <w:ilvl w:val="0"/>
                <w:numId w:val="8"/>
              </w:numPr>
              <w:rPr>
                <w:rFonts w:ascii="Arial" w:hAnsi="Arial" w:cs="Arial"/>
              </w:rPr>
            </w:pPr>
            <w:r w:rsidRPr="00781D7D">
              <w:rPr>
                <w:rFonts w:ascii="Arial" w:hAnsi="Arial"/>
              </w:rPr>
              <w:t xml:space="preserve">Multi-professional cooperation particularly with physicians, nursing staff, psychologists, physiotherapists, pastoral services </w:t>
            </w:r>
            <w:r w:rsidRPr="00781D7D">
              <w:rPr>
                <w:rFonts w:ascii="Arial" w:hAnsi="Arial"/>
                <w:i/>
              </w:rPr>
              <w:t>inter alia</w:t>
            </w:r>
          </w:p>
          <w:p w14:paraId="7F77CF19" w14:textId="77777777" w:rsidR="00993EA9" w:rsidRPr="00781D7D" w:rsidRDefault="00993EA9" w:rsidP="00E5032A">
            <w:pPr>
              <w:numPr>
                <w:ilvl w:val="0"/>
                <w:numId w:val="8"/>
              </w:numPr>
              <w:rPr>
                <w:rFonts w:ascii="Arial" w:hAnsi="Arial" w:cs="Arial"/>
              </w:rPr>
            </w:pPr>
            <w:r w:rsidRPr="00781D7D">
              <w:rPr>
                <w:rFonts w:ascii="Arial" w:hAnsi="Arial"/>
              </w:rPr>
              <w:t xml:space="preserve">Participation in </w:t>
            </w:r>
            <w:r w:rsidRPr="007C33C9">
              <w:rPr>
                <w:rFonts w:ascii="Arial" w:hAnsi="Arial"/>
                <w:highlight w:val="green"/>
              </w:rPr>
              <w:t>multi-professional case reviews</w:t>
            </w:r>
            <w:r>
              <w:rPr>
                <w:rFonts w:ascii="Arial" w:hAnsi="Arial"/>
              </w:rPr>
              <w:t xml:space="preserve"> </w:t>
            </w:r>
            <w:r w:rsidRPr="007C33C9">
              <w:rPr>
                <w:rFonts w:ascii="Arial" w:hAnsi="Arial"/>
                <w:strike/>
                <w:highlight w:val="green"/>
              </w:rPr>
              <w:t>ward conference, social visits and tumour conferences</w:t>
            </w:r>
          </w:p>
          <w:p w14:paraId="3250F090" w14:textId="77777777" w:rsidR="00993EA9" w:rsidRPr="00781D7D" w:rsidRDefault="00993EA9" w:rsidP="00E5032A">
            <w:pPr>
              <w:numPr>
                <w:ilvl w:val="0"/>
                <w:numId w:val="8"/>
              </w:numPr>
              <w:rPr>
                <w:rFonts w:ascii="Arial" w:hAnsi="Arial" w:cs="Arial"/>
              </w:rPr>
            </w:pPr>
            <w:r w:rsidRPr="007C33C9">
              <w:rPr>
                <w:rFonts w:ascii="Arial" w:hAnsi="Arial"/>
                <w:strike/>
                <w:highlight w:val="green"/>
              </w:rPr>
              <w:t xml:space="preserve">Participation in </w:t>
            </w:r>
            <w:proofErr w:type="spellStart"/>
            <w:r w:rsidRPr="007C33C9">
              <w:rPr>
                <w:rFonts w:ascii="Arial" w:hAnsi="Arial"/>
                <w:strike/>
                <w:highlight w:val="green"/>
              </w:rPr>
              <w:t>s</w:t>
            </w:r>
            <w:r w:rsidRPr="007C33C9">
              <w:rPr>
                <w:rFonts w:ascii="Arial" w:hAnsi="Arial"/>
                <w:highlight w:val="green"/>
              </w:rPr>
              <w:t>S</w:t>
            </w:r>
            <w:r w:rsidRPr="00781D7D">
              <w:rPr>
                <w:rFonts w:ascii="Arial" w:hAnsi="Arial"/>
              </w:rPr>
              <w:t>upervision</w:t>
            </w:r>
            <w:proofErr w:type="spellEnd"/>
          </w:p>
          <w:p w14:paraId="66298F2A" w14:textId="77777777" w:rsidR="00993EA9" w:rsidRPr="007C33C9" w:rsidRDefault="00993EA9" w:rsidP="00E5032A">
            <w:pPr>
              <w:numPr>
                <w:ilvl w:val="0"/>
                <w:numId w:val="8"/>
              </w:numPr>
              <w:rPr>
                <w:rFonts w:ascii="Arial" w:hAnsi="Arial" w:cs="Arial"/>
              </w:rPr>
            </w:pPr>
            <w:r w:rsidRPr="00781D7D">
              <w:rPr>
                <w:rFonts w:ascii="Arial" w:hAnsi="Arial"/>
              </w:rPr>
              <w:t>Public relations</w:t>
            </w:r>
            <w:r>
              <w:rPr>
                <w:rFonts w:ascii="Arial" w:hAnsi="Arial"/>
              </w:rPr>
              <w:t xml:space="preserve"> </w:t>
            </w:r>
            <w:r w:rsidRPr="007C33C9">
              <w:rPr>
                <w:rFonts w:ascii="Arial" w:hAnsi="Arial"/>
                <w:highlight w:val="green"/>
              </w:rPr>
              <w:t>and networking</w:t>
            </w:r>
          </w:p>
          <w:p w14:paraId="636629B4" w14:textId="77777777" w:rsidR="00993EA9" w:rsidRPr="00781D7D" w:rsidRDefault="00993EA9" w:rsidP="00E5032A">
            <w:pPr>
              <w:numPr>
                <w:ilvl w:val="0"/>
                <w:numId w:val="8"/>
              </w:numPr>
              <w:rPr>
                <w:rFonts w:ascii="Arial" w:hAnsi="Arial" w:cs="Arial"/>
              </w:rPr>
            </w:pPr>
            <w:r w:rsidRPr="007C33C9">
              <w:rPr>
                <w:rFonts w:ascii="Arial" w:hAnsi="Arial" w:cs="Arial"/>
                <w:highlight w:val="green"/>
              </w:rPr>
              <w:t xml:space="preserve">Interdisciplinary cooperation, especially with doctors, nurses, physiotherapists, </w:t>
            </w:r>
            <w:proofErr w:type="spellStart"/>
            <w:r w:rsidRPr="007C33C9">
              <w:rPr>
                <w:rFonts w:ascii="Arial" w:hAnsi="Arial" w:cs="Arial"/>
                <w:highlight w:val="green"/>
              </w:rPr>
              <w:t>psychooncologists</w:t>
            </w:r>
            <w:proofErr w:type="spellEnd"/>
            <w:r w:rsidRPr="007C33C9">
              <w:rPr>
                <w:rFonts w:ascii="Arial" w:hAnsi="Arial" w:cs="Arial"/>
                <w:highlight w:val="green"/>
              </w:rPr>
              <w:t>, pastoral care, etc</w:t>
            </w:r>
            <w:r w:rsidRPr="007C33C9">
              <w:rPr>
                <w:rFonts w:ascii="Arial" w:hAnsi="Arial" w:cs="Arial"/>
              </w:rPr>
              <w:t>.</w:t>
            </w:r>
          </w:p>
          <w:p w14:paraId="615ACA5C" w14:textId="77777777" w:rsidR="00993EA9" w:rsidRPr="007C33C9" w:rsidRDefault="00993EA9" w:rsidP="00E5032A">
            <w:pPr>
              <w:numPr>
                <w:ilvl w:val="0"/>
                <w:numId w:val="8"/>
              </w:numPr>
              <w:rPr>
                <w:rFonts w:ascii="Arial" w:hAnsi="Arial" w:cs="Arial"/>
                <w:strike/>
                <w:highlight w:val="green"/>
              </w:rPr>
            </w:pPr>
            <w:r w:rsidRPr="007C33C9">
              <w:rPr>
                <w:rFonts w:ascii="Arial" w:hAnsi="Arial"/>
                <w:strike/>
                <w:highlight w:val="green"/>
              </w:rPr>
              <w:t>Participation in the setting up and further development of oncological networks</w:t>
            </w:r>
          </w:p>
          <w:p w14:paraId="731221CE" w14:textId="77777777" w:rsidR="00993EA9" w:rsidRPr="00781D7D" w:rsidRDefault="00993EA9" w:rsidP="00DF6404">
            <w:pPr>
              <w:rPr>
                <w:rFonts w:ascii="Arial" w:hAnsi="Arial" w:cs="Arial"/>
              </w:rPr>
            </w:pPr>
          </w:p>
          <w:p w14:paraId="19A7DBBE" w14:textId="77777777" w:rsidR="00993EA9" w:rsidRPr="00781D7D" w:rsidRDefault="00993EA9" w:rsidP="00DF6404">
            <w:pPr>
              <w:rPr>
                <w:rFonts w:ascii="Arial" w:hAnsi="Arial" w:cs="Arial"/>
              </w:rPr>
            </w:pPr>
            <w:r w:rsidRPr="00781D7D">
              <w:rPr>
                <w:rFonts w:ascii="Arial" w:hAnsi="Arial"/>
              </w:rPr>
              <w:t>Documentation and evaluation</w:t>
            </w:r>
          </w:p>
          <w:p w14:paraId="57A5BDE5" w14:textId="77777777" w:rsidR="00993EA9" w:rsidRPr="007C33C9" w:rsidRDefault="00993EA9" w:rsidP="00E5032A">
            <w:pPr>
              <w:numPr>
                <w:ilvl w:val="0"/>
                <w:numId w:val="8"/>
              </w:numPr>
              <w:rPr>
                <w:rFonts w:ascii="Arial" w:hAnsi="Arial" w:cs="Arial"/>
                <w:highlight w:val="green"/>
              </w:rPr>
            </w:pPr>
            <w:r w:rsidRPr="00781D7D">
              <w:rPr>
                <w:rFonts w:ascii="Arial" w:hAnsi="Arial"/>
              </w:rPr>
              <w:t xml:space="preserve">The activity of the social services is to be documented </w:t>
            </w:r>
            <w:r w:rsidRPr="007C33C9">
              <w:rPr>
                <w:rFonts w:ascii="Arial" w:hAnsi="Arial"/>
                <w:highlight w:val="green"/>
              </w:rPr>
              <w:t xml:space="preserve">(e.g. </w:t>
            </w:r>
            <w:proofErr w:type="spellStart"/>
            <w:r w:rsidRPr="007C33C9">
              <w:rPr>
                <w:rFonts w:ascii="Arial" w:hAnsi="Arial"/>
                <w:highlight w:val="green"/>
              </w:rPr>
              <w:t>CareDS</w:t>
            </w:r>
            <w:proofErr w:type="spellEnd"/>
            <w:r w:rsidRPr="007C33C9">
              <w:rPr>
                <w:rFonts w:ascii="Arial" w:hAnsi="Arial"/>
                <w:highlight w:val="green"/>
              </w:rPr>
              <w:t>, KIS)</w:t>
            </w:r>
            <w:r w:rsidRPr="007C33C9">
              <w:rPr>
                <w:rFonts w:ascii="Arial" w:hAnsi="Arial"/>
                <w:strike/>
                <w:highlight w:val="green"/>
              </w:rPr>
              <w:t>in full compliance with data protection (outpatient/inpatient case numbers, focus of counselling, family members, etc., for example with specific dedicated software)</w:t>
            </w:r>
            <w:r w:rsidRPr="00781D7D">
              <w:rPr>
                <w:rFonts w:ascii="Arial" w:hAnsi="Arial"/>
              </w:rPr>
              <w:t xml:space="preserve"> </w:t>
            </w:r>
            <w:r w:rsidRPr="007C33C9">
              <w:rPr>
                <w:rFonts w:ascii="Arial" w:hAnsi="Arial"/>
                <w:highlight w:val="green"/>
              </w:rPr>
              <w:t>and evaluated</w:t>
            </w:r>
          </w:p>
          <w:p w14:paraId="0C72EB09" w14:textId="77777777" w:rsidR="00993EA9" w:rsidRPr="007C33C9" w:rsidRDefault="00993EA9" w:rsidP="00E5032A">
            <w:pPr>
              <w:numPr>
                <w:ilvl w:val="0"/>
                <w:numId w:val="8"/>
              </w:numPr>
              <w:rPr>
                <w:rFonts w:ascii="Arial" w:hAnsi="Arial" w:cs="Arial"/>
                <w:strike/>
              </w:rPr>
            </w:pPr>
            <w:r w:rsidRPr="007C33C9">
              <w:rPr>
                <w:rFonts w:ascii="Arial" w:hAnsi="Arial"/>
                <w:strike/>
              </w:rPr>
              <w:t xml:space="preserve">The exchange of information with other professional groups is to be ensured. </w:t>
            </w:r>
          </w:p>
          <w:p w14:paraId="2FAF80E0" w14:textId="77777777" w:rsidR="00993EA9" w:rsidRPr="007C33C9" w:rsidRDefault="00993EA9" w:rsidP="00E5032A">
            <w:pPr>
              <w:numPr>
                <w:ilvl w:val="0"/>
                <w:numId w:val="8"/>
              </w:numPr>
              <w:rPr>
                <w:rFonts w:ascii="Arial" w:hAnsi="Arial" w:cs="Arial"/>
                <w:strike/>
              </w:rPr>
            </w:pPr>
            <w:r w:rsidRPr="007C33C9">
              <w:rPr>
                <w:rFonts w:ascii="Arial" w:hAnsi="Arial"/>
                <w:strike/>
              </w:rPr>
              <w:t>The quota of counselled patients is to be recorded.</w:t>
            </w:r>
          </w:p>
          <w:p w14:paraId="7AEFEB96" w14:textId="77777777" w:rsidR="00993EA9" w:rsidRPr="007C33C9" w:rsidRDefault="00993EA9" w:rsidP="00E5032A">
            <w:pPr>
              <w:numPr>
                <w:ilvl w:val="0"/>
                <w:numId w:val="8"/>
              </w:numPr>
              <w:rPr>
                <w:rFonts w:ascii="Arial" w:hAnsi="Arial" w:cs="Arial"/>
              </w:rPr>
            </w:pPr>
            <w:r w:rsidRPr="007C33C9">
              <w:rPr>
                <w:rFonts w:ascii="Arial" w:hAnsi="Arial"/>
                <w:strike/>
              </w:rPr>
              <w:t>Evaluation is recommended every 2 years.</w:t>
            </w:r>
          </w:p>
          <w:p w14:paraId="612DCE01" w14:textId="77777777" w:rsidR="00993EA9" w:rsidRDefault="00993EA9" w:rsidP="007C33C9">
            <w:pPr>
              <w:rPr>
                <w:rFonts w:ascii="Arial" w:hAnsi="Arial"/>
                <w:strike/>
              </w:rPr>
            </w:pPr>
          </w:p>
          <w:p w14:paraId="3544E796" w14:textId="77777777" w:rsidR="00993EA9" w:rsidRPr="00781D7D" w:rsidRDefault="00993EA9" w:rsidP="007C33C9">
            <w:pPr>
              <w:rPr>
                <w:rFonts w:ascii="Arial" w:hAnsi="Arial" w:cs="Arial"/>
              </w:rPr>
            </w:pPr>
            <w:r w:rsidRPr="00425EE6">
              <w:rPr>
                <w:rFonts w:ascii="Arial" w:hAnsi="Arial" w:cs="Arial"/>
                <w:sz w:val="16"/>
                <w:szCs w:val="16"/>
                <w:highlight w:val="green"/>
              </w:rPr>
              <w:t>Colour legend: change compared to version of 18 July 2018</w:t>
            </w:r>
          </w:p>
        </w:tc>
        <w:tc>
          <w:tcPr>
            <w:tcW w:w="4536" w:type="dxa"/>
          </w:tcPr>
          <w:p w14:paraId="2F753C8F" w14:textId="77777777" w:rsidR="00993EA9" w:rsidRPr="00781D7D" w:rsidRDefault="00993EA9" w:rsidP="00DF6404">
            <w:pPr>
              <w:tabs>
                <w:tab w:val="left" w:pos="214"/>
              </w:tabs>
              <w:rPr>
                <w:rFonts w:ascii="Arial" w:hAnsi="Arial" w:cs="Arial"/>
              </w:rPr>
            </w:pPr>
          </w:p>
        </w:tc>
        <w:tc>
          <w:tcPr>
            <w:tcW w:w="425" w:type="dxa"/>
          </w:tcPr>
          <w:p w14:paraId="3FA11656" w14:textId="77777777" w:rsidR="00993EA9" w:rsidRPr="00781D7D" w:rsidRDefault="00993EA9" w:rsidP="00D0111A">
            <w:pPr>
              <w:rPr>
                <w:rFonts w:ascii="Arial" w:hAnsi="Arial" w:cs="Arial"/>
              </w:rPr>
            </w:pPr>
          </w:p>
        </w:tc>
      </w:tr>
      <w:tr w:rsidR="00993EA9" w:rsidRPr="00781D7D" w14:paraId="402A8083" w14:textId="77777777" w:rsidTr="00414558">
        <w:tc>
          <w:tcPr>
            <w:tcW w:w="709" w:type="dxa"/>
          </w:tcPr>
          <w:p w14:paraId="11F948C3" w14:textId="77777777" w:rsidR="00993EA9" w:rsidRPr="00781D7D" w:rsidRDefault="00993EA9" w:rsidP="00D0111A">
            <w:pPr>
              <w:rPr>
                <w:rFonts w:ascii="Arial" w:hAnsi="Arial" w:cs="Arial"/>
              </w:rPr>
            </w:pPr>
            <w:r w:rsidRPr="00781D7D">
              <w:rPr>
                <w:rFonts w:ascii="Arial" w:hAnsi="Arial"/>
              </w:rPr>
              <w:t>1.5.5</w:t>
            </w:r>
          </w:p>
        </w:tc>
        <w:tc>
          <w:tcPr>
            <w:tcW w:w="4606" w:type="dxa"/>
          </w:tcPr>
          <w:p w14:paraId="23691571" w14:textId="77777777" w:rsidR="00993EA9" w:rsidRPr="00781D7D" w:rsidRDefault="00993EA9" w:rsidP="009041ED">
            <w:pPr>
              <w:rPr>
                <w:rFonts w:ascii="Arial" w:hAnsi="Arial" w:cs="Arial"/>
              </w:rPr>
            </w:pPr>
            <w:r>
              <w:rPr>
                <w:rFonts w:ascii="Arial" w:hAnsi="Arial"/>
              </w:rPr>
              <w:t>Continuing education</w:t>
            </w:r>
          </w:p>
          <w:p w14:paraId="11685729" w14:textId="77777777" w:rsidR="00993EA9" w:rsidRDefault="00993EA9" w:rsidP="00E235A4">
            <w:pPr>
              <w:pStyle w:val="Kopfzeile"/>
              <w:tabs>
                <w:tab w:val="clear" w:pos="4536"/>
                <w:tab w:val="clear" w:pos="9072"/>
              </w:tabs>
              <w:rPr>
                <w:rFonts w:ascii="Arial" w:hAnsi="Arial"/>
                <w:strike/>
                <w:lang w:val="en-GB" w:eastAsia="en-GB"/>
              </w:rPr>
            </w:pPr>
            <w:r w:rsidRPr="007C33C9">
              <w:rPr>
                <w:rFonts w:ascii="Arial" w:hAnsi="Arial"/>
                <w:strike/>
                <w:highlight w:val="green"/>
                <w:lang w:val="en-GB" w:eastAsia="en-GB"/>
              </w:rPr>
              <w:t>1 continuing education course for each staff member (</w:t>
            </w:r>
            <w:proofErr w:type="spellStart"/>
            <w:r w:rsidRPr="007C33C9">
              <w:rPr>
                <w:rFonts w:ascii="Arial" w:hAnsi="Arial"/>
                <w:strike/>
                <w:highlight w:val="green"/>
                <w:lang w:val="en-GB" w:eastAsia="en-GB"/>
              </w:rPr>
              <w:t>e</w:t>
            </w:r>
            <w:r w:rsidRPr="007C33C9">
              <w:rPr>
                <w:rFonts w:ascii="Arial" w:hAnsi="Arial"/>
                <w:highlight w:val="green"/>
                <w:lang w:val="en-GB" w:eastAsia="en-GB"/>
              </w:rPr>
              <w:t>E</w:t>
            </w:r>
            <w:r w:rsidRPr="00F26CC4">
              <w:rPr>
                <w:rFonts w:ascii="Arial" w:hAnsi="Arial"/>
                <w:lang w:val="en-GB" w:eastAsia="en-GB"/>
              </w:rPr>
              <w:t>very</w:t>
            </w:r>
            <w:proofErr w:type="spellEnd"/>
            <w:r w:rsidRPr="00F26CC4">
              <w:rPr>
                <w:rFonts w:ascii="Arial" w:hAnsi="Arial"/>
                <w:lang w:val="en-GB" w:eastAsia="en-GB"/>
              </w:rPr>
              <w:t xml:space="preserve"> year </w:t>
            </w:r>
            <w:r w:rsidRPr="007C33C9">
              <w:rPr>
                <w:rFonts w:ascii="Arial" w:hAnsi="Arial"/>
                <w:highlight w:val="green"/>
                <w:lang w:val="en-GB" w:eastAsia="en-GB"/>
              </w:rPr>
              <w:t>at least 1 specific continuing education course per staff member (min.1 day per year)</w:t>
            </w:r>
            <w:r>
              <w:rPr>
                <w:rFonts w:ascii="Arial" w:hAnsi="Arial"/>
                <w:lang w:val="en-GB" w:eastAsia="en-GB"/>
              </w:rPr>
              <w:t xml:space="preserve"> </w:t>
            </w:r>
            <w:r w:rsidRPr="00F26CC4">
              <w:rPr>
                <w:rFonts w:ascii="Arial" w:hAnsi="Arial"/>
                <w:lang w:val="en-GB" w:eastAsia="en-GB"/>
              </w:rPr>
              <w:t xml:space="preserve"> </w:t>
            </w:r>
            <w:r w:rsidRPr="007C33C9">
              <w:rPr>
                <w:rFonts w:ascii="Arial" w:hAnsi="Arial"/>
                <w:strike/>
                <w:highlight w:val="green"/>
                <w:lang w:val="en-GB" w:eastAsia="en-GB"/>
              </w:rPr>
              <w:t>2 days or 15 hours) Contents: basic oncological knowledge, social law, psychosocial counselling expertise, knowledge of the relevant care structures</w:t>
            </w:r>
          </w:p>
          <w:p w14:paraId="6AE481D4" w14:textId="77777777" w:rsidR="00993EA9" w:rsidRDefault="00993EA9" w:rsidP="00E235A4">
            <w:pPr>
              <w:pStyle w:val="Kopfzeile"/>
              <w:tabs>
                <w:tab w:val="clear" w:pos="4536"/>
                <w:tab w:val="clear" w:pos="9072"/>
              </w:tabs>
              <w:rPr>
                <w:rFonts w:ascii="Arial" w:hAnsi="Arial"/>
                <w:strike/>
                <w:lang w:val="en-GB" w:eastAsia="en-GB"/>
              </w:rPr>
            </w:pPr>
          </w:p>
          <w:p w14:paraId="5B559C39" w14:textId="77777777" w:rsidR="00993EA9" w:rsidRPr="00F26CC4" w:rsidRDefault="00993EA9" w:rsidP="00E235A4">
            <w:pPr>
              <w:pStyle w:val="Kopfzeile"/>
              <w:tabs>
                <w:tab w:val="clear" w:pos="4536"/>
                <w:tab w:val="clear" w:pos="9072"/>
              </w:tabs>
              <w:rPr>
                <w:rFonts w:ascii="Arial" w:hAnsi="Arial" w:cs="Arial"/>
                <w:lang w:val="en-GB" w:eastAsia="en-GB"/>
              </w:rPr>
            </w:pPr>
            <w:r w:rsidRPr="00425EE6">
              <w:rPr>
                <w:rFonts w:ascii="Arial" w:hAnsi="Arial" w:cs="Arial"/>
                <w:sz w:val="16"/>
                <w:szCs w:val="16"/>
                <w:highlight w:val="green"/>
                <w:lang w:val="en-GB" w:eastAsia="en-GB"/>
              </w:rPr>
              <w:t>Colour legend: change compared to version of 18 July 2018</w:t>
            </w:r>
          </w:p>
        </w:tc>
        <w:tc>
          <w:tcPr>
            <w:tcW w:w="4536" w:type="dxa"/>
          </w:tcPr>
          <w:p w14:paraId="7E571A6F" w14:textId="77777777" w:rsidR="00993EA9" w:rsidRPr="00781D7D" w:rsidRDefault="00993EA9" w:rsidP="00C35AFC">
            <w:pPr>
              <w:rPr>
                <w:rFonts w:ascii="Arial" w:hAnsi="Arial" w:cs="Arial"/>
              </w:rPr>
            </w:pPr>
          </w:p>
        </w:tc>
        <w:tc>
          <w:tcPr>
            <w:tcW w:w="425" w:type="dxa"/>
          </w:tcPr>
          <w:p w14:paraId="6E9E0B75" w14:textId="77777777" w:rsidR="00993EA9" w:rsidRPr="00781D7D" w:rsidRDefault="00993EA9" w:rsidP="00D0111A">
            <w:pPr>
              <w:rPr>
                <w:rFonts w:ascii="Arial" w:hAnsi="Arial" w:cs="Arial"/>
              </w:rPr>
            </w:pPr>
          </w:p>
        </w:tc>
      </w:tr>
    </w:tbl>
    <w:p w14:paraId="399108EB" w14:textId="77777777" w:rsidR="00993EA9" w:rsidRPr="00781D7D" w:rsidRDefault="00993EA9" w:rsidP="00861907">
      <w:pPr>
        <w:rPr>
          <w:rFonts w:ascii="Arial" w:hAnsi="Arial" w:cs="Arial"/>
        </w:rPr>
      </w:pPr>
    </w:p>
    <w:p w14:paraId="0C0FE55C" w14:textId="77777777" w:rsidR="00993EA9" w:rsidRPr="00781D7D" w:rsidRDefault="00993EA9"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5BE48D13" w14:textId="77777777" w:rsidTr="00414558">
        <w:trPr>
          <w:tblHeader/>
        </w:trPr>
        <w:tc>
          <w:tcPr>
            <w:tcW w:w="10276" w:type="dxa"/>
            <w:gridSpan w:val="4"/>
            <w:tcBorders>
              <w:top w:val="nil"/>
              <w:left w:val="nil"/>
              <w:right w:val="nil"/>
            </w:tcBorders>
          </w:tcPr>
          <w:p w14:paraId="58DEA08F" w14:textId="77777777" w:rsidR="00993EA9" w:rsidRPr="00F26CC4" w:rsidRDefault="00993EA9">
            <w:pPr>
              <w:pStyle w:val="Kopfzeile"/>
              <w:tabs>
                <w:tab w:val="clear" w:pos="4536"/>
                <w:tab w:val="clear" w:pos="9072"/>
              </w:tabs>
              <w:rPr>
                <w:rFonts w:ascii="Arial" w:hAnsi="Arial" w:cs="Arial"/>
                <w:lang w:val="en-GB" w:eastAsia="en-GB"/>
              </w:rPr>
            </w:pPr>
            <w:r w:rsidRPr="00F26CC4">
              <w:rPr>
                <w:lang w:val="en-GB" w:eastAsia="en-GB"/>
              </w:rPr>
              <w:br w:type="page"/>
            </w:r>
            <w:r w:rsidRPr="00F26CC4">
              <w:rPr>
                <w:lang w:val="en-GB" w:eastAsia="en-GB"/>
              </w:rPr>
              <w:br w:type="page"/>
            </w:r>
          </w:p>
          <w:p w14:paraId="6FC2793E"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1.6</w:t>
            </w:r>
            <w:r w:rsidRPr="00F26CC4">
              <w:rPr>
                <w:lang w:val="en-GB" w:eastAsia="en-GB"/>
              </w:rPr>
              <w:tab/>
            </w:r>
            <w:r w:rsidRPr="00F26CC4">
              <w:rPr>
                <w:rFonts w:ascii="Arial" w:hAnsi="Arial"/>
                <w:b/>
                <w:lang w:val="en-GB" w:eastAsia="en-GB"/>
              </w:rPr>
              <w:t>Patient involvement</w:t>
            </w:r>
          </w:p>
          <w:p w14:paraId="12B243ED" w14:textId="77777777" w:rsidR="00993EA9" w:rsidRPr="00781D7D" w:rsidRDefault="00993EA9" w:rsidP="00A963E9">
            <w:pPr>
              <w:rPr>
                <w:rFonts w:ascii="Arial" w:hAnsi="Arial" w:cs="Arial"/>
              </w:rPr>
            </w:pPr>
          </w:p>
        </w:tc>
      </w:tr>
      <w:tr w:rsidR="00993EA9" w:rsidRPr="00781D7D" w14:paraId="5B94ACF7" w14:textId="77777777" w:rsidTr="00414558">
        <w:trPr>
          <w:tblHeader/>
        </w:trPr>
        <w:tc>
          <w:tcPr>
            <w:tcW w:w="709" w:type="dxa"/>
          </w:tcPr>
          <w:p w14:paraId="6A04F1A9"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5AB7BF7A"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5639986A"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7A990654" w14:textId="77777777" w:rsidR="00993EA9" w:rsidRPr="00781D7D" w:rsidRDefault="00993EA9">
            <w:pPr>
              <w:jc w:val="center"/>
              <w:rPr>
                <w:rFonts w:ascii="Arial" w:hAnsi="Arial" w:cs="Arial"/>
                <w:b/>
              </w:rPr>
            </w:pPr>
          </w:p>
        </w:tc>
      </w:tr>
      <w:tr w:rsidR="00993EA9" w:rsidRPr="00781D7D" w14:paraId="2ADB26ED" w14:textId="77777777" w:rsidTr="00414558">
        <w:tc>
          <w:tcPr>
            <w:tcW w:w="709" w:type="dxa"/>
          </w:tcPr>
          <w:p w14:paraId="71BC61A9" w14:textId="77777777" w:rsidR="00993EA9" w:rsidRPr="00781D7D" w:rsidRDefault="00993EA9">
            <w:pPr>
              <w:rPr>
                <w:rFonts w:ascii="Arial" w:hAnsi="Arial" w:cs="Arial"/>
              </w:rPr>
            </w:pPr>
            <w:r w:rsidRPr="00781D7D">
              <w:rPr>
                <w:rFonts w:ascii="Arial" w:hAnsi="Arial"/>
              </w:rPr>
              <w:t>1.6.1</w:t>
            </w:r>
          </w:p>
        </w:tc>
        <w:tc>
          <w:tcPr>
            <w:tcW w:w="4606" w:type="dxa"/>
          </w:tcPr>
          <w:p w14:paraId="62FB79BE" w14:textId="77777777" w:rsidR="00993EA9" w:rsidRPr="00781D7D" w:rsidRDefault="00993EA9" w:rsidP="000C3930">
            <w:pPr>
              <w:rPr>
                <w:rFonts w:ascii="Arial" w:hAnsi="Arial" w:cs="Arial"/>
              </w:rPr>
            </w:pPr>
            <w:r w:rsidRPr="00781D7D">
              <w:rPr>
                <w:rFonts w:ascii="Arial" w:hAnsi="Arial"/>
              </w:rPr>
              <w:t>Patient surveys:</w:t>
            </w:r>
          </w:p>
          <w:p w14:paraId="647A56D9" w14:textId="77777777" w:rsidR="00993EA9" w:rsidRPr="00781D7D" w:rsidRDefault="00993EA9" w:rsidP="00E5032A">
            <w:pPr>
              <w:numPr>
                <w:ilvl w:val="0"/>
                <w:numId w:val="8"/>
              </w:numPr>
              <w:rPr>
                <w:rFonts w:ascii="Arial" w:hAnsi="Arial" w:cs="Arial"/>
              </w:rPr>
            </w:pPr>
            <w:r w:rsidRPr="00781D7D">
              <w:rPr>
                <w:rFonts w:ascii="Arial" w:hAnsi="Arial"/>
              </w:rPr>
              <w:t>At least every 3 years all Centre patients are given the opportunity over a period of at least 3 months to take part in a patient survey.</w:t>
            </w:r>
          </w:p>
          <w:p w14:paraId="4462A118" w14:textId="77777777" w:rsidR="00993EA9" w:rsidRPr="00781D7D" w:rsidRDefault="00993EA9" w:rsidP="00E5032A">
            <w:pPr>
              <w:numPr>
                <w:ilvl w:val="0"/>
                <w:numId w:val="8"/>
              </w:numPr>
              <w:rPr>
                <w:rFonts w:ascii="Arial" w:hAnsi="Arial" w:cs="Arial"/>
              </w:rPr>
            </w:pPr>
            <w:r w:rsidRPr="00781D7D">
              <w:rPr>
                <w:rFonts w:ascii="Arial" w:hAnsi="Arial"/>
              </w:rPr>
              <w:lastRenderedPageBreak/>
              <w:t>The response rate should be documented.</w:t>
            </w:r>
          </w:p>
        </w:tc>
        <w:tc>
          <w:tcPr>
            <w:tcW w:w="4536" w:type="dxa"/>
          </w:tcPr>
          <w:p w14:paraId="16CADC87" w14:textId="77777777" w:rsidR="00993EA9" w:rsidRPr="00781D7D" w:rsidRDefault="00993EA9" w:rsidP="00CB3E0B">
            <w:pPr>
              <w:rPr>
                <w:rFonts w:ascii="Arial" w:hAnsi="Arial" w:cs="Arial"/>
              </w:rPr>
            </w:pPr>
          </w:p>
        </w:tc>
        <w:tc>
          <w:tcPr>
            <w:tcW w:w="425" w:type="dxa"/>
          </w:tcPr>
          <w:p w14:paraId="7F7AF377" w14:textId="77777777" w:rsidR="00993EA9" w:rsidRPr="00781D7D" w:rsidRDefault="00993EA9">
            <w:pPr>
              <w:rPr>
                <w:rFonts w:ascii="Arial" w:hAnsi="Arial" w:cs="Arial"/>
              </w:rPr>
            </w:pPr>
          </w:p>
        </w:tc>
      </w:tr>
      <w:tr w:rsidR="00993EA9" w:rsidRPr="00781D7D" w14:paraId="73F91A22" w14:textId="77777777" w:rsidTr="00414558">
        <w:tc>
          <w:tcPr>
            <w:tcW w:w="709" w:type="dxa"/>
          </w:tcPr>
          <w:p w14:paraId="34710DF7" w14:textId="77777777" w:rsidR="00993EA9" w:rsidRPr="00781D7D" w:rsidRDefault="00993EA9">
            <w:pPr>
              <w:rPr>
                <w:rFonts w:ascii="Arial" w:hAnsi="Arial" w:cs="Arial"/>
              </w:rPr>
            </w:pPr>
            <w:r w:rsidRPr="00781D7D">
              <w:rPr>
                <w:rFonts w:ascii="Arial" w:hAnsi="Arial"/>
              </w:rPr>
              <w:t>1.6.2</w:t>
            </w:r>
          </w:p>
        </w:tc>
        <w:tc>
          <w:tcPr>
            <w:tcW w:w="4606" w:type="dxa"/>
          </w:tcPr>
          <w:p w14:paraId="70319B96" w14:textId="77777777" w:rsidR="00993EA9" w:rsidRPr="00781D7D" w:rsidRDefault="00993EA9" w:rsidP="00AE52F8">
            <w:pPr>
              <w:rPr>
                <w:rFonts w:ascii="Arial" w:hAnsi="Arial" w:cs="Arial"/>
              </w:rPr>
            </w:pPr>
            <w:r w:rsidRPr="00781D7D">
              <w:rPr>
                <w:rFonts w:ascii="Arial" w:hAnsi="Arial"/>
              </w:rPr>
              <w:t>Evaluation patient survey</w:t>
            </w:r>
          </w:p>
          <w:p w14:paraId="3A2AC80C" w14:textId="77777777" w:rsidR="00993EA9" w:rsidRPr="00781D7D" w:rsidRDefault="00993EA9" w:rsidP="00E5032A">
            <w:pPr>
              <w:numPr>
                <w:ilvl w:val="0"/>
                <w:numId w:val="8"/>
              </w:numPr>
              <w:rPr>
                <w:rFonts w:ascii="Arial" w:hAnsi="Arial" w:cs="Arial"/>
              </w:rPr>
            </w:pPr>
            <w:r w:rsidRPr="00781D7D">
              <w:rPr>
                <w:rFonts w:ascii="Arial" w:hAnsi="Arial"/>
              </w:rPr>
              <w:t>Responsibility for the evaluation is to be specified.</w:t>
            </w:r>
          </w:p>
          <w:p w14:paraId="16494642" w14:textId="77777777" w:rsidR="00993EA9" w:rsidRPr="00781D7D" w:rsidRDefault="00993EA9" w:rsidP="00E5032A">
            <w:pPr>
              <w:numPr>
                <w:ilvl w:val="0"/>
                <w:numId w:val="8"/>
              </w:numPr>
              <w:rPr>
                <w:rFonts w:ascii="Arial" w:hAnsi="Arial" w:cs="Arial"/>
              </w:rPr>
            </w:pPr>
            <w:r w:rsidRPr="00781D7D">
              <w:rPr>
                <w:rFonts w:ascii="Arial" w:hAnsi="Arial"/>
              </w:rPr>
              <w:t>The evaluation must encompass the patients of the Lung Cancer Centre.</w:t>
            </w:r>
          </w:p>
          <w:p w14:paraId="141919E9" w14:textId="77777777" w:rsidR="00993EA9" w:rsidRPr="00781D7D" w:rsidRDefault="00993EA9" w:rsidP="00E5032A">
            <w:pPr>
              <w:numPr>
                <w:ilvl w:val="0"/>
                <w:numId w:val="8"/>
              </w:numPr>
              <w:rPr>
                <w:rFonts w:ascii="Arial" w:hAnsi="Arial" w:cs="Arial"/>
              </w:rPr>
            </w:pPr>
            <w:r w:rsidRPr="00781D7D">
              <w:rPr>
                <w:rFonts w:ascii="Arial" w:hAnsi="Arial"/>
              </w:rPr>
              <w:t>A protocolled evaluation is to be made and presented during the audit.</w:t>
            </w:r>
          </w:p>
          <w:p w14:paraId="2203C182" w14:textId="77777777" w:rsidR="00993EA9" w:rsidRPr="00781D7D" w:rsidRDefault="00993EA9" w:rsidP="00E5032A">
            <w:pPr>
              <w:numPr>
                <w:ilvl w:val="0"/>
                <w:numId w:val="8"/>
              </w:numPr>
              <w:rPr>
                <w:rFonts w:ascii="Arial" w:hAnsi="Arial" w:cs="Arial"/>
              </w:rPr>
            </w:pPr>
            <w:r w:rsidRPr="00781D7D">
              <w:rPr>
                <w:rFonts w:ascii="Arial" w:hAnsi="Arial"/>
              </w:rPr>
              <w:t>Actions are to be laid down on the basis of the evaluation.</w:t>
            </w:r>
          </w:p>
        </w:tc>
        <w:tc>
          <w:tcPr>
            <w:tcW w:w="4536" w:type="dxa"/>
          </w:tcPr>
          <w:p w14:paraId="0523651B" w14:textId="77777777" w:rsidR="00993EA9" w:rsidRPr="00781D7D" w:rsidRDefault="00993EA9" w:rsidP="000C3930">
            <w:pPr>
              <w:rPr>
                <w:rFonts w:ascii="Arial" w:hAnsi="Arial" w:cs="Arial"/>
              </w:rPr>
            </w:pPr>
          </w:p>
        </w:tc>
        <w:tc>
          <w:tcPr>
            <w:tcW w:w="425" w:type="dxa"/>
          </w:tcPr>
          <w:p w14:paraId="39EA7E39" w14:textId="77777777" w:rsidR="00993EA9" w:rsidRPr="00781D7D" w:rsidRDefault="00993EA9">
            <w:pPr>
              <w:rPr>
                <w:rFonts w:ascii="Arial" w:hAnsi="Arial" w:cs="Arial"/>
              </w:rPr>
            </w:pPr>
          </w:p>
        </w:tc>
      </w:tr>
      <w:tr w:rsidR="00993EA9" w:rsidRPr="00781D7D" w14:paraId="53C5736D" w14:textId="77777777" w:rsidTr="00414558">
        <w:tc>
          <w:tcPr>
            <w:tcW w:w="709" w:type="dxa"/>
          </w:tcPr>
          <w:p w14:paraId="366C8ADB" w14:textId="77777777" w:rsidR="00993EA9" w:rsidRPr="00781D7D" w:rsidRDefault="00993EA9">
            <w:pPr>
              <w:rPr>
                <w:rFonts w:ascii="Arial" w:hAnsi="Arial" w:cs="Arial"/>
              </w:rPr>
            </w:pPr>
            <w:r w:rsidRPr="00781D7D">
              <w:rPr>
                <w:rFonts w:ascii="Arial" w:hAnsi="Arial"/>
              </w:rPr>
              <w:t>1.6.3</w:t>
            </w:r>
          </w:p>
        </w:tc>
        <w:tc>
          <w:tcPr>
            <w:tcW w:w="4606" w:type="dxa"/>
          </w:tcPr>
          <w:p w14:paraId="7D17BAD0" w14:textId="77777777" w:rsidR="00993EA9" w:rsidRPr="00781D7D" w:rsidRDefault="00993EA9" w:rsidP="00AE52F8">
            <w:pPr>
              <w:rPr>
                <w:rFonts w:ascii="Arial" w:hAnsi="Arial" w:cs="Arial"/>
              </w:rPr>
            </w:pPr>
            <w:r w:rsidRPr="00781D7D">
              <w:rPr>
                <w:rFonts w:ascii="Arial" w:hAnsi="Arial"/>
              </w:rPr>
              <w:t>Patient information (general)</w:t>
            </w:r>
          </w:p>
          <w:p w14:paraId="1266B3CD" w14:textId="77777777" w:rsidR="00993EA9" w:rsidRPr="00781D7D" w:rsidRDefault="00993EA9" w:rsidP="00E5032A">
            <w:pPr>
              <w:numPr>
                <w:ilvl w:val="0"/>
                <w:numId w:val="8"/>
              </w:numPr>
              <w:rPr>
                <w:rFonts w:ascii="Arial" w:hAnsi="Arial" w:cs="Arial"/>
              </w:rPr>
            </w:pPr>
            <w:r w:rsidRPr="00781D7D">
              <w:rPr>
                <w:rFonts w:ascii="Arial" w:hAnsi="Arial"/>
              </w:rPr>
              <w:t>The Lung Cancer Centre should present itself and its treatment options (e.g. in a brochure, patient folder, on the homepage).</w:t>
            </w:r>
          </w:p>
          <w:p w14:paraId="090C8B3B" w14:textId="77777777" w:rsidR="00993EA9" w:rsidRPr="00781D7D" w:rsidRDefault="00993EA9" w:rsidP="00E5032A">
            <w:pPr>
              <w:numPr>
                <w:ilvl w:val="0"/>
                <w:numId w:val="8"/>
              </w:numPr>
              <w:rPr>
                <w:rFonts w:ascii="Arial" w:hAnsi="Arial" w:cs="Arial"/>
              </w:rPr>
            </w:pPr>
            <w:r w:rsidRPr="00781D7D">
              <w:rPr>
                <w:rFonts w:ascii="Arial" w:hAnsi="Arial"/>
              </w:rPr>
              <w:t xml:space="preserve">The cooperation/treatment partners are to be named with details of the contacts. A description is to be given of the treatment </w:t>
            </w:r>
            <w:r>
              <w:rPr>
                <w:rFonts w:ascii="Arial" w:hAnsi="Arial"/>
              </w:rPr>
              <w:t xml:space="preserve">on </w:t>
            </w:r>
            <w:r w:rsidRPr="00781D7D">
              <w:rPr>
                <w:rFonts w:ascii="Arial" w:hAnsi="Arial"/>
              </w:rPr>
              <w:t>offer.</w:t>
            </w:r>
          </w:p>
          <w:p w14:paraId="4145FC0C" w14:textId="77777777" w:rsidR="00993EA9" w:rsidRPr="00781D7D" w:rsidRDefault="00993EA9" w:rsidP="00E5032A">
            <w:pPr>
              <w:numPr>
                <w:ilvl w:val="0"/>
                <w:numId w:val="8"/>
              </w:numPr>
              <w:rPr>
                <w:rFonts w:ascii="Arial" w:hAnsi="Arial" w:cs="Arial"/>
              </w:rPr>
            </w:pPr>
            <w:r w:rsidRPr="00781D7D">
              <w:rPr>
                <w:rFonts w:ascii="Arial" w:hAnsi="Arial"/>
              </w:rPr>
              <w:t>The option of seeking a second opinion is in place.</w:t>
            </w:r>
          </w:p>
          <w:p w14:paraId="34E3393E" w14:textId="77777777" w:rsidR="00993EA9" w:rsidRPr="00781D7D" w:rsidRDefault="00993EA9" w:rsidP="00E5032A">
            <w:pPr>
              <w:numPr>
                <w:ilvl w:val="0"/>
                <w:numId w:val="8"/>
              </w:numPr>
              <w:rPr>
                <w:rFonts w:ascii="Arial" w:hAnsi="Arial" w:cs="Arial"/>
              </w:rPr>
            </w:pPr>
            <w:r w:rsidRPr="00781D7D">
              <w:rPr>
                <w:rFonts w:ascii="Arial" w:hAnsi="Arial"/>
              </w:rPr>
              <w:t>The patient is always informed of the diagnosis by the attending physician.</w:t>
            </w:r>
          </w:p>
          <w:p w14:paraId="0C17D40C" w14:textId="77777777" w:rsidR="00993EA9" w:rsidRPr="00781D7D" w:rsidRDefault="00993EA9" w:rsidP="00E5032A">
            <w:pPr>
              <w:numPr>
                <w:ilvl w:val="0"/>
                <w:numId w:val="8"/>
              </w:numPr>
              <w:rPr>
                <w:rFonts w:ascii="Arial" w:hAnsi="Arial" w:cs="Arial"/>
              </w:rPr>
            </w:pPr>
            <w:r w:rsidRPr="00781D7D">
              <w:rPr>
                <w:rFonts w:ascii="Arial" w:hAnsi="Arial"/>
              </w:rPr>
              <w:t>The patient's autonomy is respected and independent actions are supported.</w:t>
            </w:r>
          </w:p>
          <w:p w14:paraId="092E7FA5" w14:textId="77777777" w:rsidR="00993EA9" w:rsidRPr="00781D7D" w:rsidRDefault="00993EA9" w:rsidP="00E5032A">
            <w:pPr>
              <w:numPr>
                <w:ilvl w:val="0"/>
                <w:numId w:val="8"/>
              </w:numPr>
              <w:rPr>
                <w:rFonts w:ascii="Arial" w:hAnsi="Arial" w:cs="Arial"/>
              </w:rPr>
            </w:pPr>
            <w:r w:rsidRPr="00781D7D">
              <w:rPr>
                <w:rFonts w:ascii="Arial" w:hAnsi="Arial"/>
              </w:rPr>
              <w:t>"Informed consent" is ensured.</w:t>
            </w:r>
          </w:p>
        </w:tc>
        <w:tc>
          <w:tcPr>
            <w:tcW w:w="4536" w:type="dxa"/>
          </w:tcPr>
          <w:p w14:paraId="57E381A8" w14:textId="77777777" w:rsidR="00993EA9" w:rsidRPr="00781D7D" w:rsidRDefault="00993EA9">
            <w:pPr>
              <w:rPr>
                <w:rFonts w:ascii="Arial" w:hAnsi="Arial" w:cs="Arial"/>
              </w:rPr>
            </w:pPr>
          </w:p>
        </w:tc>
        <w:tc>
          <w:tcPr>
            <w:tcW w:w="425" w:type="dxa"/>
          </w:tcPr>
          <w:p w14:paraId="4DF1E405" w14:textId="77777777" w:rsidR="00993EA9" w:rsidRPr="00781D7D" w:rsidRDefault="00993EA9">
            <w:pPr>
              <w:rPr>
                <w:rFonts w:ascii="Arial" w:hAnsi="Arial" w:cs="Arial"/>
              </w:rPr>
            </w:pPr>
          </w:p>
        </w:tc>
      </w:tr>
      <w:tr w:rsidR="00993EA9" w:rsidRPr="00781D7D" w14:paraId="1DE5824B" w14:textId="77777777" w:rsidTr="00414558">
        <w:tc>
          <w:tcPr>
            <w:tcW w:w="709" w:type="dxa"/>
          </w:tcPr>
          <w:p w14:paraId="58E9EDBE" w14:textId="77777777" w:rsidR="00993EA9" w:rsidRPr="00781D7D" w:rsidRDefault="00993EA9">
            <w:pPr>
              <w:rPr>
                <w:rFonts w:ascii="Arial" w:hAnsi="Arial" w:cs="Arial"/>
              </w:rPr>
            </w:pPr>
            <w:r w:rsidRPr="00781D7D">
              <w:rPr>
                <w:rFonts w:ascii="Arial" w:hAnsi="Arial"/>
              </w:rPr>
              <w:t>1.6.4</w:t>
            </w:r>
          </w:p>
        </w:tc>
        <w:tc>
          <w:tcPr>
            <w:tcW w:w="4606" w:type="dxa"/>
          </w:tcPr>
          <w:p w14:paraId="2152875D" w14:textId="77777777" w:rsidR="00993EA9" w:rsidRPr="00781D7D" w:rsidRDefault="00993EA9" w:rsidP="00AE52F8">
            <w:pPr>
              <w:rPr>
                <w:rFonts w:ascii="Arial" w:hAnsi="Arial" w:cs="Arial"/>
              </w:rPr>
            </w:pPr>
            <w:r w:rsidRPr="00781D7D">
              <w:rPr>
                <w:rFonts w:ascii="Arial" w:hAnsi="Arial"/>
              </w:rPr>
              <w:t>Discharge consultation</w:t>
            </w:r>
          </w:p>
          <w:p w14:paraId="761FBF7E" w14:textId="77777777" w:rsidR="00993EA9" w:rsidRPr="00781D7D" w:rsidRDefault="00993EA9" w:rsidP="00AE52F8">
            <w:pPr>
              <w:rPr>
                <w:rFonts w:ascii="Arial" w:hAnsi="Arial" w:cs="Arial"/>
              </w:rPr>
            </w:pPr>
            <w:r w:rsidRPr="00781D7D">
              <w:rPr>
                <w:rFonts w:ascii="Arial" w:hAnsi="Arial"/>
              </w:rPr>
              <w:t>Each patient is given a discharge consultation (short documentation / check list) in which the following topics at least are addressed and the corresponding information provided:</w:t>
            </w:r>
          </w:p>
          <w:p w14:paraId="3B023444" w14:textId="77777777" w:rsidR="00993EA9" w:rsidRPr="00781D7D" w:rsidRDefault="00993EA9" w:rsidP="00E5032A">
            <w:pPr>
              <w:numPr>
                <w:ilvl w:val="0"/>
                <w:numId w:val="8"/>
              </w:numPr>
              <w:rPr>
                <w:rFonts w:ascii="Arial" w:hAnsi="Arial" w:cs="Arial"/>
              </w:rPr>
            </w:pPr>
            <w:r w:rsidRPr="00781D7D">
              <w:rPr>
                <w:rFonts w:ascii="Arial" w:hAnsi="Arial"/>
              </w:rPr>
              <w:t>Therapy planning</w:t>
            </w:r>
          </w:p>
          <w:p w14:paraId="5E9BF955" w14:textId="77777777" w:rsidR="00993EA9" w:rsidRPr="00781D7D" w:rsidRDefault="00993EA9" w:rsidP="00E5032A">
            <w:pPr>
              <w:numPr>
                <w:ilvl w:val="0"/>
                <w:numId w:val="8"/>
              </w:numPr>
              <w:rPr>
                <w:rFonts w:ascii="Arial" w:hAnsi="Arial" w:cs="Arial"/>
              </w:rPr>
            </w:pPr>
            <w:r w:rsidRPr="00781D7D">
              <w:rPr>
                <w:rFonts w:ascii="Arial" w:hAnsi="Arial"/>
              </w:rPr>
              <w:t xml:space="preserve">Individual aftercare plan (where appropriate handing over of an aftercare pass) </w:t>
            </w:r>
          </w:p>
          <w:p w14:paraId="20B9098C" w14:textId="77777777" w:rsidR="00993EA9" w:rsidRPr="00781D7D" w:rsidRDefault="00993EA9" w:rsidP="00E5032A">
            <w:pPr>
              <w:numPr>
                <w:ilvl w:val="0"/>
                <w:numId w:val="8"/>
              </w:numPr>
              <w:rPr>
                <w:rFonts w:ascii="Arial" w:hAnsi="Arial" w:cs="Arial"/>
              </w:rPr>
            </w:pPr>
            <w:r w:rsidRPr="00781D7D">
              <w:rPr>
                <w:rFonts w:ascii="Arial" w:hAnsi="Arial"/>
              </w:rPr>
              <w:t>Option of psycho-oncological care</w:t>
            </w:r>
          </w:p>
          <w:p w14:paraId="75B00743" w14:textId="77777777" w:rsidR="00993EA9" w:rsidRPr="00781D7D" w:rsidRDefault="00993EA9" w:rsidP="00E5032A">
            <w:pPr>
              <w:numPr>
                <w:ilvl w:val="0"/>
                <w:numId w:val="8"/>
              </w:numPr>
              <w:rPr>
                <w:rFonts w:ascii="Arial" w:hAnsi="Arial" w:cs="Arial"/>
              </w:rPr>
            </w:pPr>
            <w:r w:rsidRPr="00781D7D">
              <w:rPr>
                <w:rFonts w:ascii="Arial" w:hAnsi="Arial"/>
              </w:rPr>
              <w:t>Option of social worker counselling</w:t>
            </w:r>
          </w:p>
        </w:tc>
        <w:tc>
          <w:tcPr>
            <w:tcW w:w="4536" w:type="dxa"/>
          </w:tcPr>
          <w:p w14:paraId="7D139983" w14:textId="77777777" w:rsidR="00993EA9" w:rsidRPr="00781D7D" w:rsidRDefault="00993EA9" w:rsidP="00DF6404">
            <w:pPr>
              <w:rPr>
                <w:rFonts w:ascii="Arial" w:hAnsi="Arial" w:cs="Arial"/>
              </w:rPr>
            </w:pPr>
          </w:p>
        </w:tc>
        <w:tc>
          <w:tcPr>
            <w:tcW w:w="425" w:type="dxa"/>
          </w:tcPr>
          <w:p w14:paraId="73F52050" w14:textId="77777777" w:rsidR="00993EA9" w:rsidRPr="00781D7D" w:rsidRDefault="00993EA9">
            <w:pPr>
              <w:rPr>
                <w:rFonts w:ascii="Arial" w:hAnsi="Arial" w:cs="Arial"/>
              </w:rPr>
            </w:pPr>
          </w:p>
        </w:tc>
      </w:tr>
      <w:tr w:rsidR="00993EA9" w:rsidRPr="00781D7D" w14:paraId="6FD56943" w14:textId="77777777" w:rsidTr="00414558">
        <w:tc>
          <w:tcPr>
            <w:tcW w:w="709" w:type="dxa"/>
          </w:tcPr>
          <w:p w14:paraId="08C43A03" w14:textId="77777777" w:rsidR="00993EA9" w:rsidRPr="00781D7D" w:rsidRDefault="00993EA9">
            <w:pPr>
              <w:spacing w:line="360" w:lineRule="auto"/>
              <w:rPr>
                <w:rFonts w:ascii="Arial" w:hAnsi="Arial" w:cs="Arial"/>
              </w:rPr>
            </w:pPr>
            <w:r w:rsidRPr="00781D7D">
              <w:rPr>
                <w:rFonts w:ascii="Arial" w:hAnsi="Arial"/>
              </w:rPr>
              <w:t>1.6.5</w:t>
            </w:r>
          </w:p>
        </w:tc>
        <w:tc>
          <w:tcPr>
            <w:tcW w:w="4606" w:type="dxa"/>
          </w:tcPr>
          <w:p w14:paraId="6AF2327E" w14:textId="77777777" w:rsidR="00993EA9" w:rsidRPr="00781D7D" w:rsidRDefault="00993EA9" w:rsidP="00AE52F8">
            <w:pPr>
              <w:rPr>
                <w:rFonts w:ascii="Arial" w:hAnsi="Arial" w:cs="Arial"/>
              </w:rPr>
            </w:pPr>
            <w:r w:rsidRPr="00781D7D">
              <w:rPr>
                <w:rFonts w:ascii="Arial" w:hAnsi="Arial"/>
              </w:rPr>
              <w:t>Results tumour conference</w:t>
            </w:r>
          </w:p>
          <w:p w14:paraId="68880ED2" w14:textId="77777777" w:rsidR="00993EA9" w:rsidRPr="00781D7D" w:rsidRDefault="00993EA9" w:rsidP="00AE52F8">
            <w:pPr>
              <w:rPr>
                <w:rFonts w:ascii="Arial" w:hAnsi="Arial" w:cs="Arial"/>
              </w:rPr>
            </w:pPr>
            <w:r w:rsidRPr="00781D7D">
              <w:rPr>
                <w:rFonts w:ascii="Arial" w:hAnsi="Arial"/>
              </w:rPr>
              <w:t>Patient is to be informed of the recommendations of the tumour conference.</w:t>
            </w:r>
          </w:p>
          <w:p w14:paraId="46AD82A7" w14:textId="77777777" w:rsidR="00993EA9" w:rsidRPr="00781D7D" w:rsidRDefault="00993EA9" w:rsidP="00AE52F8">
            <w:pPr>
              <w:rPr>
                <w:rFonts w:ascii="Arial" w:hAnsi="Arial" w:cs="Arial"/>
              </w:rPr>
            </w:pPr>
            <w:r w:rsidRPr="00781D7D">
              <w:rPr>
                <w:rFonts w:ascii="Arial" w:hAnsi="Arial"/>
              </w:rPr>
              <w:t>Patient information (case-related):</w:t>
            </w:r>
          </w:p>
          <w:p w14:paraId="097A1DE2" w14:textId="77777777" w:rsidR="00993EA9" w:rsidRPr="00781D7D" w:rsidRDefault="00993EA9" w:rsidP="00AE52F8">
            <w:pPr>
              <w:rPr>
                <w:rFonts w:ascii="Arial" w:hAnsi="Arial" w:cs="Arial"/>
              </w:rPr>
            </w:pPr>
            <w:r w:rsidRPr="00781D7D">
              <w:rPr>
                <w:rFonts w:ascii="Arial" w:hAnsi="Arial"/>
              </w:rPr>
              <w:t>On request, the patient is given a copy of the final medical report. It contains the histology, surgical report and information on the planned therapy (tumour conference minutes).</w:t>
            </w:r>
          </w:p>
        </w:tc>
        <w:tc>
          <w:tcPr>
            <w:tcW w:w="4536" w:type="dxa"/>
          </w:tcPr>
          <w:p w14:paraId="2CD91915" w14:textId="77777777" w:rsidR="00993EA9" w:rsidRPr="00781D7D" w:rsidRDefault="00993EA9" w:rsidP="00BF7D04">
            <w:pPr>
              <w:rPr>
                <w:rFonts w:ascii="Arial" w:hAnsi="Arial" w:cs="Arial"/>
              </w:rPr>
            </w:pPr>
          </w:p>
        </w:tc>
        <w:tc>
          <w:tcPr>
            <w:tcW w:w="425" w:type="dxa"/>
          </w:tcPr>
          <w:p w14:paraId="1FA3F407" w14:textId="77777777" w:rsidR="00993EA9" w:rsidRPr="00781D7D" w:rsidRDefault="00993EA9">
            <w:pPr>
              <w:rPr>
                <w:rFonts w:ascii="Arial" w:hAnsi="Arial" w:cs="Arial"/>
              </w:rPr>
            </w:pPr>
          </w:p>
        </w:tc>
      </w:tr>
      <w:tr w:rsidR="00993EA9" w:rsidRPr="00781D7D" w14:paraId="1333678D" w14:textId="77777777" w:rsidTr="00414558">
        <w:tc>
          <w:tcPr>
            <w:tcW w:w="709" w:type="dxa"/>
          </w:tcPr>
          <w:p w14:paraId="69341C6F" w14:textId="77777777" w:rsidR="00993EA9" w:rsidRPr="00781D7D" w:rsidRDefault="00993EA9">
            <w:pPr>
              <w:rPr>
                <w:rFonts w:ascii="Arial" w:hAnsi="Arial" w:cs="Arial"/>
              </w:rPr>
            </w:pPr>
            <w:r w:rsidRPr="00781D7D">
              <w:br w:type="page"/>
            </w:r>
            <w:r w:rsidRPr="00781D7D">
              <w:rPr>
                <w:rFonts w:ascii="Arial" w:hAnsi="Arial"/>
              </w:rPr>
              <w:t>1.6.6</w:t>
            </w:r>
          </w:p>
        </w:tc>
        <w:tc>
          <w:tcPr>
            <w:tcW w:w="4606" w:type="dxa"/>
          </w:tcPr>
          <w:p w14:paraId="0F33BA26" w14:textId="77777777" w:rsidR="00993EA9" w:rsidRPr="00781D7D" w:rsidRDefault="00993EA9" w:rsidP="00AE52F8">
            <w:pPr>
              <w:rPr>
                <w:rFonts w:ascii="Arial" w:hAnsi="Arial" w:cs="Arial"/>
              </w:rPr>
            </w:pPr>
            <w:r w:rsidRPr="00781D7D">
              <w:rPr>
                <w:rFonts w:ascii="Arial" w:hAnsi="Arial"/>
              </w:rPr>
              <w:t>Event for patients</w:t>
            </w:r>
          </w:p>
          <w:p w14:paraId="4E7905E4" w14:textId="77777777" w:rsidR="00993EA9" w:rsidRPr="00781D7D" w:rsidRDefault="00993EA9" w:rsidP="00AE52F8">
            <w:pPr>
              <w:rPr>
                <w:rFonts w:ascii="Arial" w:hAnsi="Arial" w:cs="Arial"/>
              </w:rPr>
            </w:pPr>
            <w:r w:rsidRPr="00781D7D">
              <w:rPr>
                <w:rFonts w:ascii="Arial" w:hAnsi="Arial"/>
              </w:rPr>
              <w:t>The Centre is to stage an information event for patients and/or interested persons at least once a year.  If possible, in cooperation with self-help groups</w:t>
            </w:r>
          </w:p>
        </w:tc>
        <w:tc>
          <w:tcPr>
            <w:tcW w:w="4536" w:type="dxa"/>
          </w:tcPr>
          <w:p w14:paraId="13E3DD9D" w14:textId="77777777" w:rsidR="00993EA9" w:rsidRPr="00781D7D" w:rsidRDefault="00993EA9" w:rsidP="00BF7D04">
            <w:pPr>
              <w:rPr>
                <w:rFonts w:ascii="Arial" w:hAnsi="Arial" w:cs="Arial"/>
              </w:rPr>
            </w:pPr>
          </w:p>
        </w:tc>
        <w:tc>
          <w:tcPr>
            <w:tcW w:w="425" w:type="dxa"/>
          </w:tcPr>
          <w:p w14:paraId="27B98516" w14:textId="77777777" w:rsidR="00993EA9" w:rsidRPr="00781D7D" w:rsidRDefault="00993EA9">
            <w:pPr>
              <w:rPr>
                <w:rFonts w:ascii="Arial" w:hAnsi="Arial" w:cs="Arial"/>
              </w:rPr>
            </w:pPr>
          </w:p>
        </w:tc>
      </w:tr>
      <w:tr w:rsidR="00993EA9" w:rsidRPr="00781D7D" w14:paraId="408693B0" w14:textId="77777777" w:rsidTr="00414558">
        <w:tc>
          <w:tcPr>
            <w:tcW w:w="709" w:type="dxa"/>
          </w:tcPr>
          <w:p w14:paraId="3618356F" w14:textId="77777777" w:rsidR="00993EA9" w:rsidRPr="00781D7D" w:rsidRDefault="00993EA9">
            <w:pPr>
              <w:rPr>
                <w:rFonts w:ascii="Arial" w:hAnsi="Arial" w:cs="Arial"/>
              </w:rPr>
            </w:pPr>
            <w:r w:rsidRPr="00781D7D">
              <w:rPr>
                <w:rFonts w:ascii="Arial" w:hAnsi="Arial"/>
              </w:rPr>
              <w:t>1.6.7</w:t>
            </w:r>
          </w:p>
        </w:tc>
        <w:tc>
          <w:tcPr>
            <w:tcW w:w="4606" w:type="dxa"/>
          </w:tcPr>
          <w:p w14:paraId="59C6B96A" w14:textId="77777777" w:rsidR="00993EA9" w:rsidRPr="00781D7D" w:rsidRDefault="00993EA9" w:rsidP="00AE52F8">
            <w:pPr>
              <w:rPr>
                <w:rFonts w:ascii="Arial" w:hAnsi="Arial" w:cs="Arial"/>
              </w:rPr>
            </w:pPr>
            <w:r w:rsidRPr="00781D7D">
              <w:rPr>
                <w:rFonts w:ascii="Arial" w:hAnsi="Arial"/>
              </w:rPr>
              <w:t>Complaint management</w:t>
            </w:r>
          </w:p>
          <w:p w14:paraId="37C40C66" w14:textId="77777777" w:rsidR="00993EA9" w:rsidRPr="00781D7D" w:rsidRDefault="00993EA9" w:rsidP="00AE52F8">
            <w:pPr>
              <w:rPr>
                <w:rFonts w:ascii="Arial" w:hAnsi="Arial" w:cs="Arial"/>
              </w:rPr>
            </w:pPr>
            <w:r w:rsidRPr="00781D7D">
              <w:rPr>
                <w:rFonts w:ascii="Arial" w:hAnsi="Arial"/>
              </w:rPr>
              <w:t>An official procedure for complaint management is in place. The patients are given feedback. Complaints are taken into account in the improvement process.</w:t>
            </w:r>
          </w:p>
        </w:tc>
        <w:tc>
          <w:tcPr>
            <w:tcW w:w="4536" w:type="dxa"/>
          </w:tcPr>
          <w:p w14:paraId="771C6650" w14:textId="77777777" w:rsidR="00993EA9" w:rsidRPr="00781D7D" w:rsidRDefault="00993EA9">
            <w:pPr>
              <w:rPr>
                <w:rFonts w:ascii="Arial" w:hAnsi="Arial" w:cs="Arial"/>
              </w:rPr>
            </w:pPr>
          </w:p>
        </w:tc>
        <w:tc>
          <w:tcPr>
            <w:tcW w:w="425" w:type="dxa"/>
          </w:tcPr>
          <w:p w14:paraId="178E1349" w14:textId="77777777" w:rsidR="00993EA9" w:rsidRPr="00781D7D" w:rsidRDefault="00993EA9">
            <w:pPr>
              <w:rPr>
                <w:rFonts w:ascii="Arial" w:hAnsi="Arial" w:cs="Arial"/>
              </w:rPr>
            </w:pPr>
          </w:p>
        </w:tc>
      </w:tr>
      <w:tr w:rsidR="00993EA9" w:rsidRPr="00781D7D" w14:paraId="0378A07C" w14:textId="77777777" w:rsidTr="00414558">
        <w:tc>
          <w:tcPr>
            <w:tcW w:w="709" w:type="dxa"/>
          </w:tcPr>
          <w:p w14:paraId="05DC9B50" w14:textId="77777777" w:rsidR="00993EA9" w:rsidRPr="00781D7D" w:rsidRDefault="00993EA9" w:rsidP="00545D53">
            <w:pPr>
              <w:rPr>
                <w:rFonts w:ascii="Arial" w:hAnsi="Arial" w:cs="Arial"/>
              </w:rPr>
            </w:pPr>
            <w:r w:rsidRPr="00781D7D">
              <w:rPr>
                <w:rFonts w:ascii="Arial" w:hAnsi="Arial"/>
              </w:rPr>
              <w:lastRenderedPageBreak/>
              <w:t>1.6.8</w:t>
            </w:r>
          </w:p>
        </w:tc>
        <w:tc>
          <w:tcPr>
            <w:tcW w:w="4606" w:type="dxa"/>
          </w:tcPr>
          <w:p w14:paraId="7B3EED67" w14:textId="77777777" w:rsidR="00993EA9" w:rsidRPr="00781D7D" w:rsidRDefault="00993EA9" w:rsidP="00AE52F8">
            <w:pPr>
              <w:rPr>
                <w:rFonts w:ascii="Arial" w:hAnsi="Arial" w:cs="Arial"/>
              </w:rPr>
            </w:pPr>
            <w:r w:rsidRPr="00781D7D">
              <w:rPr>
                <w:rFonts w:ascii="Arial" w:hAnsi="Arial"/>
              </w:rPr>
              <w:t>Self-help groups</w:t>
            </w:r>
          </w:p>
          <w:p w14:paraId="3826821A" w14:textId="77777777" w:rsidR="00993EA9" w:rsidRPr="00781D7D" w:rsidRDefault="00993EA9" w:rsidP="00AE52F8">
            <w:pPr>
              <w:rPr>
                <w:rFonts w:ascii="Arial" w:hAnsi="Arial" w:cs="Arial"/>
              </w:rPr>
            </w:pPr>
            <w:r w:rsidRPr="00781D7D">
              <w:rPr>
                <w:rFonts w:ascii="Arial" w:hAnsi="Arial"/>
              </w:rPr>
              <w:t>The self-help groups, with which the Lung Cancer Centre actively cooperates, are to be named.</w:t>
            </w:r>
          </w:p>
          <w:p w14:paraId="3859F8B0" w14:textId="77777777" w:rsidR="00993EA9" w:rsidRPr="00781D7D" w:rsidRDefault="00993EA9" w:rsidP="00AE52F8">
            <w:pPr>
              <w:rPr>
                <w:rFonts w:ascii="Arial" w:hAnsi="Arial" w:cs="Arial"/>
              </w:rPr>
            </w:pPr>
            <w:r w:rsidRPr="00781D7D">
              <w:rPr>
                <w:rFonts w:ascii="Arial" w:hAnsi="Arial"/>
              </w:rPr>
              <w:t>If there are no local tumour-related self-help groups, then contacts to national or cross-organ self-help groups are to be organised.</w:t>
            </w:r>
          </w:p>
        </w:tc>
        <w:tc>
          <w:tcPr>
            <w:tcW w:w="4536" w:type="dxa"/>
          </w:tcPr>
          <w:p w14:paraId="6EA63839" w14:textId="77777777" w:rsidR="00993EA9" w:rsidRPr="00781D7D" w:rsidRDefault="00993EA9" w:rsidP="0009201A">
            <w:pPr>
              <w:rPr>
                <w:rFonts w:ascii="Arial" w:hAnsi="Arial" w:cs="Arial"/>
              </w:rPr>
            </w:pPr>
          </w:p>
        </w:tc>
        <w:tc>
          <w:tcPr>
            <w:tcW w:w="425" w:type="dxa"/>
          </w:tcPr>
          <w:p w14:paraId="79C7DD10" w14:textId="77777777" w:rsidR="00993EA9" w:rsidRPr="00781D7D" w:rsidRDefault="00993EA9" w:rsidP="00545D53">
            <w:pPr>
              <w:rPr>
                <w:rFonts w:ascii="Arial" w:hAnsi="Arial" w:cs="Arial"/>
              </w:rPr>
            </w:pPr>
          </w:p>
        </w:tc>
      </w:tr>
      <w:tr w:rsidR="00993EA9" w:rsidRPr="00781D7D" w14:paraId="230E06D4" w14:textId="77777777" w:rsidTr="00414558">
        <w:tc>
          <w:tcPr>
            <w:tcW w:w="709" w:type="dxa"/>
          </w:tcPr>
          <w:p w14:paraId="45B1574A" w14:textId="77777777" w:rsidR="00993EA9" w:rsidRPr="00781D7D" w:rsidRDefault="00993EA9" w:rsidP="00545D53">
            <w:pPr>
              <w:rPr>
                <w:rFonts w:ascii="Arial" w:hAnsi="Arial" w:cs="Arial"/>
              </w:rPr>
            </w:pPr>
            <w:r w:rsidRPr="00781D7D">
              <w:rPr>
                <w:rFonts w:ascii="Arial" w:hAnsi="Arial"/>
              </w:rPr>
              <w:t>1.6.9</w:t>
            </w:r>
          </w:p>
        </w:tc>
        <w:tc>
          <w:tcPr>
            <w:tcW w:w="4606" w:type="dxa"/>
          </w:tcPr>
          <w:p w14:paraId="3F6E8C19" w14:textId="77777777" w:rsidR="00993EA9" w:rsidRPr="00781D7D" w:rsidRDefault="00993EA9" w:rsidP="00AE52F8">
            <w:pPr>
              <w:rPr>
                <w:rFonts w:ascii="Arial" w:hAnsi="Arial" w:cs="Arial"/>
              </w:rPr>
            </w:pPr>
            <w:r w:rsidRPr="00781D7D">
              <w:rPr>
                <w:rFonts w:ascii="Arial" w:hAnsi="Arial"/>
              </w:rPr>
              <w:t>Agreement with self-help groups</w:t>
            </w:r>
          </w:p>
          <w:p w14:paraId="0F01693C" w14:textId="77777777" w:rsidR="00993EA9" w:rsidRPr="00781D7D" w:rsidRDefault="00993EA9" w:rsidP="00AE52F8">
            <w:pPr>
              <w:rPr>
                <w:rFonts w:ascii="Arial" w:hAnsi="Arial" w:cs="Arial"/>
              </w:rPr>
            </w:pPr>
            <w:r w:rsidRPr="00781D7D">
              <w:rPr>
                <w:rFonts w:ascii="Arial" w:hAnsi="Arial"/>
              </w:rPr>
              <w:t>Written agreements with the self-help groups are to be entered into which cover the following points:</w:t>
            </w:r>
          </w:p>
          <w:p w14:paraId="442EE795" w14:textId="77777777" w:rsidR="00993EA9" w:rsidRPr="00781D7D" w:rsidRDefault="00993EA9" w:rsidP="00E5032A">
            <w:pPr>
              <w:numPr>
                <w:ilvl w:val="0"/>
                <w:numId w:val="8"/>
              </w:numPr>
              <w:rPr>
                <w:rFonts w:ascii="Arial" w:hAnsi="Arial" w:cs="Arial"/>
              </w:rPr>
            </w:pPr>
            <w:r w:rsidRPr="00781D7D">
              <w:rPr>
                <w:rFonts w:ascii="Arial" w:hAnsi="Arial"/>
              </w:rPr>
              <w:t xml:space="preserve">Access to self-help groups at all stages of treatment (initial diagnosis, hospitalisation, chemotherapy...); </w:t>
            </w:r>
          </w:p>
          <w:p w14:paraId="56770F3A" w14:textId="77777777" w:rsidR="00993EA9" w:rsidRPr="00781D7D" w:rsidRDefault="00993EA9" w:rsidP="00E5032A">
            <w:pPr>
              <w:numPr>
                <w:ilvl w:val="0"/>
                <w:numId w:val="8"/>
              </w:numPr>
              <w:rPr>
                <w:rFonts w:ascii="Arial" w:hAnsi="Arial" w:cs="Arial"/>
              </w:rPr>
            </w:pPr>
            <w:r w:rsidRPr="00781D7D">
              <w:rPr>
                <w:rFonts w:ascii="Arial" w:hAnsi="Arial"/>
              </w:rPr>
              <w:t>Provision of contact data of self-help groups (e.g. in patient brochures, homepage of the LC)</w:t>
            </w:r>
          </w:p>
          <w:p w14:paraId="30900494" w14:textId="77777777" w:rsidR="00993EA9" w:rsidRPr="00781D7D" w:rsidRDefault="00993EA9" w:rsidP="00E5032A">
            <w:pPr>
              <w:numPr>
                <w:ilvl w:val="0"/>
                <w:numId w:val="8"/>
              </w:numPr>
              <w:rPr>
                <w:rFonts w:ascii="Arial" w:hAnsi="Arial" w:cs="Arial"/>
              </w:rPr>
            </w:pPr>
            <w:r w:rsidRPr="00781D7D">
              <w:rPr>
                <w:rFonts w:ascii="Arial" w:hAnsi="Arial"/>
              </w:rPr>
              <w:t>Options to display information brochures of self-help groups</w:t>
            </w:r>
          </w:p>
          <w:p w14:paraId="200C79CF" w14:textId="77777777" w:rsidR="00993EA9" w:rsidRPr="00781D7D" w:rsidRDefault="00993EA9" w:rsidP="00E5032A">
            <w:pPr>
              <w:numPr>
                <w:ilvl w:val="0"/>
                <w:numId w:val="8"/>
              </w:numPr>
              <w:rPr>
                <w:rFonts w:ascii="Arial" w:hAnsi="Arial" w:cs="Arial"/>
              </w:rPr>
            </w:pPr>
            <w:r w:rsidRPr="00781D7D">
              <w:rPr>
                <w:rFonts w:ascii="Arial" w:hAnsi="Arial"/>
              </w:rPr>
              <w:t>Regular provision of rooms at the LC for patient consultations</w:t>
            </w:r>
          </w:p>
          <w:p w14:paraId="19A9BE16" w14:textId="77777777" w:rsidR="00993EA9" w:rsidRPr="00781D7D" w:rsidRDefault="00993EA9" w:rsidP="00E5032A">
            <w:pPr>
              <w:numPr>
                <w:ilvl w:val="0"/>
                <w:numId w:val="8"/>
              </w:numPr>
              <w:rPr>
                <w:rFonts w:ascii="Arial" w:hAnsi="Arial" w:cs="Arial"/>
              </w:rPr>
            </w:pPr>
            <w:r w:rsidRPr="00781D7D">
              <w:rPr>
                <w:rFonts w:ascii="Arial" w:hAnsi="Arial"/>
              </w:rPr>
              <w:t>Quality circles with the participation of representatives of psycho-oncology, self-help groups, social services, pastoral care, nursing care and medicine</w:t>
            </w:r>
          </w:p>
          <w:p w14:paraId="1FEE1B33" w14:textId="77777777" w:rsidR="00993EA9" w:rsidRPr="00781D7D" w:rsidRDefault="00993EA9" w:rsidP="00E5032A">
            <w:pPr>
              <w:numPr>
                <w:ilvl w:val="0"/>
                <w:numId w:val="8"/>
              </w:numPr>
              <w:rPr>
                <w:rFonts w:ascii="Arial" w:hAnsi="Arial" w:cs="Arial"/>
              </w:rPr>
            </w:pPr>
            <w:r w:rsidRPr="00781D7D">
              <w:rPr>
                <w:rFonts w:ascii="Arial" w:hAnsi="Arial"/>
              </w:rPr>
              <w:t>Personal discussions between the self-help groups and the Lung Cancer Centre with a view to jointly staging or mutually agreeing on actions and events. The results of the discussions are to be recorded.</w:t>
            </w:r>
          </w:p>
          <w:p w14:paraId="0C9638C4" w14:textId="77777777" w:rsidR="00993EA9" w:rsidRPr="00781D7D" w:rsidRDefault="00993EA9" w:rsidP="00E5032A">
            <w:pPr>
              <w:numPr>
                <w:ilvl w:val="0"/>
                <w:numId w:val="8"/>
              </w:numPr>
              <w:rPr>
                <w:rFonts w:ascii="Arial" w:hAnsi="Arial" w:cs="Arial"/>
              </w:rPr>
            </w:pPr>
            <w:r w:rsidRPr="00781D7D">
              <w:rPr>
                <w:rFonts w:ascii="Arial" w:hAnsi="Arial"/>
              </w:rPr>
              <w:t xml:space="preserve">Involvement of medical staff in the events of the self-help group  </w:t>
            </w:r>
          </w:p>
        </w:tc>
        <w:tc>
          <w:tcPr>
            <w:tcW w:w="4536" w:type="dxa"/>
          </w:tcPr>
          <w:p w14:paraId="7A0C6462" w14:textId="77777777" w:rsidR="00993EA9" w:rsidRPr="00781D7D" w:rsidRDefault="00993EA9" w:rsidP="000C5A3A">
            <w:pPr>
              <w:rPr>
                <w:rFonts w:ascii="Arial" w:hAnsi="Arial" w:cs="Arial"/>
              </w:rPr>
            </w:pPr>
          </w:p>
        </w:tc>
        <w:tc>
          <w:tcPr>
            <w:tcW w:w="425" w:type="dxa"/>
          </w:tcPr>
          <w:p w14:paraId="4873F1BF" w14:textId="77777777" w:rsidR="00993EA9" w:rsidRPr="00781D7D" w:rsidRDefault="00993EA9" w:rsidP="00545D53">
            <w:pPr>
              <w:rPr>
                <w:rFonts w:ascii="Arial" w:hAnsi="Arial" w:cs="Arial"/>
              </w:rPr>
            </w:pPr>
          </w:p>
        </w:tc>
      </w:tr>
    </w:tbl>
    <w:p w14:paraId="6C28AFB5" w14:textId="77777777" w:rsidR="00993EA9" w:rsidRPr="00781D7D" w:rsidRDefault="00993EA9">
      <w:pPr>
        <w:rPr>
          <w:rFonts w:ascii="Arial" w:hAnsi="Arial" w:cs="Arial"/>
        </w:rPr>
      </w:pPr>
    </w:p>
    <w:p w14:paraId="6FE99189"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B9E5F2F" w14:textId="77777777" w:rsidTr="00753877">
        <w:trPr>
          <w:tblHeader/>
        </w:trPr>
        <w:tc>
          <w:tcPr>
            <w:tcW w:w="10276" w:type="dxa"/>
            <w:gridSpan w:val="4"/>
            <w:tcBorders>
              <w:top w:val="nil"/>
              <w:left w:val="nil"/>
              <w:right w:val="nil"/>
            </w:tcBorders>
          </w:tcPr>
          <w:p w14:paraId="6E812C6D" w14:textId="77777777" w:rsidR="00993EA9" w:rsidRPr="00F26CC4" w:rsidRDefault="00993EA9" w:rsidP="00A963E9">
            <w:pPr>
              <w:pStyle w:val="Kopfzeile"/>
              <w:tabs>
                <w:tab w:val="clear" w:pos="4536"/>
                <w:tab w:val="clear" w:pos="9072"/>
              </w:tabs>
              <w:rPr>
                <w:rFonts w:ascii="Arial" w:hAnsi="Arial" w:cs="Arial"/>
                <w:lang w:val="en-GB" w:eastAsia="en-GB"/>
              </w:rPr>
            </w:pPr>
          </w:p>
          <w:p w14:paraId="6C9254F2" w14:textId="77777777" w:rsidR="00993EA9" w:rsidRPr="00F26CC4" w:rsidRDefault="00993EA9" w:rsidP="00A963E9">
            <w:pPr>
              <w:pStyle w:val="Kopfzeile"/>
              <w:tabs>
                <w:tab w:val="clear" w:pos="4536"/>
                <w:tab w:val="clear" w:pos="9072"/>
              </w:tabs>
              <w:rPr>
                <w:rFonts w:ascii="Arial" w:hAnsi="Arial" w:cs="Arial"/>
                <w:b/>
                <w:lang w:val="en-GB" w:eastAsia="en-GB"/>
              </w:rPr>
            </w:pPr>
            <w:r w:rsidRPr="00F26CC4">
              <w:rPr>
                <w:rFonts w:ascii="Arial" w:hAnsi="Arial"/>
                <w:b/>
                <w:lang w:val="en-GB" w:eastAsia="en-GB"/>
              </w:rPr>
              <w:t>1.7</w:t>
            </w:r>
            <w:r w:rsidRPr="00F26CC4">
              <w:rPr>
                <w:lang w:val="en-GB" w:eastAsia="en-GB"/>
              </w:rPr>
              <w:tab/>
            </w:r>
            <w:r w:rsidRPr="00F26CC4">
              <w:rPr>
                <w:rFonts w:ascii="Arial" w:hAnsi="Arial"/>
                <w:b/>
                <w:lang w:val="en-GB" w:eastAsia="en-GB"/>
              </w:rPr>
              <w:t>Study management</w:t>
            </w:r>
          </w:p>
          <w:p w14:paraId="44D1B1CA" w14:textId="77777777" w:rsidR="00993EA9" w:rsidRPr="00F26CC4" w:rsidRDefault="00993EA9" w:rsidP="00A963E9">
            <w:pPr>
              <w:pStyle w:val="Kopfzeile"/>
              <w:tabs>
                <w:tab w:val="clear" w:pos="4536"/>
                <w:tab w:val="clear" w:pos="9072"/>
              </w:tabs>
              <w:rPr>
                <w:rFonts w:ascii="Arial" w:hAnsi="Arial" w:cs="Arial"/>
                <w:lang w:val="en-GB" w:eastAsia="en-GB"/>
              </w:rPr>
            </w:pPr>
          </w:p>
        </w:tc>
      </w:tr>
      <w:tr w:rsidR="00993EA9" w:rsidRPr="00781D7D" w14:paraId="38BC9F0F" w14:textId="77777777" w:rsidTr="00753877">
        <w:trPr>
          <w:tblHeader/>
        </w:trPr>
        <w:tc>
          <w:tcPr>
            <w:tcW w:w="709" w:type="dxa"/>
          </w:tcPr>
          <w:p w14:paraId="45B66EE2"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02C8A1A8"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65EE5D6E"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04833609" w14:textId="77777777" w:rsidR="00993EA9" w:rsidRPr="00781D7D" w:rsidRDefault="00993EA9">
            <w:pPr>
              <w:jc w:val="center"/>
              <w:rPr>
                <w:rFonts w:ascii="Arial" w:hAnsi="Arial" w:cs="Arial"/>
                <w:b/>
              </w:rPr>
            </w:pPr>
          </w:p>
        </w:tc>
      </w:tr>
      <w:tr w:rsidR="00993EA9" w:rsidRPr="00781D7D" w14:paraId="5FEB866C" w14:textId="77777777" w:rsidTr="00753877">
        <w:tc>
          <w:tcPr>
            <w:tcW w:w="709" w:type="dxa"/>
          </w:tcPr>
          <w:p w14:paraId="372EC73C" w14:textId="77777777" w:rsidR="00993EA9" w:rsidRPr="00781D7D" w:rsidRDefault="00993EA9" w:rsidP="00A963E9">
            <w:pPr>
              <w:rPr>
                <w:rFonts w:ascii="Arial" w:hAnsi="Arial" w:cs="Arial"/>
              </w:rPr>
            </w:pPr>
            <w:r w:rsidRPr="00781D7D">
              <w:rPr>
                <w:rFonts w:ascii="Arial" w:hAnsi="Arial"/>
              </w:rPr>
              <w:t xml:space="preserve">1.7.1 </w:t>
            </w:r>
          </w:p>
        </w:tc>
        <w:tc>
          <w:tcPr>
            <w:tcW w:w="4606" w:type="dxa"/>
          </w:tcPr>
          <w:p w14:paraId="189E18E6" w14:textId="77777777" w:rsidR="00993EA9" w:rsidRPr="00781D7D" w:rsidRDefault="00993EA9">
            <w:pPr>
              <w:tabs>
                <w:tab w:val="left" w:pos="324"/>
              </w:tabs>
              <w:rPr>
                <w:rFonts w:ascii="Arial" w:hAnsi="Arial" w:cs="Arial"/>
              </w:rPr>
            </w:pPr>
            <w:r w:rsidRPr="00781D7D">
              <w:rPr>
                <w:rFonts w:ascii="Arial" w:hAnsi="Arial"/>
              </w:rPr>
              <w:t>Access to studies</w:t>
            </w:r>
            <w:r w:rsidRPr="00781D7D">
              <w:rPr>
                <w:rFonts w:ascii="Arial" w:hAnsi="Arial" w:cs="Arial"/>
              </w:rPr>
              <w:br/>
            </w:r>
            <w:r w:rsidRPr="00781D7D">
              <w:rPr>
                <w:rFonts w:ascii="Arial" w:hAnsi="Arial"/>
              </w:rPr>
              <w:t>The patient must have access to studies. The studies conducted at the Lung Cancer Centre must be listed and published, for instance on the Centre's homepage.</w:t>
            </w:r>
          </w:p>
        </w:tc>
        <w:tc>
          <w:tcPr>
            <w:tcW w:w="4536" w:type="dxa"/>
          </w:tcPr>
          <w:p w14:paraId="042DE9B4" w14:textId="77777777" w:rsidR="00993EA9" w:rsidRPr="00781D7D" w:rsidRDefault="00993EA9">
            <w:pPr>
              <w:rPr>
                <w:rFonts w:ascii="Arial" w:hAnsi="Arial" w:cs="Arial"/>
              </w:rPr>
            </w:pPr>
          </w:p>
        </w:tc>
        <w:tc>
          <w:tcPr>
            <w:tcW w:w="425" w:type="dxa"/>
          </w:tcPr>
          <w:p w14:paraId="706B5011" w14:textId="77777777" w:rsidR="00993EA9" w:rsidRPr="00781D7D" w:rsidRDefault="00993EA9">
            <w:pPr>
              <w:rPr>
                <w:rFonts w:ascii="Arial" w:hAnsi="Arial" w:cs="Arial"/>
              </w:rPr>
            </w:pPr>
          </w:p>
        </w:tc>
      </w:tr>
      <w:tr w:rsidR="00993EA9" w:rsidRPr="00781D7D" w14:paraId="239C202B" w14:textId="77777777" w:rsidTr="00753877">
        <w:tc>
          <w:tcPr>
            <w:tcW w:w="709" w:type="dxa"/>
          </w:tcPr>
          <w:p w14:paraId="6990CCF3" w14:textId="77777777" w:rsidR="00993EA9" w:rsidRPr="00781D7D" w:rsidRDefault="00993EA9" w:rsidP="00A963E9">
            <w:pPr>
              <w:rPr>
                <w:rFonts w:ascii="Arial" w:hAnsi="Arial" w:cs="Arial"/>
              </w:rPr>
            </w:pPr>
            <w:r w:rsidRPr="00781D7D">
              <w:rPr>
                <w:rFonts w:ascii="Arial" w:hAnsi="Arial"/>
              </w:rPr>
              <w:t>1.7.2</w:t>
            </w:r>
          </w:p>
        </w:tc>
        <w:tc>
          <w:tcPr>
            <w:tcW w:w="4606" w:type="dxa"/>
          </w:tcPr>
          <w:p w14:paraId="73137FCF" w14:textId="77777777" w:rsidR="00993EA9" w:rsidRPr="00781D7D" w:rsidRDefault="00993EA9" w:rsidP="00DF6404">
            <w:pPr>
              <w:tabs>
                <w:tab w:val="left" w:pos="324"/>
              </w:tabs>
              <w:rPr>
                <w:rFonts w:ascii="Arial" w:hAnsi="Arial" w:cs="Arial"/>
              </w:rPr>
            </w:pPr>
            <w:r w:rsidRPr="00781D7D">
              <w:rPr>
                <w:rFonts w:ascii="Arial" w:hAnsi="Arial"/>
              </w:rPr>
              <w:t>Study manager</w:t>
            </w:r>
          </w:p>
          <w:p w14:paraId="4E1B19DD" w14:textId="77777777" w:rsidR="00993EA9" w:rsidRPr="00781D7D" w:rsidRDefault="00993EA9" w:rsidP="00DF6404">
            <w:pPr>
              <w:tabs>
                <w:tab w:val="left" w:pos="324"/>
              </w:tabs>
              <w:rPr>
                <w:rFonts w:ascii="Arial" w:hAnsi="Arial" w:cs="Arial"/>
              </w:rPr>
            </w:pPr>
            <w:r w:rsidRPr="00781D7D">
              <w:rPr>
                <w:rFonts w:ascii="Arial" w:hAnsi="Arial"/>
              </w:rPr>
              <w:t>The name of the physician in charge of the study is to be given.</w:t>
            </w:r>
          </w:p>
        </w:tc>
        <w:tc>
          <w:tcPr>
            <w:tcW w:w="4536" w:type="dxa"/>
          </w:tcPr>
          <w:p w14:paraId="00BC2242" w14:textId="77777777" w:rsidR="00993EA9" w:rsidRPr="00781D7D" w:rsidRDefault="00993EA9" w:rsidP="00DF6404">
            <w:pPr>
              <w:tabs>
                <w:tab w:val="left" w:pos="324"/>
              </w:tabs>
              <w:rPr>
                <w:rFonts w:ascii="Arial" w:hAnsi="Arial" w:cs="Arial"/>
                <w:strike/>
              </w:rPr>
            </w:pPr>
          </w:p>
        </w:tc>
        <w:tc>
          <w:tcPr>
            <w:tcW w:w="425" w:type="dxa"/>
          </w:tcPr>
          <w:p w14:paraId="4C7AF1D4" w14:textId="77777777" w:rsidR="00993EA9" w:rsidRPr="00781D7D" w:rsidRDefault="00993EA9">
            <w:pPr>
              <w:rPr>
                <w:rFonts w:ascii="Arial" w:hAnsi="Arial" w:cs="Arial"/>
              </w:rPr>
            </w:pPr>
          </w:p>
        </w:tc>
      </w:tr>
      <w:tr w:rsidR="00993EA9" w:rsidRPr="00781D7D" w14:paraId="3E588C38" w14:textId="77777777" w:rsidTr="00753877">
        <w:tc>
          <w:tcPr>
            <w:tcW w:w="709" w:type="dxa"/>
          </w:tcPr>
          <w:p w14:paraId="378AE1DF" w14:textId="77777777" w:rsidR="00993EA9" w:rsidRPr="00781D7D" w:rsidRDefault="00993EA9" w:rsidP="00A963E9">
            <w:pPr>
              <w:rPr>
                <w:rFonts w:ascii="Arial" w:hAnsi="Arial" w:cs="Arial"/>
              </w:rPr>
            </w:pPr>
            <w:r w:rsidRPr="00781D7D">
              <w:rPr>
                <w:rFonts w:ascii="Arial" w:hAnsi="Arial"/>
              </w:rPr>
              <w:t>1.7.3</w:t>
            </w:r>
          </w:p>
        </w:tc>
        <w:tc>
          <w:tcPr>
            <w:tcW w:w="4606" w:type="dxa"/>
          </w:tcPr>
          <w:p w14:paraId="6607F017" w14:textId="77777777" w:rsidR="00993EA9" w:rsidRPr="00781D7D" w:rsidRDefault="00993EA9" w:rsidP="00DF6404">
            <w:pPr>
              <w:tabs>
                <w:tab w:val="left" w:pos="324"/>
              </w:tabs>
              <w:rPr>
                <w:rFonts w:ascii="Arial" w:hAnsi="Arial" w:cs="Arial"/>
              </w:rPr>
            </w:pPr>
            <w:r w:rsidRPr="00781D7D">
              <w:rPr>
                <w:rFonts w:ascii="Arial" w:hAnsi="Arial"/>
              </w:rPr>
              <w:t>Study assistant /study nurse</w:t>
            </w:r>
          </w:p>
          <w:p w14:paraId="59929884" w14:textId="77777777" w:rsidR="00993EA9" w:rsidRPr="00781D7D" w:rsidRDefault="00993EA9" w:rsidP="00DF6404">
            <w:pPr>
              <w:tabs>
                <w:tab w:val="left" w:pos="324"/>
              </w:tabs>
              <w:rPr>
                <w:rFonts w:ascii="Arial" w:hAnsi="Arial" w:cs="Arial"/>
              </w:rPr>
            </w:pPr>
            <w:r w:rsidRPr="00781D7D">
              <w:rPr>
                <w:rFonts w:ascii="Arial" w:hAnsi="Arial"/>
              </w:rPr>
              <w:t>A study nurse /study assistant should be available for initial certification (mandatory after 3 years).</w:t>
            </w:r>
          </w:p>
          <w:p w14:paraId="67F1EAF3" w14:textId="77777777" w:rsidR="00993EA9" w:rsidRPr="00781D7D" w:rsidRDefault="00993EA9" w:rsidP="00DF6404">
            <w:pPr>
              <w:tabs>
                <w:tab w:val="left" w:pos="324"/>
              </w:tabs>
              <w:rPr>
                <w:rFonts w:ascii="Arial" w:hAnsi="Arial" w:cs="Arial"/>
              </w:rPr>
            </w:pPr>
            <w:r w:rsidRPr="00781D7D">
              <w:rPr>
                <w:rFonts w:ascii="Arial" w:hAnsi="Arial"/>
              </w:rPr>
              <w:t>He/she can work in a parallel manner for several "units conducting studies".</w:t>
            </w:r>
          </w:p>
          <w:p w14:paraId="46CF54CD" w14:textId="77777777" w:rsidR="00993EA9" w:rsidRPr="00781D7D" w:rsidRDefault="00993EA9" w:rsidP="00DF6404">
            <w:pPr>
              <w:tabs>
                <w:tab w:val="left" w:pos="324"/>
              </w:tabs>
              <w:rPr>
                <w:rFonts w:ascii="Arial" w:hAnsi="Arial" w:cs="Arial"/>
              </w:rPr>
            </w:pPr>
            <w:r w:rsidRPr="00781D7D">
              <w:rPr>
                <w:rFonts w:ascii="Arial" w:hAnsi="Arial"/>
              </w:rPr>
              <w:t xml:space="preserve">The range of tasks is to be laid down in writing (via position/function descriptions with the scale of </w:t>
            </w:r>
            <w:r w:rsidRPr="00781D7D">
              <w:rPr>
                <w:rFonts w:ascii="Arial" w:hAnsi="Arial"/>
              </w:rPr>
              <w:lastRenderedPageBreak/>
              <w:t xml:space="preserve">the time needed) and can encompass, </w:t>
            </w:r>
            <w:r w:rsidRPr="00781D7D">
              <w:rPr>
                <w:rFonts w:ascii="Arial" w:hAnsi="Arial"/>
                <w:i/>
              </w:rPr>
              <w:t>inter alia</w:t>
            </w:r>
            <w:r w:rsidRPr="00781D7D">
              <w:rPr>
                <w:rFonts w:ascii="Arial" w:hAnsi="Arial"/>
              </w:rPr>
              <w:t>, the following contents:</w:t>
            </w:r>
          </w:p>
          <w:p w14:paraId="1AF5253A" w14:textId="77777777" w:rsidR="00993EA9" w:rsidRPr="00781D7D" w:rsidRDefault="00993EA9" w:rsidP="00E5032A">
            <w:pPr>
              <w:numPr>
                <w:ilvl w:val="0"/>
                <w:numId w:val="8"/>
              </w:numPr>
              <w:rPr>
                <w:rFonts w:ascii="Arial" w:hAnsi="Arial" w:cs="Arial"/>
              </w:rPr>
            </w:pPr>
            <w:r w:rsidRPr="00781D7D">
              <w:rPr>
                <w:rFonts w:ascii="Arial" w:hAnsi="Arial"/>
              </w:rPr>
              <w:t>Conduct of studies together with the physician in charge of the studies</w:t>
            </w:r>
          </w:p>
          <w:p w14:paraId="49A1D300" w14:textId="77777777" w:rsidR="00993EA9" w:rsidRPr="00781D7D" w:rsidRDefault="00993EA9" w:rsidP="00E5032A">
            <w:pPr>
              <w:numPr>
                <w:ilvl w:val="0"/>
                <w:numId w:val="8"/>
              </w:numPr>
              <w:rPr>
                <w:rFonts w:ascii="Arial" w:hAnsi="Arial" w:cs="Arial"/>
              </w:rPr>
            </w:pPr>
            <w:r w:rsidRPr="00781D7D">
              <w:rPr>
                <w:rFonts w:ascii="Arial" w:hAnsi="Arial"/>
              </w:rPr>
              <w:t>Patient care during the study and in aftercare</w:t>
            </w:r>
          </w:p>
          <w:p w14:paraId="602871ED" w14:textId="77777777" w:rsidR="00993EA9" w:rsidRPr="00781D7D" w:rsidRDefault="00993EA9" w:rsidP="00E5032A">
            <w:pPr>
              <w:numPr>
                <w:ilvl w:val="0"/>
                <w:numId w:val="8"/>
              </w:numPr>
              <w:rPr>
                <w:rFonts w:ascii="Arial" w:hAnsi="Arial" w:cs="Arial"/>
              </w:rPr>
            </w:pPr>
            <w:r w:rsidRPr="00781D7D">
              <w:rPr>
                <w:rFonts w:ascii="Arial" w:hAnsi="Arial"/>
              </w:rPr>
              <w:t>Organisation, coordination of diagnosis, laboratory, sample dispatch and test medication</w:t>
            </w:r>
          </w:p>
          <w:p w14:paraId="0AA78384" w14:textId="77777777" w:rsidR="00993EA9" w:rsidRPr="00781D7D" w:rsidRDefault="00993EA9" w:rsidP="00E5032A">
            <w:pPr>
              <w:numPr>
                <w:ilvl w:val="0"/>
                <w:numId w:val="8"/>
              </w:numPr>
              <w:rPr>
                <w:rFonts w:ascii="Arial" w:hAnsi="Arial" w:cs="Arial"/>
              </w:rPr>
            </w:pPr>
            <w:r w:rsidRPr="00781D7D">
              <w:rPr>
                <w:rFonts w:ascii="Arial" w:hAnsi="Arial"/>
              </w:rPr>
              <w:t>Collection and documentation of all data of relevance for the studies</w:t>
            </w:r>
          </w:p>
          <w:p w14:paraId="576D2070" w14:textId="77777777" w:rsidR="00993EA9" w:rsidRPr="00781D7D" w:rsidRDefault="00993EA9" w:rsidP="00E5032A">
            <w:pPr>
              <w:numPr>
                <w:ilvl w:val="0"/>
                <w:numId w:val="8"/>
              </w:numPr>
              <w:rPr>
                <w:rFonts w:ascii="Arial" w:hAnsi="Arial" w:cs="Arial"/>
              </w:rPr>
            </w:pPr>
            <w:r w:rsidRPr="00781D7D">
              <w:rPr>
                <w:rFonts w:ascii="Arial" w:hAnsi="Arial"/>
              </w:rPr>
              <w:t>Preparation of and support for audits and authority inspections</w:t>
            </w:r>
          </w:p>
          <w:p w14:paraId="10825F74" w14:textId="77777777" w:rsidR="00993EA9" w:rsidRPr="00781D7D" w:rsidRDefault="00993EA9" w:rsidP="00976965">
            <w:pPr>
              <w:ind w:left="357"/>
              <w:rPr>
                <w:rFonts w:ascii="Arial" w:hAnsi="Arial" w:cs="Arial"/>
              </w:rPr>
            </w:pPr>
          </w:p>
          <w:p w14:paraId="749494CB" w14:textId="77777777" w:rsidR="00993EA9" w:rsidRPr="00781D7D" w:rsidRDefault="00993EA9" w:rsidP="00DF6404">
            <w:pPr>
              <w:tabs>
                <w:tab w:val="left" w:pos="324"/>
              </w:tabs>
              <w:rPr>
                <w:rFonts w:ascii="Arial" w:hAnsi="Arial" w:cs="Arial"/>
              </w:rPr>
            </w:pPr>
            <w:r w:rsidRPr="00781D7D">
              <w:rPr>
                <w:rFonts w:ascii="Arial" w:hAnsi="Arial"/>
              </w:rPr>
              <w:t>The activity of the study assistant can be combined with other activities like tumour documentation.</w:t>
            </w:r>
          </w:p>
        </w:tc>
        <w:tc>
          <w:tcPr>
            <w:tcW w:w="4536" w:type="dxa"/>
          </w:tcPr>
          <w:p w14:paraId="031D1DAC" w14:textId="77777777" w:rsidR="00993EA9" w:rsidRPr="00781D7D" w:rsidRDefault="00993EA9" w:rsidP="00DF6404">
            <w:pPr>
              <w:tabs>
                <w:tab w:val="left" w:pos="324"/>
              </w:tabs>
              <w:rPr>
                <w:rFonts w:ascii="Arial" w:hAnsi="Arial" w:cs="Arial"/>
              </w:rPr>
            </w:pPr>
          </w:p>
        </w:tc>
        <w:tc>
          <w:tcPr>
            <w:tcW w:w="425" w:type="dxa"/>
          </w:tcPr>
          <w:p w14:paraId="0F07EE95" w14:textId="77777777" w:rsidR="00993EA9" w:rsidRPr="00781D7D" w:rsidRDefault="00993EA9">
            <w:pPr>
              <w:rPr>
                <w:rFonts w:ascii="Arial" w:hAnsi="Arial" w:cs="Arial"/>
              </w:rPr>
            </w:pPr>
          </w:p>
        </w:tc>
      </w:tr>
      <w:tr w:rsidR="00993EA9" w:rsidRPr="00781D7D" w14:paraId="64A74E89" w14:textId="77777777" w:rsidTr="00753877">
        <w:tc>
          <w:tcPr>
            <w:tcW w:w="709" w:type="dxa"/>
          </w:tcPr>
          <w:p w14:paraId="660812C3" w14:textId="77777777" w:rsidR="00993EA9" w:rsidRPr="00781D7D" w:rsidRDefault="00993EA9" w:rsidP="00A963E9">
            <w:pPr>
              <w:rPr>
                <w:rFonts w:ascii="Arial" w:hAnsi="Arial" w:cs="Arial"/>
              </w:rPr>
            </w:pPr>
            <w:r w:rsidRPr="00781D7D">
              <w:rPr>
                <w:rFonts w:ascii="Arial" w:hAnsi="Arial"/>
              </w:rPr>
              <w:t>1.7.4</w:t>
            </w:r>
          </w:p>
        </w:tc>
        <w:tc>
          <w:tcPr>
            <w:tcW w:w="4606" w:type="dxa"/>
          </w:tcPr>
          <w:p w14:paraId="5EC4BB8C" w14:textId="77777777" w:rsidR="00993EA9" w:rsidRPr="00781D7D" w:rsidRDefault="00993EA9">
            <w:pPr>
              <w:tabs>
                <w:tab w:val="left" w:pos="324"/>
              </w:tabs>
              <w:rPr>
                <w:rFonts w:ascii="Arial" w:hAnsi="Arial" w:cs="Arial"/>
              </w:rPr>
            </w:pPr>
            <w:r w:rsidRPr="00781D7D">
              <w:rPr>
                <w:rFonts w:ascii="Arial" w:hAnsi="Arial"/>
              </w:rPr>
              <w:t>Process description</w:t>
            </w:r>
            <w:r w:rsidRPr="00781D7D">
              <w:rPr>
                <w:rFonts w:ascii="Arial" w:hAnsi="Arial" w:cs="Arial"/>
              </w:rPr>
              <w:br/>
            </w:r>
            <w:r w:rsidRPr="00781D7D">
              <w:rPr>
                <w:rFonts w:ascii="Arial" w:hAnsi="Arial"/>
              </w:rPr>
              <w:t>The processes are to be described for the taking on/initiation of new studies and the conduct of studies (information, conduct and aftercare).</w:t>
            </w:r>
          </w:p>
        </w:tc>
        <w:tc>
          <w:tcPr>
            <w:tcW w:w="4536" w:type="dxa"/>
          </w:tcPr>
          <w:p w14:paraId="3C5BDB9A" w14:textId="77777777" w:rsidR="00993EA9" w:rsidRPr="00781D7D" w:rsidRDefault="00993EA9">
            <w:pPr>
              <w:rPr>
                <w:rFonts w:ascii="Arial" w:hAnsi="Arial" w:cs="Arial"/>
              </w:rPr>
            </w:pPr>
          </w:p>
        </w:tc>
        <w:tc>
          <w:tcPr>
            <w:tcW w:w="425" w:type="dxa"/>
          </w:tcPr>
          <w:p w14:paraId="2B047272" w14:textId="77777777" w:rsidR="00993EA9" w:rsidRPr="00781D7D" w:rsidRDefault="00993EA9">
            <w:pPr>
              <w:rPr>
                <w:rFonts w:ascii="Arial" w:hAnsi="Arial" w:cs="Arial"/>
              </w:rPr>
            </w:pPr>
          </w:p>
        </w:tc>
      </w:tr>
      <w:tr w:rsidR="00993EA9" w:rsidRPr="00781D7D" w14:paraId="4E9812E3" w14:textId="77777777" w:rsidTr="00753877">
        <w:tc>
          <w:tcPr>
            <w:tcW w:w="709" w:type="dxa"/>
            <w:tcBorders>
              <w:bottom w:val="nil"/>
            </w:tcBorders>
          </w:tcPr>
          <w:p w14:paraId="017CD6C8" w14:textId="77777777" w:rsidR="00993EA9" w:rsidRPr="00781D7D" w:rsidRDefault="00993EA9">
            <w:pPr>
              <w:rPr>
                <w:rFonts w:ascii="Arial" w:hAnsi="Arial" w:cs="Arial"/>
              </w:rPr>
            </w:pPr>
            <w:r w:rsidRPr="00781D7D">
              <w:rPr>
                <w:rFonts w:ascii="Arial" w:hAnsi="Arial"/>
              </w:rPr>
              <w:t>1.7.5</w:t>
            </w:r>
          </w:p>
        </w:tc>
        <w:tc>
          <w:tcPr>
            <w:tcW w:w="4606" w:type="dxa"/>
          </w:tcPr>
          <w:p w14:paraId="2D48778C" w14:textId="77777777" w:rsidR="00993EA9" w:rsidRPr="00781D7D" w:rsidRDefault="00993EA9" w:rsidP="000C3930">
            <w:pPr>
              <w:tabs>
                <w:tab w:val="left" w:pos="355"/>
              </w:tabs>
              <w:jc w:val="both"/>
              <w:rPr>
                <w:rFonts w:ascii="Arial" w:hAnsi="Arial" w:cs="Arial"/>
              </w:rPr>
            </w:pPr>
            <w:r w:rsidRPr="00781D7D">
              <w:rPr>
                <w:rFonts w:ascii="Arial" w:hAnsi="Arial"/>
              </w:rPr>
              <w:t>Proportion study patients</w:t>
            </w:r>
          </w:p>
          <w:p w14:paraId="501EF4E0" w14:textId="77777777" w:rsidR="00993EA9" w:rsidRPr="00781D7D" w:rsidRDefault="00993EA9" w:rsidP="00E5032A">
            <w:pPr>
              <w:numPr>
                <w:ilvl w:val="0"/>
                <w:numId w:val="12"/>
              </w:numPr>
              <w:jc w:val="both"/>
              <w:rPr>
                <w:rFonts w:ascii="Arial" w:hAnsi="Arial" w:cs="Arial"/>
              </w:rPr>
            </w:pPr>
            <w:r w:rsidRPr="00781D7D">
              <w:rPr>
                <w:rFonts w:ascii="Arial" w:hAnsi="Arial"/>
              </w:rPr>
              <w:t>Initial certification:</w:t>
            </w:r>
          </w:p>
          <w:p w14:paraId="4EA51180" w14:textId="77777777" w:rsidR="00993EA9" w:rsidRPr="00781D7D" w:rsidRDefault="00993EA9" w:rsidP="000C3930">
            <w:pPr>
              <w:ind w:left="360"/>
              <w:rPr>
                <w:rFonts w:ascii="Arial" w:hAnsi="Arial" w:cs="Arial"/>
              </w:rPr>
            </w:pPr>
            <w:r w:rsidRPr="00781D7D">
              <w:rPr>
                <w:rFonts w:ascii="Arial" w:hAnsi="Arial"/>
              </w:rPr>
              <w:t>At the time of initial certification &gt;= 1 patients must have been included in the studies.</w:t>
            </w:r>
          </w:p>
          <w:p w14:paraId="2D9D2EAC" w14:textId="77777777" w:rsidR="00993EA9" w:rsidRPr="00781D7D" w:rsidRDefault="00993EA9" w:rsidP="00E5032A">
            <w:pPr>
              <w:numPr>
                <w:ilvl w:val="0"/>
                <w:numId w:val="12"/>
              </w:numPr>
              <w:rPr>
                <w:rFonts w:ascii="Arial" w:hAnsi="Arial" w:cs="Arial"/>
              </w:rPr>
            </w:pPr>
            <w:r w:rsidRPr="00781D7D">
              <w:rPr>
                <w:rFonts w:ascii="Arial" w:hAnsi="Arial"/>
              </w:rPr>
              <w:t xml:space="preserve">after 1 year: </w:t>
            </w:r>
            <w:r w:rsidRPr="00781D7D">
              <w:rPr>
                <w:rFonts w:ascii="Arial" w:hAnsi="Arial" w:cs="Arial"/>
              </w:rPr>
              <w:br/>
            </w:r>
            <w:r w:rsidRPr="00781D7D">
              <w:rPr>
                <w:rFonts w:ascii="Arial" w:hAnsi="Arial"/>
              </w:rPr>
              <w:t>at least 5% of the primary case number</w:t>
            </w:r>
          </w:p>
        </w:tc>
        <w:tc>
          <w:tcPr>
            <w:tcW w:w="4536" w:type="dxa"/>
          </w:tcPr>
          <w:p w14:paraId="021447CB"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6</w:t>
            </w:r>
          </w:p>
          <w:p w14:paraId="5F12D8E9" w14:textId="77777777" w:rsidR="00993EA9" w:rsidRPr="00781D7D" w:rsidRDefault="00993EA9" w:rsidP="00787CF8">
            <w:pPr>
              <w:tabs>
                <w:tab w:val="left" w:pos="355"/>
              </w:tabs>
              <w:jc w:val="center"/>
              <w:rPr>
                <w:rFonts w:ascii="Arial" w:hAnsi="Arial" w:cs="Arial"/>
              </w:rPr>
            </w:pPr>
            <w:r w:rsidRPr="00781D7D">
              <w:rPr>
                <w:rFonts w:ascii="Arial" w:hAnsi="Arial"/>
              </w:rPr>
              <w:t>(Excel template)</w:t>
            </w:r>
          </w:p>
        </w:tc>
        <w:tc>
          <w:tcPr>
            <w:tcW w:w="425" w:type="dxa"/>
          </w:tcPr>
          <w:p w14:paraId="71185C41" w14:textId="77777777" w:rsidR="00993EA9" w:rsidRPr="00781D7D" w:rsidRDefault="00993EA9">
            <w:pPr>
              <w:rPr>
                <w:rFonts w:ascii="Arial" w:hAnsi="Arial" w:cs="Arial"/>
              </w:rPr>
            </w:pPr>
          </w:p>
        </w:tc>
      </w:tr>
      <w:tr w:rsidR="00993EA9" w:rsidRPr="00781D7D" w14:paraId="223083CE" w14:textId="77777777" w:rsidTr="00753877">
        <w:tc>
          <w:tcPr>
            <w:tcW w:w="709" w:type="dxa"/>
            <w:tcBorders>
              <w:top w:val="nil"/>
            </w:tcBorders>
          </w:tcPr>
          <w:p w14:paraId="3B19703F" w14:textId="77777777" w:rsidR="00993EA9" w:rsidRPr="00781D7D" w:rsidRDefault="00993EA9">
            <w:pPr>
              <w:rPr>
                <w:rFonts w:ascii="Arial" w:hAnsi="Arial" w:cs="Arial"/>
              </w:rPr>
            </w:pPr>
          </w:p>
        </w:tc>
        <w:tc>
          <w:tcPr>
            <w:tcW w:w="4606" w:type="dxa"/>
          </w:tcPr>
          <w:p w14:paraId="59F3FC4C" w14:textId="77777777" w:rsidR="00993EA9" w:rsidRPr="00781D7D" w:rsidRDefault="00993EA9" w:rsidP="00CF3F1E">
            <w:pPr>
              <w:tabs>
                <w:tab w:val="left" w:pos="639"/>
              </w:tabs>
              <w:rPr>
                <w:rFonts w:ascii="Arial" w:hAnsi="Arial" w:cs="Arial"/>
              </w:rPr>
            </w:pPr>
            <w:r w:rsidRPr="00781D7D">
              <w:rPr>
                <w:rFonts w:ascii="Arial" w:hAnsi="Arial"/>
              </w:rPr>
              <w:t>All patients with lung cancer included in studies can be taken into acco</w:t>
            </w:r>
            <w:r>
              <w:rPr>
                <w:rFonts w:ascii="Arial" w:hAnsi="Arial"/>
              </w:rPr>
              <w:t>unt when calculating the study rate</w:t>
            </w:r>
            <w:r w:rsidRPr="00781D7D">
              <w:rPr>
                <w:rFonts w:ascii="Arial" w:hAnsi="Arial"/>
              </w:rPr>
              <w:t xml:space="preserve"> (share study patients based on the Centre's primary case number).</w:t>
            </w:r>
          </w:p>
          <w:p w14:paraId="0022E088" w14:textId="77777777" w:rsidR="00993EA9" w:rsidRPr="00781D7D" w:rsidRDefault="00993EA9" w:rsidP="00CF3F1E">
            <w:pPr>
              <w:tabs>
                <w:tab w:val="left" w:pos="639"/>
              </w:tabs>
              <w:rPr>
                <w:rFonts w:ascii="Arial" w:hAnsi="Arial" w:cs="Arial"/>
              </w:rPr>
            </w:pPr>
            <w:r w:rsidRPr="00781D7D">
              <w:rPr>
                <w:rFonts w:ascii="Arial" w:hAnsi="Arial"/>
              </w:rPr>
              <w:t>Only the inclusion of patients in studies for which a valid ethical vote is available counts as study participation.</w:t>
            </w:r>
          </w:p>
          <w:p w14:paraId="550C6A9E" w14:textId="77777777" w:rsidR="00993EA9" w:rsidRPr="00781D7D" w:rsidRDefault="00993EA9" w:rsidP="00E841DE">
            <w:pPr>
              <w:tabs>
                <w:tab w:val="left" w:pos="639"/>
              </w:tabs>
              <w:rPr>
                <w:rFonts w:ascii="Arial" w:hAnsi="Arial" w:cs="Arial"/>
              </w:rPr>
            </w:pPr>
            <w:r w:rsidRPr="003805A9">
              <w:rPr>
                <w:rFonts w:ascii="Arial" w:hAnsi="Arial" w:cs="Arial"/>
              </w:rPr>
              <w:t>Inclusion in studies whose sole objective is to collect material (biobanking) does not count.</w:t>
            </w:r>
          </w:p>
          <w:p w14:paraId="5863057E" w14:textId="77777777" w:rsidR="00993EA9" w:rsidRPr="00781D7D" w:rsidRDefault="00993EA9" w:rsidP="00CF3F1E">
            <w:pPr>
              <w:rPr>
                <w:rFonts w:ascii="Arial" w:hAnsi="Arial" w:cs="Arial"/>
              </w:rPr>
            </w:pPr>
          </w:p>
          <w:p w14:paraId="69D68FAF" w14:textId="77777777" w:rsidR="00993EA9" w:rsidRPr="00781D7D" w:rsidRDefault="00993EA9" w:rsidP="00CF3F1E">
            <w:pPr>
              <w:rPr>
                <w:rFonts w:ascii="Arial" w:hAnsi="Arial" w:cs="Arial"/>
              </w:rPr>
            </w:pPr>
            <w:r w:rsidRPr="00781D7D">
              <w:rPr>
                <w:rFonts w:ascii="Arial" w:hAnsi="Arial"/>
              </w:rPr>
              <w:t>General preconditions for the definition of the study quota:</w:t>
            </w:r>
          </w:p>
          <w:p w14:paraId="67530F67" w14:textId="77777777" w:rsidR="00993EA9" w:rsidRPr="00781D7D" w:rsidRDefault="00993EA9" w:rsidP="00E5032A">
            <w:pPr>
              <w:numPr>
                <w:ilvl w:val="0"/>
                <w:numId w:val="12"/>
              </w:numPr>
              <w:rPr>
                <w:rFonts w:ascii="Arial" w:hAnsi="Arial" w:cs="Arial"/>
              </w:rPr>
            </w:pPr>
            <w:r w:rsidRPr="00781D7D">
              <w:rPr>
                <w:rFonts w:ascii="Arial" w:hAnsi="Arial"/>
              </w:rPr>
              <w:t>Patients can be counted once per study, time: date of patient consent.</w:t>
            </w:r>
          </w:p>
          <w:p w14:paraId="7882D2A8" w14:textId="77777777" w:rsidR="00993EA9" w:rsidRPr="00781D7D" w:rsidRDefault="00993EA9" w:rsidP="00E5032A">
            <w:pPr>
              <w:numPr>
                <w:ilvl w:val="0"/>
                <w:numId w:val="12"/>
              </w:numPr>
              <w:rPr>
                <w:rFonts w:ascii="Arial" w:hAnsi="Arial" w:cs="Arial"/>
              </w:rPr>
            </w:pPr>
            <w:r w:rsidRPr="00781D7D">
              <w:rPr>
                <w:rFonts w:ascii="Arial" w:hAnsi="Arial"/>
              </w:rPr>
              <w:t>Patients in the palliative and adjuvant situation can be counted, no limitations regarding stage of disease.</w:t>
            </w:r>
          </w:p>
          <w:p w14:paraId="4DD87AFB" w14:textId="77777777" w:rsidR="00993EA9" w:rsidRPr="00781D7D" w:rsidRDefault="00993EA9" w:rsidP="00E841DE">
            <w:pPr>
              <w:numPr>
                <w:ilvl w:val="0"/>
                <w:numId w:val="12"/>
              </w:numPr>
              <w:rPr>
                <w:rFonts w:ascii="Arial" w:hAnsi="Arial" w:cs="Arial"/>
              </w:rPr>
            </w:pPr>
            <w:r w:rsidRPr="00781D7D">
              <w:rPr>
                <w:rFonts w:ascii="Arial" w:hAnsi="Arial"/>
              </w:rPr>
              <w:t>Patients who are taking part in several studies can be counted several times.</w:t>
            </w:r>
          </w:p>
        </w:tc>
        <w:tc>
          <w:tcPr>
            <w:tcW w:w="4536" w:type="dxa"/>
          </w:tcPr>
          <w:p w14:paraId="04F2C415" w14:textId="77777777" w:rsidR="00993EA9" w:rsidRPr="00781D7D" w:rsidRDefault="00993EA9" w:rsidP="00CF3F1E">
            <w:pPr>
              <w:tabs>
                <w:tab w:val="left" w:pos="355"/>
              </w:tabs>
              <w:rPr>
                <w:rFonts w:ascii="Arial" w:hAnsi="Arial" w:cs="Arial"/>
              </w:rPr>
            </w:pPr>
          </w:p>
        </w:tc>
        <w:tc>
          <w:tcPr>
            <w:tcW w:w="425" w:type="dxa"/>
          </w:tcPr>
          <w:p w14:paraId="70590562" w14:textId="77777777" w:rsidR="00993EA9" w:rsidRPr="00781D7D" w:rsidRDefault="00993EA9">
            <w:pPr>
              <w:rPr>
                <w:rFonts w:ascii="Arial" w:hAnsi="Arial" w:cs="Arial"/>
              </w:rPr>
            </w:pPr>
          </w:p>
        </w:tc>
      </w:tr>
    </w:tbl>
    <w:p w14:paraId="3A3D2B69" w14:textId="77777777" w:rsidR="00993EA9" w:rsidRPr="00781D7D" w:rsidRDefault="00993EA9" w:rsidP="00182F9C">
      <w:pPr>
        <w:rPr>
          <w:rFonts w:ascii="Arial" w:hAnsi="Arial" w:cs="Arial"/>
          <w:b/>
        </w:rPr>
      </w:pPr>
    </w:p>
    <w:p w14:paraId="57B7301D" w14:textId="77777777" w:rsidR="00993EA9" w:rsidRPr="00781D7D" w:rsidRDefault="00993EA9" w:rsidP="00170E6F">
      <w:pPr>
        <w:rPr>
          <w:rFonts w:ascii="Arial" w:hAnsi="Arial" w:cs="Arial"/>
          <w:b/>
        </w:rPr>
      </w:pPr>
      <w:r w:rsidRPr="00781D7D">
        <w:rPr>
          <w:rFonts w:ascii="Arial" w:hAnsi="Arial" w:cs="Arial"/>
          <w:b/>
        </w:rPr>
        <w:t>List of Studies</w:t>
      </w:r>
      <w:r w:rsidRPr="00781D7D">
        <w:rPr>
          <w:rFonts w:ascii="Arial" w:hAnsi="Arial" w:cs="Arial"/>
          <w:vertAlign w:val="superscript"/>
        </w:rPr>
        <w:t>1)</w:t>
      </w:r>
    </w:p>
    <w:p w14:paraId="29BDA1A0" w14:textId="77777777" w:rsidR="00993EA9" w:rsidRPr="00781D7D" w:rsidRDefault="00993EA9" w:rsidP="00170E6F">
      <w:pPr>
        <w:rPr>
          <w:rFonts w:ascii="Arial" w:hAnsi="Arial" w:cs="Arial"/>
        </w:rPr>
      </w:pPr>
    </w:p>
    <w:tbl>
      <w:tblPr>
        <w:tblW w:w="10206" w:type="dxa"/>
        <w:tblInd w:w="108" w:type="dxa"/>
        <w:tblCellMar>
          <w:left w:w="0" w:type="dxa"/>
          <w:right w:w="0" w:type="dxa"/>
        </w:tblCellMar>
        <w:tblLook w:val="00A0" w:firstRow="1" w:lastRow="0" w:firstColumn="1" w:lastColumn="0" w:noHBand="0" w:noVBand="0"/>
      </w:tblPr>
      <w:tblGrid>
        <w:gridCol w:w="2015"/>
        <w:gridCol w:w="1387"/>
        <w:gridCol w:w="4820"/>
        <w:gridCol w:w="1984"/>
      </w:tblGrid>
      <w:tr w:rsidR="00993EA9" w:rsidRPr="00781D7D" w14:paraId="3A34F541" w14:textId="77777777" w:rsidTr="003604F6">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EE4FD6" w14:textId="77777777" w:rsidR="00993EA9" w:rsidRPr="00781D7D" w:rsidRDefault="00993EA9" w:rsidP="003604F6">
            <w:pPr>
              <w:jc w:val="center"/>
              <w:rPr>
                <w:rFonts w:ascii="Arial" w:hAnsi="Arial" w:cs="Arial"/>
              </w:rPr>
            </w:pPr>
            <w:r w:rsidRPr="00781D7D">
              <w:rPr>
                <w:rFonts w:ascii="Arial" w:hAnsi="Arial" w:cs="Arial"/>
              </w:rPr>
              <w:t>Responsible</w:t>
            </w:r>
            <w:r w:rsidRPr="00781D7D">
              <w:rPr>
                <w:rFonts w:ascii="Arial" w:hAnsi="Arial" w:cs="Arial"/>
              </w:rPr>
              <w:br/>
              <w:t xml:space="preserve">cooperation partner </w:t>
            </w:r>
            <w:r w:rsidRPr="00781D7D">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79C757" w14:textId="77777777" w:rsidR="00993EA9" w:rsidRPr="00781D7D" w:rsidRDefault="00993EA9" w:rsidP="003604F6">
            <w:pPr>
              <w:jc w:val="center"/>
              <w:rPr>
                <w:rFonts w:ascii="Arial" w:hAnsi="Arial" w:cs="Arial"/>
                <w:strike/>
              </w:rPr>
            </w:pPr>
            <w:r w:rsidRPr="00781D7D">
              <w:rPr>
                <w:rFonts w:ascii="Arial" w:hAnsi="Arial" w:cs="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E14587" w14:textId="77777777" w:rsidR="00993EA9" w:rsidRPr="00781D7D" w:rsidRDefault="00993EA9" w:rsidP="003604F6">
            <w:pPr>
              <w:jc w:val="center"/>
              <w:rPr>
                <w:rFonts w:ascii="Arial" w:hAnsi="Arial" w:cs="Arial"/>
              </w:rPr>
            </w:pPr>
            <w:r w:rsidRPr="00781D7D">
              <w:rPr>
                <w:rFonts w:ascii="Arial" w:hAnsi="Arial" w:cs="Arial"/>
              </w:rPr>
              <w:t xml:space="preserve">Number of </w:t>
            </w:r>
            <w:r w:rsidRPr="00781D7D">
              <w:rPr>
                <w:rFonts w:ascii="Arial" w:hAnsi="Arial" w:cs="Arial"/>
              </w:rPr>
              <w:br/>
              <w:t xml:space="preserve">centre’s patients </w:t>
            </w:r>
            <w:r w:rsidRPr="00781D7D">
              <w:rPr>
                <w:rFonts w:ascii="Arial" w:hAnsi="Arial" w:cs="Arial"/>
              </w:rPr>
              <w:br/>
              <w:t>recruited in 2017</w:t>
            </w:r>
            <w:r w:rsidRPr="00781D7D">
              <w:rPr>
                <w:rFonts w:ascii="Arial" w:hAnsi="Arial" w:cs="Arial"/>
                <w:vertAlign w:val="superscript"/>
              </w:rPr>
              <w:t>3)</w:t>
            </w:r>
          </w:p>
        </w:tc>
      </w:tr>
      <w:tr w:rsidR="00993EA9" w:rsidRPr="00781D7D" w14:paraId="55E5282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B194B6"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3A2C948"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710ADB6" w14:textId="77777777" w:rsidR="00993EA9" w:rsidRPr="00781D7D" w:rsidRDefault="00993EA9" w:rsidP="003604F6">
            <w:pPr>
              <w:rPr>
                <w:rFonts w:ascii="Arial" w:hAnsi="Arial" w:cs="Arial"/>
                <w:sz w:val="16"/>
                <w:szCs w:val="16"/>
              </w:rPr>
            </w:pPr>
          </w:p>
        </w:tc>
      </w:tr>
      <w:tr w:rsidR="00993EA9" w:rsidRPr="00781D7D" w14:paraId="44AC7463"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428F46"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B7F5D3A"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0284A05" w14:textId="77777777" w:rsidR="00993EA9" w:rsidRPr="00781D7D" w:rsidRDefault="00993EA9" w:rsidP="003604F6">
            <w:pPr>
              <w:rPr>
                <w:rFonts w:ascii="Arial" w:hAnsi="Arial" w:cs="Arial"/>
                <w:sz w:val="16"/>
                <w:szCs w:val="16"/>
              </w:rPr>
            </w:pPr>
          </w:p>
        </w:tc>
      </w:tr>
      <w:tr w:rsidR="00993EA9" w:rsidRPr="00781D7D" w14:paraId="1CF44010"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F9DA40"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368C62"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9B48236" w14:textId="77777777" w:rsidR="00993EA9" w:rsidRPr="00781D7D" w:rsidRDefault="00993EA9" w:rsidP="003604F6">
            <w:pPr>
              <w:rPr>
                <w:rFonts w:ascii="Arial" w:hAnsi="Arial" w:cs="Arial"/>
                <w:sz w:val="16"/>
                <w:szCs w:val="16"/>
              </w:rPr>
            </w:pPr>
          </w:p>
        </w:tc>
      </w:tr>
      <w:tr w:rsidR="00993EA9" w:rsidRPr="00781D7D" w14:paraId="47A7D719"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4A75C2"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0948C6A"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DB786D" w14:textId="77777777" w:rsidR="00993EA9" w:rsidRPr="00781D7D" w:rsidRDefault="00993EA9" w:rsidP="003604F6">
            <w:pPr>
              <w:rPr>
                <w:rFonts w:ascii="Arial" w:hAnsi="Arial" w:cs="Arial"/>
                <w:sz w:val="16"/>
                <w:szCs w:val="16"/>
              </w:rPr>
            </w:pPr>
          </w:p>
        </w:tc>
      </w:tr>
      <w:tr w:rsidR="00993EA9" w:rsidRPr="00781D7D" w14:paraId="2977F46E"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CF3B5CC"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C92132B"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AF66471" w14:textId="77777777" w:rsidR="00993EA9" w:rsidRPr="00781D7D" w:rsidRDefault="00993EA9" w:rsidP="003604F6">
            <w:pPr>
              <w:rPr>
                <w:rFonts w:ascii="Arial" w:hAnsi="Arial" w:cs="Arial"/>
                <w:sz w:val="16"/>
                <w:szCs w:val="16"/>
              </w:rPr>
            </w:pPr>
          </w:p>
        </w:tc>
      </w:tr>
      <w:tr w:rsidR="00993EA9" w:rsidRPr="00781D7D" w14:paraId="42403587" w14:textId="77777777" w:rsidTr="003604F6">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9E8EE55" w14:textId="77777777" w:rsidR="00993EA9" w:rsidRPr="00781D7D" w:rsidRDefault="00993EA9" w:rsidP="003604F6">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80C32EE" w14:textId="77777777" w:rsidR="00993EA9" w:rsidRPr="00781D7D" w:rsidRDefault="00993EA9" w:rsidP="003604F6">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70ABEA3" w14:textId="77777777" w:rsidR="00993EA9" w:rsidRPr="00781D7D" w:rsidRDefault="00993EA9" w:rsidP="003604F6">
            <w:pPr>
              <w:rPr>
                <w:rFonts w:ascii="Arial" w:hAnsi="Arial" w:cs="Arial"/>
                <w:sz w:val="16"/>
                <w:szCs w:val="16"/>
              </w:rPr>
            </w:pPr>
          </w:p>
        </w:tc>
      </w:tr>
      <w:tr w:rsidR="00993EA9" w:rsidRPr="00781D7D" w14:paraId="6D4BAF43" w14:textId="77777777" w:rsidTr="003604F6">
        <w:tc>
          <w:tcPr>
            <w:tcW w:w="2015" w:type="dxa"/>
            <w:tcMar>
              <w:top w:w="0" w:type="dxa"/>
              <w:left w:w="108" w:type="dxa"/>
              <w:bottom w:w="0" w:type="dxa"/>
              <w:right w:w="108" w:type="dxa"/>
            </w:tcMar>
          </w:tcPr>
          <w:p w14:paraId="34524C5E" w14:textId="77777777" w:rsidR="00993EA9" w:rsidRPr="00781D7D" w:rsidRDefault="00993EA9" w:rsidP="003604F6">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tcPr>
          <w:p w14:paraId="54488132" w14:textId="77777777" w:rsidR="00993EA9" w:rsidRPr="00781D7D" w:rsidRDefault="00993EA9" w:rsidP="003604F6">
            <w:pPr>
              <w:rPr>
                <w:rFonts w:ascii="Arial" w:hAnsi="Arial" w:cs="Arial"/>
              </w:rPr>
            </w:pPr>
            <w:r w:rsidRPr="00781D7D">
              <w:rPr>
                <w:rFonts w:ascii="Arial" w:hAnsi="Arial" w:cs="Arial"/>
              </w:rPr>
              <w:t>Numerator: Indicator no. 14 „study quota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C914D34" w14:textId="77777777" w:rsidR="00993EA9" w:rsidRPr="00781D7D" w:rsidRDefault="00993EA9" w:rsidP="003604F6">
            <w:pPr>
              <w:rPr>
                <w:rFonts w:ascii="Arial" w:hAnsi="Arial" w:cs="Arial"/>
                <w:sz w:val="16"/>
                <w:szCs w:val="16"/>
              </w:rPr>
            </w:pPr>
          </w:p>
        </w:tc>
      </w:tr>
    </w:tbl>
    <w:p w14:paraId="0B8F826C" w14:textId="77777777" w:rsidR="00993EA9" w:rsidRPr="00781D7D" w:rsidRDefault="00993EA9" w:rsidP="00170E6F">
      <w:pPr>
        <w:rPr>
          <w:rFonts w:ascii="Arial" w:hAnsi="Arial" w:cs="Arial"/>
        </w:rPr>
      </w:pPr>
    </w:p>
    <w:p w14:paraId="1B8B1E10" w14:textId="77777777" w:rsidR="00993EA9" w:rsidRPr="00781D7D" w:rsidRDefault="00993EA9" w:rsidP="00003DDC">
      <w:pPr>
        <w:ind w:right="-568"/>
        <w:jc w:val="both"/>
        <w:rPr>
          <w:rFonts w:ascii="Arial" w:hAnsi="Arial" w:cs="Arial"/>
          <w:sz w:val="16"/>
          <w:szCs w:val="16"/>
        </w:rPr>
      </w:pPr>
      <w:r w:rsidRPr="00781D7D">
        <w:rPr>
          <w:rFonts w:ascii="Arial" w:hAnsi="Arial" w:cs="Arial"/>
          <w:sz w:val="16"/>
          <w:szCs w:val="16"/>
        </w:rPr>
        <w:t xml:space="preserve">The list of studies </w:t>
      </w:r>
      <w:r>
        <w:rPr>
          <w:rFonts w:ascii="Arial" w:hAnsi="Arial" w:cs="Arial"/>
          <w:sz w:val="16"/>
          <w:szCs w:val="16"/>
        </w:rPr>
        <w:t xml:space="preserve">must </w:t>
      </w:r>
      <w:r w:rsidRPr="00781D7D">
        <w:rPr>
          <w:rFonts w:ascii="Arial" w:hAnsi="Arial" w:cs="Arial"/>
          <w:sz w:val="16"/>
          <w:szCs w:val="16"/>
        </w:rPr>
        <w:t xml:space="preserve">be </w:t>
      </w:r>
      <w:r>
        <w:rPr>
          <w:rFonts w:ascii="Arial" w:hAnsi="Arial" w:cs="Arial"/>
          <w:sz w:val="16"/>
          <w:szCs w:val="16"/>
        </w:rPr>
        <w:t>completed</w:t>
      </w:r>
      <w:r w:rsidRPr="00781D7D">
        <w:rPr>
          <w:rFonts w:ascii="Arial" w:hAnsi="Arial" w:cs="Arial"/>
          <w:sz w:val="16"/>
          <w:szCs w:val="16"/>
        </w:rPr>
        <w:t xml:space="preserve">. </w:t>
      </w:r>
      <w:r>
        <w:rPr>
          <w:rFonts w:ascii="Arial" w:hAnsi="Arial" w:cs="Arial"/>
          <w:sz w:val="16"/>
          <w:szCs w:val="16"/>
        </w:rPr>
        <w:t>It is not possible to simply refer to the C</w:t>
      </w:r>
      <w:r w:rsidRPr="00781D7D">
        <w:rPr>
          <w:rFonts w:ascii="Arial" w:hAnsi="Arial" w:cs="Arial"/>
          <w:sz w:val="16"/>
          <w:szCs w:val="16"/>
        </w:rPr>
        <w:t xml:space="preserve">atalogue of </w:t>
      </w:r>
      <w:r>
        <w:rPr>
          <w:rFonts w:ascii="Arial" w:hAnsi="Arial" w:cs="Arial"/>
          <w:sz w:val="16"/>
          <w:szCs w:val="16"/>
        </w:rPr>
        <w:t>R</w:t>
      </w:r>
      <w:r w:rsidRPr="00781D7D">
        <w:rPr>
          <w:rFonts w:ascii="Arial" w:hAnsi="Arial" w:cs="Arial"/>
          <w:sz w:val="16"/>
          <w:szCs w:val="16"/>
        </w:rPr>
        <w:t>equirements for oncology centres.</w:t>
      </w:r>
    </w:p>
    <w:p w14:paraId="430D0176" w14:textId="77777777" w:rsidR="00993EA9" w:rsidRPr="00781D7D" w:rsidRDefault="00993EA9" w:rsidP="00003DDC">
      <w:pPr>
        <w:ind w:left="227" w:right="-567" w:hanging="227"/>
        <w:jc w:val="both"/>
        <w:rPr>
          <w:rFonts w:ascii="Arial" w:hAnsi="Arial" w:cs="Arial"/>
          <w:sz w:val="16"/>
          <w:szCs w:val="16"/>
        </w:rPr>
      </w:pPr>
      <w:r w:rsidRPr="00781D7D">
        <w:rPr>
          <w:rFonts w:ascii="Arial" w:hAnsi="Arial" w:cs="Arial"/>
          <w:sz w:val="16"/>
          <w:szCs w:val="16"/>
        </w:rPr>
        <w:t>2) Responsible cooperation partner: Study unit = department who coordinates the study (e.g. for radio-oncology; Haemato</w:t>
      </w:r>
      <w:r>
        <w:rPr>
          <w:rFonts w:ascii="Arial" w:hAnsi="Arial" w:cs="Arial"/>
          <w:sz w:val="16"/>
          <w:szCs w:val="16"/>
        </w:rPr>
        <w:t>logical/o</w:t>
      </w:r>
      <w:r w:rsidRPr="00781D7D">
        <w:rPr>
          <w:rFonts w:ascii="Arial" w:hAnsi="Arial" w:cs="Arial"/>
          <w:sz w:val="16"/>
          <w:szCs w:val="16"/>
        </w:rPr>
        <w:t xml:space="preserve">ncological practice-based physician </w:t>
      </w:r>
      <w:proofErr w:type="spellStart"/>
      <w:r w:rsidRPr="00781D7D">
        <w:rPr>
          <w:rFonts w:ascii="Arial" w:hAnsi="Arial" w:cs="Arial"/>
          <w:sz w:val="16"/>
          <w:szCs w:val="16"/>
        </w:rPr>
        <w:t>Dr.</w:t>
      </w:r>
      <w:proofErr w:type="spellEnd"/>
      <w:r w:rsidRPr="00781D7D">
        <w:rPr>
          <w:rFonts w:ascii="Arial" w:hAnsi="Arial" w:cs="Arial"/>
          <w:sz w:val="16"/>
          <w:szCs w:val="16"/>
        </w:rPr>
        <w:t xml:space="preserve"> Joe Doe …). Name of cooperation partner has to be identical with name on </w:t>
      </w:r>
      <w:hyperlink r:id="rId8" w:history="1">
        <w:r w:rsidRPr="00781D7D">
          <w:rPr>
            <w:rStyle w:val="Hyperlink"/>
            <w:rFonts w:ascii="Arial" w:hAnsi="Arial" w:cs="Arial"/>
            <w:sz w:val="16"/>
            <w:szCs w:val="16"/>
          </w:rPr>
          <w:t>www.oncomap.de</w:t>
        </w:r>
      </w:hyperlink>
      <w:r w:rsidRPr="00781D7D">
        <w:rPr>
          <w:rFonts w:ascii="Arial" w:hAnsi="Arial" w:cs="Arial"/>
          <w:sz w:val="16"/>
          <w:szCs w:val="16"/>
        </w:rPr>
        <w:t xml:space="preserve"> if it is listed there</w:t>
      </w:r>
      <w:r>
        <w:rPr>
          <w:rFonts w:ascii="Arial" w:hAnsi="Arial" w:cs="Arial"/>
          <w:sz w:val="16"/>
          <w:szCs w:val="16"/>
        </w:rPr>
        <w:t>.</w:t>
      </w:r>
    </w:p>
    <w:p w14:paraId="64FDE7CD" w14:textId="77777777" w:rsidR="00993EA9" w:rsidRPr="00781D7D" w:rsidRDefault="00993EA9" w:rsidP="00003DDC">
      <w:pPr>
        <w:rPr>
          <w:rFonts w:ascii="Arial" w:hAnsi="Arial" w:cs="Arial"/>
          <w:sz w:val="16"/>
          <w:szCs w:val="16"/>
        </w:rPr>
      </w:pPr>
      <w:r w:rsidRPr="00781D7D">
        <w:rPr>
          <w:rFonts w:ascii="Arial" w:hAnsi="Arial" w:cs="Arial"/>
          <w:sz w:val="16"/>
          <w:szCs w:val="16"/>
        </w:rPr>
        <w:t>3)</w:t>
      </w:r>
      <w:r>
        <w:rPr>
          <w:rFonts w:ascii="Arial" w:hAnsi="Arial" w:cs="Arial"/>
          <w:sz w:val="16"/>
          <w:szCs w:val="16"/>
        </w:rPr>
        <w:t xml:space="preserve"> </w:t>
      </w:r>
      <w:r w:rsidRPr="00781D7D">
        <w:rPr>
          <w:rFonts w:ascii="Arial" w:hAnsi="Arial" w:cs="Arial"/>
          <w:sz w:val="16"/>
          <w:szCs w:val="16"/>
        </w:rPr>
        <w:t>Only patients that are “</w:t>
      </w:r>
      <w:r>
        <w:rPr>
          <w:rFonts w:ascii="Arial" w:hAnsi="Arial" w:cs="Arial"/>
          <w:sz w:val="16"/>
          <w:szCs w:val="16"/>
        </w:rPr>
        <w:t>C</w:t>
      </w:r>
      <w:r w:rsidRPr="00781D7D">
        <w:rPr>
          <w:rFonts w:ascii="Arial" w:hAnsi="Arial" w:cs="Arial"/>
          <w:sz w:val="16"/>
          <w:szCs w:val="16"/>
        </w:rPr>
        <w:t>entre patient</w:t>
      </w:r>
      <w:r>
        <w:rPr>
          <w:rFonts w:ascii="Arial" w:hAnsi="Arial" w:cs="Arial"/>
          <w:sz w:val="16"/>
          <w:szCs w:val="16"/>
        </w:rPr>
        <w:t>s</w:t>
      </w:r>
      <w:r w:rsidRPr="00781D7D">
        <w:rPr>
          <w:rFonts w:ascii="Arial" w:hAnsi="Arial" w:cs="Arial"/>
          <w:sz w:val="16"/>
          <w:szCs w:val="16"/>
        </w:rPr>
        <w:t>” and were recruited in 2017 can be counted as “study patient</w:t>
      </w:r>
      <w:r>
        <w:rPr>
          <w:rFonts w:ascii="Arial" w:hAnsi="Arial" w:cs="Arial"/>
          <w:sz w:val="16"/>
          <w:szCs w:val="16"/>
        </w:rPr>
        <w:t>s</w:t>
      </w:r>
      <w:r w:rsidRPr="00781D7D">
        <w:rPr>
          <w:rFonts w:ascii="Arial" w:hAnsi="Arial" w:cs="Arial"/>
          <w:sz w:val="16"/>
          <w:szCs w:val="16"/>
        </w:rPr>
        <w:t>”</w:t>
      </w:r>
    </w:p>
    <w:p w14:paraId="7BB29ECD" w14:textId="77777777" w:rsidR="00993EA9" w:rsidRPr="00781D7D" w:rsidRDefault="00993EA9" w:rsidP="00003DDC">
      <w:pPr>
        <w:ind w:left="227" w:right="-567" w:hanging="227"/>
        <w:jc w:val="both"/>
        <w:rPr>
          <w:rFonts w:ascii="Arial" w:hAnsi="Arial" w:cs="Arial"/>
          <w:sz w:val="16"/>
          <w:szCs w:val="16"/>
        </w:rPr>
      </w:pPr>
      <w:r w:rsidRPr="00781D7D">
        <w:rPr>
          <w:rFonts w:ascii="Arial" w:hAnsi="Arial" w:cs="Arial"/>
          <w:sz w:val="16"/>
          <w:szCs w:val="16"/>
        </w:rPr>
        <w:t xml:space="preserve"> (no double counting of patients in more than 1 </w:t>
      </w:r>
      <w:r>
        <w:rPr>
          <w:rFonts w:ascii="Arial" w:hAnsi="Arial" w:cs="Arial"/>
          <w:sz w:val="16"/>
          <w:szCs w:val="16"/>
        </w:rPr>
        <w:t>C</w:t>
      </w:r>
      <w:r w:rsidRPr="00781D7D">
        <w:rPr>
          <w:rFonts w:ascii="Arial" w:hAnsi="Arial" w:cs="Arial"/>
          <w:sz w:val="16"/>
          <w:szCs w:val="16"/>
        </w:rPr>
        <w:t>entre).</w:t>
      </w:r>
    </w:p>
    <w:p w14:paraId="0E831DEE" w14:textId="77777777" w:rsidR="00993EA9" w:rsidRPr="00781D7D" w:rsidRDefault="00993EA9" w:rsidP="00170E6F">
      <w:pPr>
        <w:ind w:right="142"/>
        <w:jc w:val="both"/>
        <w:rPr>
          <w:rFonts w:ascii="Arial" w:hAnsi="Arial" w:cs="Arial"/>
          <w:sz w:val="16"/>
          <w:szCs w:val="16"/>
        </w:rPr>
      </w:pPr>
    </w:p>
    <w:p w14:paraId="571FE5E3" w14:textId="77777777" w:rsidR="00993EA9" w:rsidRPr="00781D7D" w:rsidRDefault="00993EA9" w:rsidP="00182F9C">
      <w:pPr>
        <w:ind w:right="-568"/>
        <w:jc w:val="both"/>
        <w:rPr>
          <w:rFonts w:ascii="Arial" w:hAnsi="Arial" w:cs="Arial"/>
          <w:sz w:val="16"/>
          <w:szCs w:val="16"/>
        </w:rPr>
      </w:pPr>
    </w:p>
    <w:p w14:paraId="7DC318AB" w14:textId="77777777" w:rsidR="00993EA9" w:rsidRPr="00781D7D" w:rsidRDefault="00993EA9" w:rsidP="00182F9C">
      <w:pPr>
        <w:ind w:right="-568"/>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10818158" w14:textId="77777777" w:rsidTr="00FE01BD">
        <w:trPr>
          <w:tblHeader/>
        </w:trPr>
        <w:tc>
          <w:tcPr>
            <w:tcW w:w="10276" w:type="dxa"/>
            <w:gridSpan w:val="4"/>
            <w:tcBorders>
              <w:top w:val="nil"/>
              <w:left w:val="nil"/>
              <w:right w:val="nil"/>
            </w:tcBorders>
          </w:tcPr>
          <w:p w14:paraId="409644D8" w14:textId="77777777" w:rsidR="00993EA9" w:rsidRPr="00F26CC4" w:rsidRDefault="00993EA9" w:rsidP="00013796">
            <w:pPr>
              <w:pStyle w:val="Kopfzeile"/>
              <w:tabs>
                <w:tab w:val="clear" w:pos="4536"/>
                <w:tab w:val="clear" w:pos="9072"/>
              </w:tabs>
              <w:rPr>
                <w:rFonts w:ascii="Arial" w:hAnsi="Arial" w:cs="Arial"/>
                <w:b/>
                <w:lang w:val="en-GB" w:eastAsia="en-GB"/>
              </w:rPr>
            </w:pPr>
            <w:r w:rsidRPr="00F26CC4">
              <w:rPr>
                <w:lang w:val="en-GB" w:eastAsia="en-GB"/>
              </w:rPr>
              <w:br w:type="page"/>
            </w:r>
            <w:r w:rsidRPr="00F26CC4">
              <w:rPr>
                <w:rFonts w:ascii="Arial" w:hAnsi="Arial"/>
                <w:b/>
                <w:lang w:val="en-GB" w:eastAsia="en-GB"/>
              </w:rPr>
              <w:t>1.8</w:t>
            </w:r>
            <w:r w:rsidRPr="00F26CC4">
              <w:rPr>
                <w:lang w:val="en-GB" w:eastAsia="en-GB"/>
              </w:rPr>
              <w:tab/>
            </w:r>
            <w:r w:rsidRPr="00F26CC4">
              <w:rPr>
                <w:rFonts w:ascii="Arial" w:hAnsi="Arial"/>
                <w:b/>
                <w:lang w:val="en-GB" w:eastAsia="en-GB"/>
              </w:rPr>
              <w:t>Nursing care</w:t>
            </w:r>
          </w:p>
          <w:p w14:paraId="5FDBDB86" w14:textId="77777777" w:rsidR="00993EA9" w:rsidRPr="00781D7D" w:rsidRDefault="00993EA9" w:rsidP="00A963E9">
            <w:pPr>
              <w:rPr>
                <w:rFonts w:ascii="Arial" w:hAnsi="Arial" w:cs="Arial"/>
              </w:rPr>
            </w:pPr>
          </w:p>
        </w:tc>
      </w:tr>
      <w:tr w:rsidR="00993EA9" w:rsidRPr="00781D7D" w14:paraId="3F30295D" w14:textId="77777777" w:rsidTr="00FE01BD">
        <w:trPr>
          <w:tblHeader/>
        </w:trPr>
        <w:tc>
          <w:tcPr>
            <w:tcW w:w="709" w:type="dxa"/>
          </w:tcPr>
          <w:p w14:paraId="534BC264" w14:textId="77777777" w:rsidR="00993EA9" w:rsidRPr="00F26CC4" w:rsidRDefault="00993EA9" w:rsidP="00333213">
            <w:pPr>
              <w:pStyle w:val="Kopfzeile"/>
              <w:tabs>
                <w:tab w:val="clear" w:pos="4536"/>
                <w:tab w:val="clear" w:pos="9072"/>
              </w:tabs>
              <w:rPr>
                <w:rFonts w:ascii="Arial" w:hAnsi="Arial" w:cs="Arial"/>
                <w:lang w:val="en-GB" w:eastAsia="en-GB"/>
              </w:rPr>
            </w:pPr>
            <w:r w:rsidRPr="00F26CC4">
              <w:rPr>
                <w:rFonts w:ascii="Arial" w:hAnsi="Arial"/>
                <w:lang w:val="en-GB" w:eastAsia="en-GB"/>
              </w:rPr>
              <w:t>Section</w:t>
            </w:r>
          </w:p>
        </w:tc>
        <w:tc>
          <w:tcPr>
            <w:tcW w:w="4606" w:type="dxa"/>
          </w:tcPr>
          <w:p w14:paraId="1C6D63BA" w14:textId="77777777" w:rsidR="00993EA9" w:rsidRPr="00781D7D" w:rsidRDefault="00993EA9" w:rsidP="00013796">
            <w:pPr>
              <w:jc w:val="center"/>
              <w:rPr>
                <w:rFonts w:ascii="Arial" w:hAnsi="Arial" w:cs="Arial"/>
              </w:rPr>
            </w:pPr>
            <w:r w:rsidRPr="00781D7D">
              <w:rPr>
                <w:rFonts w:ascii="Arial" w:hAnsi="Arial"/>
              </w:rPr>
              <w:t>Requirements</w:t>
            </w:r>
          </w:p>
        </w:tc>
        <w:tc>
          <w:tcPr>
            <w:tcW w:w="4536" w:type="dxa"/>
          </w:tcPr>
          <w:p w14:paraId="2B97918A" w14:textId="77777777" w:rsidR="00993EA9" w:rsidRPr="00781D7D" w:rsidRDefault="00993EA9" w:rsidP="00013796">
            <w:pPr>
              <w:jc w:val="center"/>
              <w:rPr>
                <w:rFonts w:ascii="Arial" w:hAnsi="Arial" w:cs="Arial"/>
              </w:rPr>
            </w:pPr>
            <w:r w:rsidRPr="00781D7D">
              <w:rPr>
                <w:rFonts w:ascii="Arial" w:hAnsi="Arial"/>
              </w:rPr>
              <w:t>Explanatory remarks of the Lung Cancer Centre</w:t>
            </w:r>
          </w:p>
        </w:tc>
        <w:tc>
          <w:tcPr>
            <w:tcW w:w="425" w:type="dxa"/>
          </w:tcPr>
          <w:p w14:paraId="70B73319" w14:textId="77777777" w:rsidR="00993EA9" w:rsidRPr="00781D7D" w:rsidRDefault="00993EA9" w:rsidP="00013796">
            <w:pPr>
              <w:jc w:val="center"/>
              <w:rPr>
                <w:rFonts w:ascii="Arial" w:hAnsi="Arial" w:cs="Arial"/>
                <w:b/>
              </w:rPr>
            </w:pPr>
          </w:p>
        </w:tc>
      </w:tr>
      <w:tr w:rsidR="00993EA9" w:rsidRPr="00781D7D" w14:paraId="3A7FFB21" w14:textId="77777777" w:rsidTr="00FE01BD">
        <w:tc>
          <w:tcPr>
            <w:tcW w:w="709" w:type="dxa"/>
          </w:tcPr>
          <w:p w14:paraId="35AFA230" w14:textId="77777777" w:rsidR="00993EA9" w:rsidRPr="00781D7D" w:rsidRDefault="00993EA9" w:rsidP="00333213">
            <w:pPr>
              <w:rPr>
                <w:rFonts w:ascii="Arial" w:hAnsi="Arial" w:cs="Arial"/>
              </w:rPr>
            </w:pPr>
            <w:r w:rsidRPr="00781D7D">
              <w:rPr>
                <w:rFonts w:ascii="Arial" w:hAnsi="Arial"/>
              </w:rPr>
              <w:t>1.8.1</w:t>
            </w:r>
          </w:p>
        </w:tc>
        <w:tc>
          <w:tcPr>
            <w:tcW w:w="4606" w:type="dxa"/>
          </w:tcPr>
          <w:p w14:paraId="2DEDD744" w14:textId="77777777" w:rsidR="00993EA9" w:rsidRPr="003805A9" w:rsidRDefault="00993EA9" w:rsidP="00E841DE">
            <w:pPr>
              <w:autoSpaceDE w:val="0"/>
              <w:autoSpaceDN w:val="0"/>
              <w:adjustRightInd w:val="0"/>
              <w:rPr>
                <w:rFonts w:ascii="Arial" w:hAnsi="Arial" w:cs="Arial"/>
                <w:bCs/>
              </w:rPr>
            </w:pPr>
            <w:r w:rsidRPr="003805A9">
              <w:rPr>
                <w:rFonts w:ascii="Arial" w:hAnsi="Arial" w:cs="Arial"/>
                <w:bCs/>
              </w:rPr>
              <w:t>Specialist oncology nurses</w:t>
            </w:r>
          </w:p>
          <w:p w14:paraId="18681EA7" w14:textId="77777777" w:rsidR="00993EA9" w:rsidRPr="003805A9" w:rsidRDefault="00993EA9" w:rsidP="00E841DE">
            <w:pPr>
              <w:numPr>
                <w:ilvl w:val="0"/>
                <w:numId w:val="12"/>
              </w:numPr>
              <w:rPr>
                <w:rFonts w:ascii="Arial" w:hAnsi="Arial" w:cs="Arial"/>
              </w:rPr>
            </w:pPr>
            <w:r w:rsidRPr="003805A9">
              <w:rPr>
                <w:rFonts w:ascii="Arial" w:hAnsi="Arial" w:cs="Arial"/>
              </w:rPr>
              <w:t xml:space="preserve">At least one full-time specialist oncology nurse must work on day duty in the Centre. </w:t>
            </w:r>
          </w:p>
          <w:p w14:paraId="6D6CA310" w14:textId="77777777" w:rsidR="00993EA9" w:rsidRPr="003805A9" w:rsidRDefault="00993EA9" w:rsidP="00E841DE">
            <w:pPr>
              <w:numPr>
                <w:ilvl w:val="0"/>
                <w:numId w:val="12"/>
              </w:numPr>
              <w:rPr>
                <w:rFonts w:ascii="Arial" w:hAnsi="Arial" w:cs="Arial"/>
              </w:rPr>
            </w:pPr>
            <w:r w:rsidRPr="003805A9">
              <w:rPr>
                <w:rFonts w:ascii="Arial" w:hAnsi="Arial" w:cs="Arial"/>
              </w:rPr>
              <w:t>The names of specialist oncology nurses are to be given.</w:t>
            </w:r>
          </w:p>
          <w:p w14:paraId="7BB89811" w14:textId="77777777" w:rsidR="00993EA9" w:rsidRPr="003805A9" w:rsidRDefault="00993EA9" w:rsidP="00E841DE">
            <w:pPr>
              <w:numPr>
                <w:ilvl w:val="0"/>
                <w:numId w:val="12"/>
              </w:numPr>
              <w:rPr>
                <w:rFonts w:ascii="Arial" w:hAnsi="Arial" w:cs="Arial"/>
              </w:rPr>
            </w:pPr>
            <w:r w:rsidRPr="003805A9">
              <w:rPr>
                <w:rFonts w:ascii="Arial" w:hAnsi="Arial" w:cs="Arial"/>
              </w:rPr>
              <w:t xml:space="preserve">In areas in which patients are treated, the activity of a specialist oncology nurse is to be documented. </w:t>
            </w:r>
          </w:p>
          <w:p w14:paraId="73AEBCBC" w14:textId="77777777" w:rsidR="00993EA9" w:rsidRPr="003805A9" w:rsidRDefault="00993EA9" w:rsidP="00E841DE">
            <w:pPr>
              <w:numPr>
                <w:ilvl w:val="0"/>
                <w:numId w:val="12"/>
              </w:numPr>
              <w:rPr>
                <w:rFonts w:ascii="Arial" w:hAnsi="Arial" w:cs="Arial"/>
              </w:rPr>
            </w:pPr>
            <w:r w:rsidRPr="003805A9">
              <w:rPr>
                <w:rFonts w:ascii="Arial" w:hAnsi="Arial" w:cs="Arial"/>
              </w:rPr>
              <w:t>The performance of tasks/staff cover arrangements are to be laid down in writing and documented.</w:t>
            </w:r>
          </w:p>
          <w:p w14:paraId="118B5C2E" w14:textId="77777777" w:rsidR="00993EA9" w:rsidRPr="003805A9" w:rsidRDefault="00993EA9" w:rsidP="00E841DE">
            <w:pPr>
              <w:rPr>
                <w:rFonts w:ascii="Arial" w:hAnsi="Arial" w:cs="Arial"/>
              </w:rPr>
            </w:pPr>
          </w:p>
          <w:p w14:paraId="2A5C0922" w14:textId="77777777" w:rsidR="00993EA9" w:rsidRPr="003805A9" w:rsidRDefault="00993EA9" w:rsidP="00E841DE">
            <w:pPr>
              <w:suppressAutoHyphens/>
              <w:autoSpaceDE w:val="0"/>
              <w:autoSpaceDN w:val="0"/>
              <w:ind w:left="2"/>
              <w:textAlignment w:val="baseline"/>
              <w:rPr>
                <w:rFonts w:ascii="Arial" w:hAnsi="Arial" w:cs="Arial"/>
              </w:rPr>
            </w:pPr>
            <w:r w:rsidRPr="003805A9">
              <w:rPr>
                <w:rFonts w:ascii="Arial" w:hAnsi="Arial" w:cs="Arial"/>
              </w:rPr>
              <w:t xml:space="preserve">The precondition for recognition as a specialist oncology nurse is: </w:t>
            </w:r>
          </w:p>
          <w:p w14:paraId="27D72E93" w14:textId="77777777" w:rsidR="00993EA9" w:rsidRPr="003805A9" w:rsidRDefault="00993EA9" w:rsidP="00E841DE">
            <w:pPr>
              <w:numPr>
                <w:ilvl w:val="0"/>
                <w:numId w:val="12"/>
              </w:numPr>
              <w:rPr>
                <w:rFonts w:ascii="Arial" w:hAnsi="Arial" w:cs="Arial"/>
              </w:rPr>
            </w:pPr>
            <w:r w:rsidRPr="003805A9">
              <w:rPr>
                <w:rFonts w:ascii="Arial" w:hAnsi="Arial" w:cs="Arial"/>
              </w:rPr>
              <w:t>Continuing education specialist oncology nurse in line with the respective federal state regulations</w:t>
            </w:r>
          </w:p>
          <w:p w14:paraId="05229359" w14:textId="77777777" w:rsidR="00993EA9" w:rsidRPr="003805A9" w:rsidRDefault="00993EA9" w:rsidP="00E841DE">
            <w:pPr>
              <w:numPr>
                <w:ilvl w:val="0"/>
                <w:numId w:val="12"/>
              </w:numPr>
              <w:rPr>
                <w:rFonts w:ascii="Arial" w:hAnsi="Arial" w:cs="Arial"/>
              </w:rPr>
            </w:pPr>
            <w:r w:rsidRPr="003805A9">
              <w:rPr>
                <w:rFonts w:ascii="Arial" w:hAnsi="Arial" w:cs="Arial"/>
              </w:rPr>
              <w:t>or  the Model Federal State Ordinance of the  German Hospital Federation (</w:t>
            </w:r>
            <w:r w:rsidRPr="003805A9">
              <w:rPr>
                <w:rFonts w:ascii="Arial" w:hAnsi="Arial" w:cs="Arial"/>
                <w:i/>
              </w:rPr>
              <w:t xml:space="preserve">Deutsche </w:t>
            </w:r>
            <w:proofErr w:type="spellStart"/>
            <w:r w:rsidRPr="003805A9">
              <w:rPr>
                <w:rFonts w:ascii="Arial" w:hAnsi="Arial" w:cs="Arial"/>
                <w:i/>
              </w:rPr>
              <w:t>Krankenhausgesellschaft</w:t>
            </w:r>
            <w:proofErr w:type="spellEnd"/>
            <w:r w:rsidRPr="003805A9">
              <w:rPr>
                <w:rFonts w:ascii="Arial" w:hAnsi="Arial" w:cs="Arial"/>
                <w:i/>
              </w:rPr>
              <w:t xml:space="preserve"> </w:t>
            </w:r>
            <w:proofErr w:type="spellStart"/>
            <w:r w:rsidRPr="003805A9">
              <w:rPr>
                <w:rFonts w:ascii="Arial" w:hAnsi="Arial" w:cs="Arial"/>
                <w:i/>
              </w:rPr>
              <w:t>e.V</w:t>
            </w:r>
            <w:proofErr w:type="spellEnd"/>
            <w:r w:rsidRPr="003805A9">
              <w:rPr>
                <w:rFonts w:ascii="Arial" w:hAnsi="Arial" w:cs="Arial"/>
                <w:i/>
              </w:rPr>
              <w:t>.</w:t>
            </w:r>
            <w:r w:rsidRPr="003805A9">
              <w:rPr>
                <w:rFonts w:ascii="Arial" w:hAnsi="Arial" w:cs="Arial"/>
              </w:rPr>
              <w:t xml:space="preserve"> - DKG)</w:t>
            </w:r>
          </w:p>
          <w:p w14:paraId="1A7B7DEC" w14:textId="77777777" w:rsidR="00993EA9" w:rsidRPr="003805A9" w:rsidRDefault="00993EA9" w:rsidP="003805A9">
            <w:pPr>
              <w:numPr>
                <w:ilvl w:val="0"/>
                <w:numId w:val="12"/>
              </w:numPr>
              <w:rPr>
                <w:rFonts w:ascii="Arial" w:hAnsi="Arial" w:cs="Arial"/>
              </w:rPr>
            </w:pPr>
            <w:r w:rsidRPr="003805A9">
              <w:rPr>
                <w:rFonts w:ascii="Arial" w:hAnsi="Arial" w:cs="Arial"/>
              </w:rPr>
              <w:t>or Advanced Practice Nurse (master title) plus 2 years’ practical oncological occupational experience (full-time equivalent)</w:t>
            </w:r>
          </w:p>
        </w:tc>
        <w:tc>
          <w:tcPr>
            <w:tcW w:w="4536" w:type="dxa"/>
          </w:tcPr>
          <w:p w14:paraId="0E9A903E" w14:textId="77777777" w:rsidR="00993EA9" w:rsidRPr="00F26CC4" w:rsidRDefault="00993EA9" w:rsidP="00FF6C0F">
            <w:pPr>
              <w:pStyle w:val="Kopfzeile"/>
              <w:rPr>
                <w:rFonts w:ascii="Arial" w:hAnsi="Arial" w:cs="Arial"/>
                <w:lang w:val="en-GB" w:eastAsia="en-GB"/>
              </w:rPr>
            </w:pPr>
          </w:p>
        </w:tc>
        <w:tc>
          <w:tcPr>
            <w:tcW w:w="425" w:type="dxa"/>
          </w:tcPr>
          <w:p w14:paraId="5A9C5544" w14:textId="77777777" w:rsidR="00993EA9" w:rsidRPr="00781D7D" w:rsidRDefault="00993EA9" w:rsidP="00013796">
            <w:pPr>
              <w:rPr>
                <w:rFonts w:ascii="Arial" w:hAnsi="Arial" w:cs="Arial"/>
              </w:rPr>
            </w:pPr>
          </w:p>
        </w:tc>
      </w:tr>
      <w:tr w:rsidR="00993EA9" w:rsidRPr="00781D7D" w14:paraId="234B706A" w14:textId="77777777" w:rsidTr="00FE01BD">
        <w:tc>
          <w:tcPr>
            <w:tcW w:w="709" w:type="dxa"/>
          </w:tcPr>
          <w:p w14:paraId="5AD1EA44" w14:textId="77777777" w:rsidR="00993EA9" w:rsidRPr="00781D7D" w:rsidRDefault="00993EA9" w:rsidP="00333213">
            <w:pPr>
              <w:rPr>
                <w:rFonts w:ascii="Arial" w:hAnsi="Arial" w:cs="Arial"/>
              </w:rPr>
            </w:pPr>
            <w:r w:rsidRPr="00781D7D">
              <w:rPr>
                <w:rFonts w:ascii="Arial" w:hAnsi="Arial"/>
              </w:rPr>
              <w:t>1.8.2</w:t>
            </w:r>
          </w:p>
        </w:tc>
        <w:tc>
          <w:tcPr>
            <w:tcW w:w="4606" w:type="dxa"/>
          </w:tcPr>
          <w:p w14:paraId="42152545" w14:textId="77777777" w:rsidR="00993EA9" w:rsidRPr="003805A9" w:rsidRDefault="00993EA9" w:rsidP="00E841DE">
            <w:pPr>
              <w:autoSpaceDE w:val="0"/>
              <w:autoSpaceDN w:val="0"/>
              <w:adjustRightInd w:val="0"/>
              <w:rPr>
                <w:rFonts w:ascii="Arial" w:hAnsi="Arial" w:cs="Arial"/>
              </w:rPr>
            </w:pPr>
            <w:r w:rsidRPr="003805A9">
              <w:rPr>
                <w:rFonts w:ascii="Arial" w:hAnsi="Arial" w:cs="Arial"/>
              </w:rPr>
              <w:t>Patient-related tasks:</w:t>
            </w:r>
          </w:p>
          <w:p w14:paraId="4043977E"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Specialist assessment of symptoms, side-effects and strains</w:t>
            </w:r>
          </w:p>
          <w:p w14:paraId="7C1784ED"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Individual determination of interventions on the basis of nursing standards</w:t>
            </w:r>
          </w:p>
          <w:p w14:paraId="2D53753B"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Conduct and evaluation of nursing and therapeutic measures</w:t>
            </w:r>
          </w:p>
          <w:p w14:paraId="75C51918"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Identification of individual patient-based need for counselling.</w:t>
            </w:r>
          </w:p>
          <w:p w14:paraId="2560A48F"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The need for specialist counselling is to be defined already in the nursing concept of the Lung Cancer Centre</w:t>
            </w:r>
          </w:p>
          <w:p w14:paraId="0795B8BA"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 xml:space="preserve">Ongoing provision of information to and counselling of patients (and their family members) throughout the entire course of the disease and conduct, coordination and documentation of structured counselling sessions and instructions to patients and their family members. In line with the concept these activities may also </w:t>
            </w:r>
            <w:r w:rsidRPr="003805A9">
              <w:rPr>
                <w:rFonts w:ascii="Arial" w:hAnsi="Arial" w:cs="Arial"/>
              </w:rPr>
              <w:lastRenderedPageBreak/>
              <w:t>be carried out by other long-serving specialist nurses with specialist oncological expertise.</w:t>
            </w:r>
          </w:p>
          <w:p w14:paraId="15DC6295"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 xml:space="preserve">Need-based participation in the tumour board </w:t>
            </w:r>
          </w:p>
          <w:p w14:paraId="42BEABA5"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Initiation of and participation in multi-professional case discussions/nursing visits. The objective is to find solutions in complex nursing situations. Criteria for the selection of patients are to be laid down. At least 12 case discussions/nursing visits are to be documented for each year and Centre</w:t>
            </w:r>
          </w:p>
          <w:p w14:paraId="27CBB7A7" w14:textId="77777777" w:rsidR="00993EA9" w:rsidRPr="003805A9" w:rsidRDefault="00993EA9" w:rsidP="00E841DE">
            <w:pPr>
              <w:autoSpaceDE w:val="0"/>
              <w:autoSpaceDN w:val="0"/>
              <w:adjustRightInd w:val="0"/>
              <w:rPr>
                <w:rFonts w:ascii="Arial" w:hAnsi="Arial" w:cs="Arial"/>
              </w:rPr>
            </w:pPr>
          </w:p>
          <w:p w14:paraId="4D514BEC" w14:textId="77777777" w:rsidR="00993EA9" w:rsidRPr="003805A9" w:rsidRDefault="00993EA9" w:rsidP="00E841DE">
            <w:pPr>
              <w:autoSpaceDE w:val="0"/>
              <w:autoSpaceDN w:val="0"/>
              <w:adjustRightInd w:val="0"/>
              <w:rPr>
                <w:rFonts w:ascii="Arial" w:hAnsi="Arial" w:cs="Arial"/>
              </w:rPr>
            </w:pPr>
            <w:r w:rsidRPr="003805A9">
              <w:rPr>
                <w:rFonts w:ascii="Arial" w:hAnsi="Arial" w:cs="Arial"/>
              </w:rPr>
              <w:t>Superordinate activities:</w:t>
            </w:r>
          </w:p>
          <w:p w14:paraId="42DA76CC"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A nursing concept it to be developed and implemented in which the organ-specific aspects of oncological nursing care are taken into account in the Lung Cancer Centre.</w:t>
            </w:r>
          </w:p>
          <w:p w14:paraId="520C56AF"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Drawing up of specialist in-house standards based (if possible) on evidence-based guidelines (e.g. S3-LL Supportive)</w:t>
            </w:r>
          </w:p>
          <w:p w14:paraId="3E666AF7"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Offer of consultation with/supervision by colleagues</w:t>
            </w:r>
          </w:p>
          <w:p w14:paraId="7A225514"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Networking between oncology nurses in a joint quality circle and participation in a quality circle in the Lung Cancer Centre.</w:t>
            </w:r>
          </w:p>
          <w:p w14:paraId="1226C7D2" w14:textId="77777777" w:rsidR="00993EA9" w:rsidRPr="003805A9" w:rsidRDefault="00993EA9" w:rsidP="00E841DE">
            <w:pPr>
              <w:numPr>
                <w:ilvl w:val="0"/>
                <w:numId w:val="7"/>
              </w:numPr>
              <w:autoSpaceDE w:val="0"/>
              <w:autoSpaceDN w:val="0"/>
              <w:adjustRightInd w:val="0"/>
              <w:rPr>
                <w:rFonts w:ascii="Arial" w:hAnsi="Arial" w:cs="Arial"/>
              </w:rPr>
            </w:pPr>
            <w:r w:rsidRPr="003805A9">
              <w:rPr>
                <w:rFonts w:ascii="Arial" w:hAnsi="Arial" w:cs="Arial"/>
              </w:rPr>
              <w:t>Interdisciplinary exchange with all professional groups involved in treatment</w:t>
            </w:r>
          </w:p>
          <w:p w14:paraId="74CC77F6" w14:textId="77777777" w:rsidR="00993EA9" w:rsidRPr="003805A9" w:rsidRDefault="00993EA9" w:rsidP="003805A9">
            <w:pPr>
              <w:numPr>
                <w:ilvl w:val="0"/>
                <w:numId w:val="7"/>
              </w:numPr>
              <w:autoSpaceDE w:val="0"/>
              <w:autoSpaceDN w:val="0"/>
              <w:adjustRightInd w:val="0"/>
              <w:rPr>
                <w:rFonts w:ascii="Arial" w:hAnsi="Arial" w:cs="Arial"/>
              </w:rPr>
            </w:pPr>
            <w:r w:rsidRPr="003805A9">
              <w:rPr>
                <w:rFonts w:ascii="Arial" w:hAnsi="Arial" w:cs="Arial"/>
              </w:rPr>
              <w:t>Responsibility for implementing the requirements for the specialist nurse who administers chemotherapy (see Section 6.2.2)</w:t>
            </w:r>
          </w:p>
        </w:tc>
        <w:tc>
          <w:tcPr>
            <w:tcW w:w="4536" w:type="dxa"/>
          </w:tcPr>
          <w:p w14:paraId="63230CCE" w14:textId="77777777" w:rsidR="00993EA9" w:rsidRPr="00781D7D" w:rsidRDefault="00993EA9" w:rsidP="00013796">
            <w:pPr>
              <w:rPr>
                <w:rFonts w:ascii="Arial" w:hAnsi="Arial" w:cs="Arial"/>
              </w:rPr>
            </w:pPr>
          </w:p>
        </w:tc>
        <w:tc>
          <w:tcPr>
            <w:tcW w:w="425" w:type="dxa"/>
          </w:tcPr>
          <w:p w14:paraId="52AF1F2A" w14:textId="77777777" w:rsidR="00993EA9" w:rsidRPr="00781D7D" w:rsidRDefault="00993EA9" w:rsidP="00013796">
            <w:pPr>
              <w:rPr>
                <w:rFonts w:ascii="Arial" w:hAnsi="Arial" w:cs="Arial"/>
              </w:rPr>
            </w:pPr>
          </w:p>
        </w:tc>
      </w:tr>
      <w:tr w:rsidR="00993EA9" w:rsidRPr="00781D7D" w14:paraId="41C0D3D5" w14:textId="77777777" w:rsidTr="00FE01BD">
        <w:tc>
          <w:tcPr>
            <w:tcW w:w="709" w:type="dxa"/>
          </w:tcPr>
          <w:p w14:paraId="20246A67" w14:textId="77777777" w:rsidR="00993EA9" w:rsidRPr="00781D7D" w:rsidRDefault="00993EA9" w:rsidP="0044338E">
            <w:pPr>
              <w:rPr>
                <w:rFonts w:ascii="Arial" w:hAnsi="Arial" w:cs="Arial"/>
              </w:rPr>
            </w:pPr>
            <w:r w:rsidRPr="00781D7D">
              <w:rPr>
                <w:rFonts w:ascii="Arial" w:hAnsi="Arial"/>
              </w:rPr>
              <w:t>1.8.3</w:t>
            </w:r>
          </w:p>
        </w:tc>
        <w:tc>
          <w:tcPr>
            <w:tcW w:w="4606" w:type="dxa"/>
          </w:tcPr>
          <w:p w14:paraId="3012A75E" w14:textId="77777777" w:rsidR="00993EA9" w:rsidRPr="003805A9" w:rsidRDefault="00993EA9" w:rsidP="00E841DE">
            <w:pPr>
              <w:rPr>
                <w:rFonts w:ascii="Arial" w:hAnsi="Arial" w:cs="Arial"/>
              </w:rPr>
            </w:pPr>
            <w:r w:rsidRPr="003805A9">
              <w:rPr>
                <w:rFonts w:ascii="Arial" w:hAnsi="Arial" w:cs="Arial"/>
              </w:rPr>
              <w:t xml:space="preserve">Induction </w:t>
            </w:r>
          </w:p>
          <w:p w14:paraId="56AB9298" w14:textId="77777777" w:rsidR="00993EA9" w:rsidRPr="003805A9" w:rsidRDefault="00993EA9" w:rsidP="00333213">
            <w:pPr>
              <w:autoSpaceDE w:val="0"/>
              <w:autoSpaceDN w:val="0"/>
              <w:adjustRightInd w:val="0"/>
              <w:rPr>
                <w:rFonts w:ascii="Arial" w:hAnsi="Arial" w:cs="Arial"/>
              </w:rPr>
            </w:pPr>
            <w:r w:rsidRPr="003805A9">
              <w:rPr>
                <w:rFonts w:ascii="Arial" w:hAnsi="Arial" w:cs="Arial"/>
              </w:rPr>
              <w:t>The induction of new staff members must be undertaken on the basis of a specialist oncological induction catalogue/plan with the participation of the specialist oncology nurse.</w:t>
            </w:r>
          </w:p>
        </w:tc>
        <w:tc>
          <w:tcPr>
            <w:tcW w:w="4536" w:type="dxa"/>
          </w:tcPr>
          <w:p w14:paraId="0F23BC12" w14:textId="77777777" w:rsidR="00993EA9" w:rsidRPr="00781D7D" w:rsidRDefault="00993EA9" w:rsidP="00013796">
            <w:pPr>
              <w:rPr>
                <w:rFonts w:ascii="Arial" w:hAnsi="Arial" w:cs="Arial"/>
              </w:rPr>
            </w:pPr>
          </w:p>
        </w:tc>
        <w:tc>
          <w:tcPr>
            <w:tcW w:w="425" w:type="dxa"/>
          </w:tcPr>
          <w:p w14:paraId="68F2B2C3" w14:textId="77777777" w:rsidR="00993EA9" w:rsidRPr="00781D7D" w:rsidRDefault="00993EA9" w:rsidP="00013796">
            <w:pPr>
              <w:rPr>
                <w:rFonts w:ascii="Arial" w:hAnsi="Arial" w:cs="Arial"/>
              </w:rPr>
            </w:pPr>
          </w:p>
        </w:tc>
      </w:tr>
      <w:tr w:rsidR="00993EA9" w:rsidRPr="00781D7D" w14:paraId="07E512EC" w14:textId="77777777" w:rsidTr="00FE01BD">
        <w:tc>
          <w:tcPr>
            <w:tcW w:w="709" w:type="dxa"/>
          </w:tcPr>
          <w:p w14:paraId="1D8B68EC" w14:textId="77777777" w:rsidR="00993EA9" w:rsidRPr="00781D7D" w:rsidRDefault="00993EA9" w:rsidP="0044338E">
            <w:pPr>
              <w:rPr>
                <w:rFonts w:ascii="Arial" w:hAnsi="Arial" w:cs="Arial"/>
              </w:rPr>
            </w:pPr>
            <w:r w:rsidRPr="00781D7D">
              <w:rPr>
                <w:rFonts w:ascii="Arial" w:hAnsi="Arial"/>
              </w:rPr>
              <w:t>1.8.4</w:t>
            </w:r>
          </w:p>
        </w:tc>
        <w:tc>
          <w:tcPr>
            <w:tcW w:w="4606" w:type="dxa"/>
          </w:tcPr>
          <w:p w14:paraId="0844F7B6" w14:textId="77777777" w:rsidR="00993EA9" w:rsidRPr="00781D7D" w:rsidRDefault="00993EA9" w:rsidP="0044338E">
            <w:pPr>
              <w:rPr>
                <w:rFonts w:ascii="Arial" w:hAnsi="Arial" w:cs="Arial"/>
              </w:rPr>
            </w:pPr>
            <w:r>
              <w:rPr>
                <w:rFonts w:ascii="Arial" w:hAnsi="Arial"/>
              </w:rPr>
              <w:t>Continuing education</w:t>
            </w:r>
          </w:p>
          <w:p w14:paraId="58DFA9A7" w14:textId="77777777" w:rsidR="00993EA9" w:rsidRPr="00781D7D" w:rsidRDefault="00993EA9" w:rsidP="00E5032A">
            <w:pPr>
              <w:numPr>
                <w:ilvl w:val="0"/>
                <w:numId w:val="12"/>
              </w:numPr>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nursing staff is to be presented listing the planned qualification sessions for the period of one year.</w:t>
            </w:r>
          </w:p>
          <w:p w14:paraId="177C4FC6" w14:textId="77777777" w:rsidR="00993EA9" w:rsidRPr="00781D7D" w:rsidRDefault="00993EA9" w:rsidP="00D775F7">
            <w:pPr>
              <w:numPr>
                <w:ilvl w:val="0"/>
                <w:numId w:val="12"/>
              </w:numPr>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Pr>
          <w:p w14:paraId="170D2C2F" w14:textId="77777777" w:rsidR="00993EA9" w:rsidRPr="00781D7D" w:rsidRDefault="00993EA9" w:rsidP="0044338E">
            <w:pPr>
              <w:rPr>
                <w:rFonts w:ascii="Arial" w:hAnsi="Arial" w:cs="Arial"/>
              </w:rPr>
            </w:pPr>
          </w:p>
        </w:tc>
        <w:tc>
          <w:tcPr>
            <w:tcW w:w="425" w:type="dxa"/>
          </w:tcPr>
          <w:p w14:paraId="6F64C4F6" w14:textId="77777777" w:rsidR="00993EA9" w:rsidRPr="00781D7D" w:rsidRDefault="00993EA9" w:rsidP="005240E9">
            <w:pPr>
              <w:rPr>
                <w:rFonts w:ascii="Arial" w:hAnsi="Arial" w:cs="Arial"/>
              </w:rPr>
            </w:pPr>
          </w:p>
        </w:tc>
      </w:tr>
    </w:tbl>
    <w:p w14:paraId="7A139D74" w14:textId="77777777" w:rsidR="00993EA9" w:rsidRPr="00781D7D" w:rsidRDefault="00993EA9" w:rsidP="00333213">
      <w:pPr>
        <w:rPr>
          <w:rFonts w:ascii="Arial" w:hAnsi="Arial" w:cs="Arial"/>
        </w:rPr>
      </w:pPr>
    </w:p>
    <w:p w14:paraId="5D8C7468" w14:textId="77777777" w:rsidR="00993EA9" w:rsidRPr="00781D7D" w:rsidRDefault="00993EA9" w:rsidP="00333213">
      <w:pPr>
        <w:rPr>
          <w:rFonts w:ascii="Arial" w:hAnsi="Arial" w:cs="Arial"/>
        </w:rPr>
      </w:pPr>
    </w:p>
    <w:p w14:paraId="705AB0FD" w14:textId="77777777" w:rsidR="00993EA9" w:rsidRPr="00781D7D" w:rsidRDefault="00993EA9" w:rsidP="003332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7833E4EE" w14:textId="77777777" w:rsidTr="00FE01BD">
        <w:trPr>
          <w:cantSplit/>
          <w:tblHeader/>
        </w:trPr>
        <w:tc>
          <w:tcPr>
            <w:tcW w:w="10276" w:type="dxa"/>
            <w:gridSpan w:val="4"/>
            <w:tcBorders>
              <w:top w:val="nil"/>
              <w:left w:val="nil"/>
              <w:right w:val="nil"/>
            </w:tcBorders>
          </w:tcPr>
          <w:p w14:paraId="6244D9BC" w14:textId="77777777" w:rsidR="00993EA9" w:rsidRPr="00F26CC4" w:rsidRDefault="00993EA9" w:rsidP="00003752">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1.9 </w:t>
            </w:r>
            <w:r w:rsidRPr="00F26CC4">
              <w:rPr>
                <w:lang w:val="en-GB" w:eastAsia="en-GB"/>
              </w:rPr>
              <w:tab/>
            </w:r>
            <w:r w:rsidRPr="00F26CC4">
              <w:rPr>
                <w:rFonts w:ascii="Arial" w:hAnsi="Arial"/>
                <w:b/>
                <w:lang w:val="en-GB" w:eastAsia="en-GB"/>
              </w:rPr>
              <w:t>General service areas</w:t>
            </w:r>
          </w:p>
          <w:p w14:paraId="0661FD02" w14:textId="77777777" w:rsidR="00993EA9" w:rsidRPr="00F26CC4" w:rsidRDefault="00993EA9" w:rsidP="00003752">
            <w:pPr>
              <w:pStyle w:val="Kopfzeile"/>
              <w:tabs>
                <w:tab w:val="clear" w:pos="4536"/>
                <w:tab w:val="center" w:pos="709"/>
              </w:tabs>
              <w:rPr>
                <w:b/>
                <w:lang w:val="en-GB" w:eastAsia="en-GB"/>
              </w:rPr>
            </w:pPr>
          </w:p>
        </w:tc>
      </w:tr>
      <w:tr w:rsidR="00993EA9" w:rsidRPr="00781D7D" w14:paraId="4CD5BE71" w14:textId="77777777" w:rsidTr="00FE01BD">
        <w:trPr>
          <w:tblHeader/>
        </w:trPr>
        <w:tc>
          <w:tcPr>
            <w:tcW w:w="709" w:type="dxa"/>
          </w:tcPr>
          <w:p w14:paraId="79E268EE" w14:textId="77777777" w:rsidR="00993EA9" w:rsidRPr="00F26CC4" w:rsidRDefault="00993EA9" w:rsidP="005240E9">
            <w:pPr>
              <w:pStyle w:val="Kopfzeile"/>
              <w:tabs>
                <w:tab w:val="clear" w:pos="4536"/>
                <w:tab w:val="clear" w:pos="9072"/>
              </w:tabs>
              <w:rPr>
                <w:rFonts w:ascii="Arial" w:hAnsi="Arial"/>
                <w:lang w:val="en-GB" w:eastAsia="en-GB"/>
              </w:rPr>
            </w:pPr>
            <w:r w:rsidRPr="00F26CC4">
              <w:rPr>
                <w:rFonts w:ascii="Arial" w:hAnsi="Arial"/>
                <w:lang w:val="en-GB" w:eastAsia="en-GB"/>
              </w:rPr>
              <w:t>Section</w:t>
            </w:r>
          </w:p>
        </w:tc>
        <w:tc>
          <w:tcPr>
            <w:tcW w:w="4606" w:type="dxa"/>
          </w:tcPr>
          <w:p w14:paraId="7DE07701" w14:textId="77777777" w:rsidR="00993EA9" w:rsidRPr="00781D7D" w:rsidRDefault="00993EA9" w:rsidP="005240E9">
            <w:pPr>
              <w:jc w:val="center"/>
              <w:rPr>
                <w:rFonts w:ascii="Arial" w:hAnsi="Arial"/>
              </w:rPr>
            </w:pPr>
            <w:r w:rsidRPr="00781D7D">
              <w:rPr>
                <w:rFonts w:ascii="Arial" w:hAnsi="Arial"/>
              </w:rPr>
              <w:t>Requirements</w:t>
            </w:r>
          </w:p>
        </w:tc>
        <w:tc>
          <w:tcPr>
            <w:tcW w:w="4536" w:type="dxa"/>
          </w:tcPr>
          <w:p w14:paraId="27426E01" w14:textId="77777777" w:rsidR="00993EA9" w:rsidRPr="00781D7D" w:rsidRDefault="00993EA9" w:rsidP="005240E9">
            <w:pPr>
              <w:jc w:val="center"/>
              <w:rPr>
                <w:rFonts w:ascii="Arial" w:hAnsi="Arial"/>
              </w:rPr>
            </w:pPr>
            <w:r w:rsidRPr="00781D7D">
              <w:rPr>
                <w:rFonts w:ascii="Arial" w:hAnsi="Arial"/>
              </w:rPr>
              <w:t>Explanatory remarks of the Lung Cancer Centre</w:t>
            </w:r>
          </w:p>
        </w:tc>
        <w:tc>
          <w:tcPr>
            <w:tcW w:w="425" w:type="dxa"/>
          </w:tcPr>
          <w:p w14:paraId="3A82F3F5" w14:textId="77777777" w:rsidR="00993EA9" w:rsidRPr="00781D7D" w:rsidRDefault="00993EA9" w:rsidP="005240E9">
            <w:pPr>
              <w:jc w:val="center"/>
              <w:rPr>
                <w:rFonts w:ascii="Arial" w:hAnsi="Arial"/>
                <w:b/>
              </w:rPr>
            </w:pPr>
          </w:p>
        </w:tc>
      </w:tr>
      <w:tr w:rsidR="00993EA9" w:rsidRPr="00781D7D" w14:paraId="46B31F2A" w14:textId="77777777" w:rsidTr="00FE01BD">
        <w:tc>
          <w:tcPr>
            <w:tcW w:w="709" w:type="dxa"/>
          </w:tcPr>
          <w:p w14:paraId="3EF7D6FC" w14:textId="77777777" w:rsidR="00993EA9" w:rsidRPr="00781D7D" w:rsidRDefault="00993EA9" w:rsidP="00CA3164">
            <w:pPr>
              <w:autoSpaceDE w:val="0"/>
              <w:autoSpaceDN w:val="0"/>
              <w:adjustRightInd w:val="0"/>
              <w:rPr>
                <w:rFonts w:ascii="Arial" w:hAnsi="Arial" w:cs="Arial"/>
              </w:rPr>
            </w:pPr>
            <w:r w:rsidRPr="00781D7D">
              <w:rPr>
                <w:rFonts w:ascii="Arial" w:hAnsi="Arial"/>
              </w:rPr>
              <w:t>1.9.1</w:t>
            </w:r>
          </w:p>
        </w:tc>
        <w:tc>
          <w:tcPr>
            <w:tcW w:w="4606" w:type="dxa"/>
          </w:tcPr>
          <w:p w14:paraId="44FF4488" w14:textId="77777777" w:rsidR="00993EA9" w:rsidRPr="00781D7D" w:rsidRDefault="00993EA9" w:rsidP="005240E9">
            <w:pPr>
              <w:rPr>
                <w:rFonts w:ascii="Arial" w:hAnsi="Arial" w:cs="Arial"/>
              </w:rPr>
            </w:pPr>
            <w:r w:rsidRPr="00781D7D">
              <w:rPr>
                <w:rFonts w:ascii="Arial" w:hAnsi="Arial"/>
              </w:rPr>
              <w:t>The Centre must offer the following conservative treatment methods:</w:t>
            </w:r>
          </w:p>
          <w:p w14:paraId="0FF4FE16" w14:textId="77777777" w:rsidR="00993EA9" w:rsidRPr="00781D7D" w:rsidRDefault="00993EA9" w:rsidP="00E5032A">
            <w:pPr>
              <w:numPr>
                <w:ilvl w:val="0"/>
                <w:numId w:val="12"/>
              </w:numPr>
              <w:rPr>
                <w:rFonts w:ascii="Arial" w:hAnsi="Arial" w:cs="Arial"/>
              </w:rPr>
            </w:pPr>
            <w:r w:rsidRPr="00781D7D">
              <w:rPr>
                <w:rFonts w:ascii="Arial" w:hAnsi="Arial"/>
              </w:rPr>
              <w:t>speech therapy</w:t>
            </w:r>
          </w:p>
          <w:p w14:paraId="44C43BF4" w14:textId="77777777" w:rsidR="00993EA9" w:rsidRPr="00781D7D" w:rsidRDefault="00993EA9" w:rsidP="00E5032A">
            <w:pPr>
              <w:numPr>
                <w:ilvl w:val="0"/>
                <w:numId w:val="12"/>
              </w:numPr>
              <w:rPr>
                <w:rFonts w:ascii="Arial" w:hAnsi="Arial" w:cs="Arial"/>
              </w:rPr>
            </w:pPr>
            <w:r w:rsidRPr="00781D7D">
              <w:rPr>
                <w:rFonts w:ascii="Arial" w:hAnsi="Arial"/>
              </w:rPr>
              <w:t>breathing therapy</w:t>
            </w:r>
          </w:p>
          <w:p w14:paraId="373CCEB1" w14:textId="77777777" w:rsidR="00993EA9" w:rsidRPr="00781D7D" w:rsidRDefault="00993EA9" w:rsidP="00E5032A">
            <w:pPr>
              <w:numPr>
                <w:ilvl w:val="0"/>
                <w:numId w:val="12"/>
              </w:numPr>
              <w:rPr>
                <w:rFonts w:ascii="Arial" w:hAnsi="Arial" w:cs="Arial"/>
              </w:rPr>
            </w:pPr>
            <w:r w:rsidRPr="00781D7D">
              <w:rPr>
                <w:rFonts w:ascii="Arial" w:hAnsi="Arial"/>
              </w:rPr>
              <w:t>physiotherapy</w:t>
            </w:r>
          </w:p>
          <w:p w14:paraId="32D227FB" w14:textId="77777777" w:rsidR="00993EA9" w:rsidRPr="00781D7D" w:rsidRDefault="00993EA9" w:rsidP="00E5032A">
            <w:pPr>
              <w:numPr>
                <w:ilvl w:val="0"/>
                <w:numId w:val="12"/>
              </w:numPr>
              <w:rPr>
                <w:rFonts w:ascii="Arial" w:hAnsi="Arial" w:cs="Arial"/>
              </w:rPr>
            </w:pPr>
            <w:r w:rsidRPr="00781D7D">
              <w:rPr>
                <w:rFonts w:ascii="Arial" w:hAnsi="Arial"/>
              </w:rPr>
              <w:lastRenderedPageBreak/>
              <w:t>nutritional counselling</w:t>
            </w:r>
          </w:p>
          <w:p w14:paraId="43548D31" w14:textId="77777777" w:rsidR="00993EA9" w:rsidRPr="00781D7D" w:rsidRDefault="00993EA9" w:rsidP="005240E9">
            <w:pPr>
              <w:rPr>
                <w:rFonts w:ascii="Arial" w:hAnsi="Arial" w:cs="Arial"/>
              </w:rPr>
            </w:pPr>
          </w:p>
          <w:p w14:paraId="1DB975CE" w14:textId="77777777" w:rsidR="00993EA9" w:rsidRPr="00781D7D" w:rsidRDefault="00993EA9" w:rsidP="005240E9">
            <w:pPr>
              <w:rPr>
                <w:rFonts w:ascii="Arial" w:hAnsi="Arial" w:cs="Arial"/>
              </w:rPr>
            </w:pPr>
            <w:r w:rsidRPr="00781D7D">
              <w:rPr>
                <w:rFonts w:ascii="Arial" w:hAnsi="Arial"/>
              </w:rPr>
              <w:t>Responsibilities must be clearly defined for all procedures. Descriptions of the procedures must be available.</w:t>
            </w:r>
          </w:p>
        </w:tc>
        <w:tc>
          <w:tcPr>
            <w:tcW w:w="4536" w:type="dxa"/>
          </w:tcPr>
          <w:p w14:paraId="6EE933FA" w14:textId="77777777" w:rsidR="00993EA9" w:rsidRPr="00781D7D" w:rsidRDefault="00993EA9" w:rsidP="00FB785E">
            <w:pPr>
              <w:rPr>
                <w:rFonts w:ascii="Arial" w:hAnsi="Arial" w:cs="Arial"/>
                <w:highlight w:val="yellow"/>
              </w:rPr>
            </w:pPr>
          </w:p>
        </w:tc>
        <w:tc>
          <w:tcPr>
            <w:tcW w:w="425" w:type="dxa"/>
          </w:tcPr>
          <w:p w14:paraId="037BFD5A" w14:textId="77777777" w:rsidR="00993EA9" w:rsidRPr="00781D7D" w:rsidRDefault="00993EA9" w:rsidP="005240E9"/>
        </w:tc>
      </w:tr>
      <w:tr w:rsidR="00993EA9" w:rsidRPr="00781D7D" w14:paraId="7CE25D99" w14:textId="77777777" w:rsidTr="00D54C7F">
        <w:trPr>
          <w:trHeight w:val="565"/>
        </w:trPr>
        <w:tc>
          <w:tcPr>
            <w:tcW w:w="709" w:type="dxa"/>
          </w:tcPr>
          <w:p w14:paraId="60BF744F" w14:textId="77777777" w:rsidR="00993EA9" w:rsidRPr="00781D7D" w:rsidRDefault="00993EA9" w:rsidP="00CA3164">
            <w:pPr>
              <w:autoSpaceDE w:val="0"/>
              <w:autoSpaceDN w:val="0"/>
              <w:adjustRightInd w:val="0"/>
              <w:rPr>
                <w:rFonts w:ascii="Arial" w:hAnsi="Arial" w:cs="Arial"/>
              </w:rPr>
            </w:pPr>
            <w:r w:rsidRPr="00781D7D">
              <w:rPr>
                <w:rFonts w:ascii="Arial" w:hAnsi="Arial"/>
              </w:rPr>
              <w:t>1.9.2</w:t>
            </w:r>
          </w:p>
          <w:p w14:paraId="2BDDE3AD" w14:textId="77777777" w:rsidR="00993EA9" w:rsidRPr="00781D7D" w:rsidRDefault="00993EA9" w:rsidP="00CA3164">
            <w:pPr>
              <w:autoSpaceDE w:val="0"/>
              <w:autoSpaceDN w:val="0"/>
              <w:adjustRightInd w:val="0"/>
              <w:rPr>
                <w:rFonts w:ascii="Arial" w:hAnsi="Arial" w:cs="Arial"/>
              </w:rPr>
            </w:pPr>
          </w:p>
          <w:p w14:paraId="7A7429AD" w14:textId="77777777" w:rsidR="00993EA9" w:rsidRPr="00781D7D" w:rsidRDefault="00993EA9" w:rsidP="00CA3164">
            <w:pPr>
              <w:autoSpaceDE w:val="0"/>
              <w:autoSpaceDN w:val="0"/>
              <w:adjustRightInd w:val="0"/>
              <w:rPr>
                <w:rFonts w:ascii="Arial" w:hAnsi="Arial" w:cs="Arial"/>
              </w:rPr>
            </w:pPr>
          </w:p>
        </w:tc>
        <w:tc>
          <w:tcPr>
            <w:tcW w:w="4606" w:type="dxa"/>
          </w:tcPr>
          <w:p w14:paraId="556FDD23" w14:textId="77777777" w:rsidR="00993EA9" w:rsidRPr="00781D7D" w:rsidRDefault="00993EA9" w:rsidP="00D54C7F">
            <w:pPr>
              <w:rPr>
                <w:rFonts w:ascii="Arial" w:hAnsi="Arial" w:cs="Arial"/>
              </w:rPr>
            </w:pPr>
            <w:r w:rsidRPr="00781D7D">
              <w:rPr>
                <w:rFonts w:ascii="Arial" w:hAnsi="Arial"/>
              </w:rPr>
              <w:t>Smoking cessation programmes</w:t>
            </w:r>
          </w:p>
          <w:p w14:paraId="3F837B54" w14:textId="77777777" w:rsidR="00993EA9" w:rsidRPr="00781D7D" w:rsidRDefault="00993EA9" w:rsidP="00D54C7F">
            <w:pPr>
              <w:pStyle w:val="Listenabsatz"/>
              <w:numPr>
                <w:ilvl w:val="0"/>
                <w:numId w:val="20"/>
              </w:numPr>
              <w:rPr>
                <w:rFonts w:ascii="Arial" w:hAnsi="Arial" w:cs="Arial"/>
              </w:rPr>
            </w:pPr>
            <w:r w:rsidRPr="00781D7D">
              <w:rPr>
                <w:rFonts w:ascii="Arial" w:hAnsi="Arial"/>
              </w:rPr>
              <w:t>All patients who smoke should be offered a professional smoking cessation programme with documented motivational sessions.</w:t>
            </w:r>
          </w:p>
          <w:p w14:paraId="321F29C5" w14:textId="77777777" w:rsidR="00993EA9" w:rsidRPr="00781D7D" w:rsidRDefault="00993EA9" w:rsidP="00D54C7F">
            <w:pPr>
              <w:pStyle w:val="Listenabsatz"/>
              <w:numPr>
                <w:ilvl w:val="0"/>
                <w:numId w:val="20"/>
              </w:numPr>
              <w:rPr>
                <w:rFonts w:ascii="Arial" w:hAnsi="Arial" w:cs="Arial"/>
              </w:rPr>
            </w:pPr>
            <w:r w:rsidRPr="00781D7D">
              <w:rPr>
                <w:rFonts w:ascii="Arial" w:hAnsi="Arial"/>
              </w:rPr>
              <w:t>at least 1 person from the medical and 1 person from the non-medical area should have a certified qualification in smoking cessation (e.g. through a curriculum of the German Medical Association [BÄK], German Respiratory Society [DGP], Federal Association of Pneumologists in Germany [</w:t>
            </w:r>
            <w:proofErr w:type="spellStart"/>
            <w:r w:rsidRPr="00781D7D">
              <w:rPr>
                <w:rFonts w:ascii="Arial" w:hAnsi="Arial"/>
              </w:rPr>
              <w:t>BdP</w:t>
            </w:r>
            <w:proofErr w:type="spellEnd"/>
            <w:r w:rsidRPr="00781D7D">
              <w:rPr>
                <w:rFonts w:ascii="Arial" w:hAnsi="Arial"/>
              </w:rPr>
              <w:t>]).</w:t>
            </w:r>
          </w:p>
          <w:p w14:paraId="709245C0" w14:textId="77777777" w:rsidR="00993EA9" w:rsidRPr="00781D7D" w:rsidRDefault="00993EA9" w:rsidP="00D54C7F">
            <w:pPr>
              <w:pStyle w:val="Listenabsatz"/>
              <w:ind w:left="360"/>
              <w:rPr>
                <w:rFonts w:ascii="Arial" w:hAnsi="Arial" w:cs="Arial"/>
              </w:rPr>
            </w:pPr>
            <w:r w:rsidRPr="00781D7D">
              <w:rPr>
                <w:rFonts w:ascii="Arial" w:hAnsi="Arial"/>
              </w:rPr>
              <w:t>The names of the persons are to be given.</w:t>
            </w:r>
          </w:p>
          <w:p w14:paraId="368AD920" w14:textId="77777777" w:rsidR="00993EA9" w:rsidRPr="00781D7D" w:rsidRDefault="00993EA9" w:rsidP="00D54C7F">
            <w:pPr>
              <w:pStyle w:val="Listenabsatz"/>
              <w:numPr>
                <w:ilvl w:val="0"/>
                <w:numId w:val="20"/>
              </w:numPr>
              <w:rPr>
                <w:rFonts w:ascii="Arial" w:hAnsi="Arial" w:cs="Arial"/>
              </w:rPr>
            </w:pPr>
            <w:r w:rsidRPr="00781D7D">
              <w:rPr>
                <w:rFonts w:ascii="Arial" w:hAnsi="Arial"/>
              </w:rPr>
              <w:t>Stocks of medication for smoking cessation (nicotine replacement therapy, varenicline) must be kept in the hospital.</w:t>
            </w:r>
          </w:p>
          <w:p w14:paraId="07B87C91" w14:textId="77777777" w:rsidR="00993EA9" w:rsidRPr="00781D7D" w:rsidRDefault="00993EA9" w:rsidP="00B8159B">
            <w:pPr>
              <w:pStyle w:val="Listenabsatz"/>
              <w:numPr>
                <w:ilvl w:val="0"/>
                <w:numId w:val="20"/>
              </w:numPr>
              <w:rPr>
                <w:rFonts w:ascii="Arial" w:hAnsi="Arial" w:cs="Arial"/>
              </w:rPr>
            </w:pPr>
            <w:r w:rsidRPr="00781D7D">
              <w:rPr>
                <w:rFonts w:ascii="Arial" w:hAnsi="Arial"/>
              </w:rPr>
              <w:t>Cooperation with an outpatient, multi-modal smoking cessation programme should be in place.</w:t>
            </w:r>
          </w:p>
        </w:tc>
        <w:tc>
          <w:tcPr>
            <w:tcW w:w="4536" w:type="dxa"/>
          </w:tcPr>
          <w:p w14:paraId="4B8F7548" w14:textId="77777777" w:rsidR="00993EA9" w:rsidRPr="00781D7D" w:rsidRDefault="00993EA9" w:rsidP="00D54C7F">
            <w:pPr>
              <w:rPr>
                <w:rFonts w:ascii="Arial" w:hAnsi="Arial" w:cs="Arial"/>
              </w:rPr>
            </w:pPr>
          </w:p>
        </w:tc>
        <w:tc>
          <w:tcPr>
            <w:tcW w:w="425" w:type="dxa"/>
          </w:tcPr>
          <w:p w14:paraId="5993243F" w14:textId="77777777" w:rsidR="00993EA9" w:rsidRPr="00781D7D" w:rsidRDefault="00993EA9" w:rsidP="005240E9"/>
        </w:tc>
      </w:tr>
      <w:tr w:rsidR="00993EA9" w:rsidRPr="00781D7D" w14:paraId="4DCC44B6" w14:textId="77777777" w:rsidTr="00D54C7F">
        <w:trPr>
          <w:trHeight w:val="565"/>
        </w:trPr>
        <w:tc>
          <w:tcPr>
            <w:tcW w:w="709" w:type="dxa"/>
          </w:tcPr>
          <w:p w14:paraId="132DB92F" w14:textId="77777777" w:rsidR="00993EA9" w:rsidRDefault="00993EA9" w:rsidP="00CA3164">
            <w:pPr>
              <w:autoSpaceDE w:val="0"/>
              <w:autoSpaceDN w:val="0"/>
              <w:adjustRightInd w:val="0"/>
              <w:rPr>
                <w:rFonts w:ascii="Arial" w:hAnsi="Arial"/>
              </w:rPr>
            </w:pPr>
            <w:r>
              <w:rPr>
                <w:rFonts w:ascii="Arial" w:hAnsi="Arial"/>
              </w:rPr>
              <w:t>1.9.3</w:t>
            </w:r>
          </w:p>
          <w:p w14:paraId="5C260AA0" w14:textId="77777777" w:rsidR="00993EA9" w:rsidRDefault="00993EA9" w:rsidP="00CA3164">
            <w:pPr>
              <w:autoSpaceDE w:val="0"/>
              <w:autoSpaceDN w:val="0"/>
              <w:adjustRightInd w:val="0"/>
              <w:rPr>
                <w:rFonts w:ascii="Arial" w:hAnsi="Arial"/>
              </w:rPr>
            </w:pPr>
          </w:p>
          <w:p w14:paraId="3A729210" w14:textId="77777777" w:rsidR="00993EA9" w:rsidRPr="00781D7D" w:rsidRDefault="00993EA9" w:rsidP="00CA3164">
            <w:pPr>
              <w:autoSpaceDE w:val="0"/>
              <w:autoSpaceDN w:val="0"/>
              <w:adjustRightInd w:val="0"/>
              <w:rPr>
                <w:rFonts w:ascii="Arial" w:hAnsi="Arial"/>
              </w:rPr>
            </w:pPr>
            <w:r w:rsidRPr="003805A9">
              <w:rPr>
                <w:rFonts w:ascii="Arial" w:hAnsi="Arial"/>
                <w:highlight w:val="green"/>
              </w:rPr>
              <w:t>NEW</w:t>
            </w:r>
          </w:p>
        </w:tc>
        <w:tc>
          <w:tcPr>
            <w:tcW w:w="4606" w:type="dxa"/>
          </w:tcPr>
          <w:p w14:paraId="585A45E7" w14:textId="77777777" w:rsidR="00993EA9" w:rsidRPr="003805A9" w:rsidRDefault="00993EA9" w:rsidP="003805A9">
            <w:pPr>
              <w:rPr>
                <w:rFonts w:ascii="Arial" w:hAnsi="Arial"/>
                <w:highlight w:val="green"/>
              </w:rPr>
            </w:pPr>
            <w:r w:rsidRPr="003805A9">
              <w:rPr>
                <w:rFonts w:ascii="Arial" w:hAnsi="Arial"/>
                <w:highlight w:val="green"/>
              </w:rPr>
              <w:t>Supportive therapy and symptom relief</w:t>
            </w:r>
          </w:p>
          <w:p w14:paraId="1A38A3CF" w14:textId="77777777" w:rsidR="00993EA9" w:rsidRPr="003805A9" w:rsidRDefault="00993EA9" w:rsidP="003805A9">
            <w:pPr>
              <w:pStyle w:val="Listenabsatz"/>
              <w:numPr>
                <w:ilvl w:val="0"/>
                <w:numId w:val="20"/>
              </w:numPr>
              <w:rPr>
                <w:rFonts w:ascii="Arial" w:hAnsi="Arial"/>
                <w:highlight w:val="green"/>
              </w:rPr>
            </w:pPr>
            <w:r w:rsidRPr="003805A9">
              <w:rPr>
                <w:rFonts w:ascii="Arial" w:hAnsi="Arial"/>
                <w:highlight w:val="green"/>
              </w:rPr>
              <w:t>The possibilities for supportive / palliative inpatient therapy are to be described (process description / algorithm).</w:t>
            </w:r>
          </w:p>
          <w:p w14:paraId="09F0FD77" w14:textId="77777777" w:rsidR="00993EA9" w:rsidRPr="003805A9" w:rsidRDefault="00993EA9" w:rsidP="003805A9">
            <w:pPr>
              <w:pStyle w:val="Listenabsatz"/>
              <w:numPr>
                <w:ilvl w:val="0"/>
                <w:numId w:val="20"/>
              </w:numPr>
              <w:rPr>
                <w:rFonts w:ascii="Arial" w:hAnsi="Arial"/>
                <w:highlight w:val="green"/>
              </w:rPr>
            </w:pPr>
            <w:r w:rsidRPr="003805A9">
              <w:rPr>
                <w:rFonts w:ascii="Arial" w:hAnsi="Arial"/>
                <w:highlight w:val="green"/>
              </w:rPr>
              <w:t>A pain therapist must be available. The process for pain therapy (algorithm) shall be described and demonstrated on documented cases for the period under consideration.</w:t>
            </w:r>
          </w:p>
          <w:p w14:paraId="7D3879B8" w14:textId="77777777" w:rsidR="00993EA9" w:rsidRPr="003805A9" w:rsidRDefault="00993EA9" w:rsidP="003805A9">
            <w:pPr>
              <w:pStyle w:val="Listenabsatz"/>
              <w:ind w:left="391"/>
              <w:rPr>
                <w:rFonts w:ascii="Arial" w:hAnsi="Arial"/>
                <w:highlight w:val="green"/>
              </w:rPr>
            </w:pPr>
            <w:r w:rsidRPr="003805A9">
              <w:rPr>
                <w:rFonts w:ascii="Arial" w:hAnsi="Arial"/>
                <w:highlight w:val="green"/>
              </w:rPr>
              <w:t>Expertise for pain therapy:</w:t>
            </w:r>
          </w:p>
          <w:p w14:paraId="7AA29096" w14:textId="77777777" w:rsidR="00993EA9" w:rsidRPr="003805A9" w:rsidRDefault="00993EA9" w:rsidP="003805A9">
            <w:pPr>
              <w:pStyle w:val="Listenabsatz"/>
              <w:numPr>
                <w:ilvl w:val="0"/>
                <w:numId w:val="20"/>
              </w:numPr>
              <w:rPr>
                <w:rFonts w:ascii="Arial" w:hAnsi="Arial"/>
                <w:highlight w:val="green"/>
              </w:rPr>
            </w:pPr>
            <w:r w:rsidRPr="003805A9">
              <w:rPr>
                <w:rFonts w:ascii="Arial" w:hAnsi="Arial"/>
                <w:highlight w:val="green"/>
              </w:rPr>
              <w:t>50 /</w:t>
            </w:r>
            <w:r w:rsidRPr="003805A9">
              <w:rPr>
                <w:highlight w:val="green"/>
              </w:rPr>
              <w:t xml:space="preserve"> </w:t>
            </w:r>
            <w:r w:rsidRPr="003805A9">
              <w:rPr>
                <w:rFonts w:ascii="Arial" w:hAnsi="Arial"/>
                <w:highlight w:val="green"/>
              </w:rPr>
              <w:t>per year for patients with lung cancer; 100 / per year in total</w:t>
            </w:r>
          </w:p>
        </w:tc>
        <w:tc>
          <w:tcPr>
            <w:tcW w:w="4536" w:type="dxa"/>
          </w:tcPr>
          <w:p w14:paraId="4991B75D" w14:textId="77777777" w:rsidR="00993EA9" w:rsidRPr="00781D7D" w:rsidRDefault="00993EA9" w:rsidP="00D54C7F">
            <w:pPr>
              <w:rPr>
                <w:rFonts w:ascii="Arial" w:hAnsi="Arial" w:cs="Arial"/>
              </w:rPr>
            </w:pPr>
          </w:p>
        </w:tc>
        <w:tc>
          <w:tcPr>
            <w:tcW w:w="425" w:type="dxa"/>
          </w:tcPr>
          <w:p w14:paraId="763441C6" w14:textId="77777777" w:rsidR="00993EA9" w:rsidRPr="00781D7D" w:rsidRDefault="00993EA9" w:rsidP="005240E9"/>
        </w:tc>
      </w:tr>
      <w:tr w:rsidR="00993EA9" w:rsidRPr="00781D7D" w14:paraId="429AFA2D" w14:textId="77777777" w:rsidTr="00D54C7F">
        <w:trPr>
          <w:trHeight w:val="565"/>
        </w:trPr>
        <w:tc>
          <w:tcPr>
            <w:tcW w:w="709" w:type="dxa"/>
          </w:tcPr>
          <w:p w14:paraId="3074D6A8" w14:textId="77777777" w:rsidR="00993EA9" w:rsidRPr="00781D7D" w:rsidRDefault="00993EA9" w:rsidP="00CA3164">
            <w:pPr>
              <w:autoSpaceDE w:val="0"/>
              <w:autoSpaceDN w:val="0"/>
              <w:adjustRightInd w:val="0"/>
              <w:rPr>
                <w:rFonts w:ascii="Arial" w:hAnsi="Arial"/>
              </w:rPr>
            </w:pPr>
          </w:p>
        </w:tc>
        <w:tc>
          <w:tcPr>
            <w:tcW w:w="4606" w:type="dxa"/>
          </w:tcPr>
          <w:p w14:paraId="0D5BAB06" w14:textId="77777777" w:rsidR="00993EA9" w:rsidRPr="003805A9" w:rsidRDefault="00993EA9" w:rsidP="003805A9">
            <w:pPr>
              <w:pStyle w:val="Listenabsatz"/>
              <w:numPr>
                <w:ilvl w:val="0"/>
                <w:numId w:val="20"/>
              </w:numPr>
              <w:rPr>
                <w:rFonts w:ascii="Arial" w:hAnsi="Arial"/>
                <w:highlight w:val="green"/>
              </w:rPr>
            </w:pPr>
            <w:r w:rsidRPr="003805A9">
              <w:rPr>
                <w:rFonts w:ascii="Arial" w:hAnsi="Arial"/>
                <w:highlight w:val="green"/>
              </w:rPr>
              <w:t>Access to nutritional advice shall be described and demonstrated on documented cases for the period under consideration.</w:t>
            </w:r>
          </w:p>
          <w:p w14:paraId="10BCBD4E" w14:textId="77777777" w:rsidR="00993EA9" w:rsidRPr="003805A9" w:rsidRDefault="00993EA9" w:rsidP="003805A9">
            <w:pPr>
              <w:pStyle w:val="Listenabsatz"/>
              <w:numPr>
                <w:ilvl w:val="0"/>
                <w:numId w:val="20"/>
              </w:numPr>
              <w:rPr>
                <w:rFonts w:ascii="Arial" w:hAnsi="Arial"/>
                <w:highlight w:val="green"/>
              </w:rPr>
            </w:pPr>
            <w:r w:rsidRPr="003805A9">
              <w:rPr>
                <w:rFonts w:ascii="Arial" w:hAnsi="Arial"/>
                <w:highlight w:val="green"/>
              </w:rPr>
              <w:t xml:space="preserve">Access to psycho-oncological and psychosocial care and pastoral care shall be described. </w:t>
            </w:r>
          </w:p>
          <w:p w14:paraId="33B70EB0" w14:textId="77777777" w:rsidR="00993EA9" w:rsidRPr="003805A9" w:rsidRDefault="00993EA9" w:rsidP="003805A9">
            <w:pPr>
              <w:pStyle w:val="Listenabsatz"/>
              <w:ind w:left="0"/>
              <w:rPr>
                <w:rFonts w:ascii="Arial" w:hAnsi="Arial"/>
                <w:highlight w:val="green"/>
              </w:rPr>
            </w:pPr>
            <w:r w:rsidRPr="003805A9">
              <w:rPr>
                <w:rFonts w:ascii="Arial" w:hAnsi="Arial"/>
                <w:highlight w:val="green"/>
              </w:rPr>
              <w:t>In the case of implementation via cooperation partners, a cooperation agreement must be agreed for the above-mentioned requirements.</w:t>
            </w:r>
          </w:p>
          <w:p w14:paraId="10BB3601" w14:textId="77777777" w:rsidR="00993EA9" w:rsidRPr="003805A9" w:rsidRDefault="00993EA9" w:rsidP="003805A9">
            <w:pPr>
              <w:rPr>
                <w:rFonts w:ascii="Arial" w:hAnsi="Arial"/>
                <w:highlight w:val="green"/>
              </w:rPr>
            </w:pPr>
          </w:p>
          <w:p w14:paraId="79138373" w14:textId="77777777" w:rsidR="00993EA9" w:rsidRPr="003805A9" w:rsidRDefault="00993EA9" w:rsidP="003805A9">
            <w:pPr>
              <w:rPr>
                <w:rFonts w:ascii="Arial" w:hAnsi="Arial"/>
                <w:sz w:val="16"/>
                <w:szCs w:val="16"/>
                <w:highlight w:val="green"/>
              </w:rPr>
            </w:pPr>
            <w:r w:rsidRPr="003805A9">
              <w:rPr>
                <w:rFonts w:ascii="Arial" w:hAnsi="Arial"/>
                <w:sz w:val="16"/>
                <w:szCs w:val="16"/>
                <w:highlight w:val="green"/>
              </w:rPr>
              <w:t>Colour legend: Moved from chapter 9.2 to chapter 1.9.3</w:t>
            </w:r>
          </w:p>
        </w:tc>
        <w:tc>
          <w:tcPr>
            <w:tcW w:w="4536" w:type="dxa"/>
          </w:tcPr>
          <w:p w14:paraId="7CA6D0BA" w14:textId="77777777" w:rsidR="00993EA9" w:rsidRPr="00781D7D" w:rsidRDefault="00993EA9" w:rsidP="00D54C7F">
            <w:pPr>
              <w:rPr>
                <w:rFonts w:ascii="Arial" w:hAnsi="Arial" w:cs="Arial"/>
              </w:rPr>
            </w:pPr>
          </w:p>
        </w:tc>
        <w:tc>
          <w:tcPr>
            <w:tcW w:w="425" w:type="dxa"/>
          </w:tcPr>
          <w:p w14:paraId="26A27CD0" w14:textId="77777777" w:rsidR="00993EA9" w:rsidRPr="00781D7D" w:rsidRDefault="00993EA9" w:rsidP="005240E9"/>
        </w:tc>
      </w:tr>
    </w:tbl>
    <w:p w14:paraId="4E7C562E" w14:textId="77777777" w:rsidR="00993EA9" w:rsidRPr="00781D7D" w:rsidRDefault="00993EA9" w:rsidP="00003752">
      <w:pPr>
        <w:rPr>
          <w:rFonts w:ascii="Arial" w:hAnsi="Arial"/>
          <w:bCs/>
        </w:rPr>
      </w:pPr>
    </w:p>
    <w:p w14:paraId="130307A4" w14:textId="77777777" w:rsidR="00993EA9" w:rsidRPr="00781D7D" w:rsidRDefault="00993EA9" w:rsidP="00003752">
      <w:pPr>
        <w:rPr>
          <w:rFonts w:ascii="Arial" w:hAnsi="Arial"/>
          <w:bCs/>
        </w:rPr>
      </w:pPr>
    </w:p>
    <w:p w14:paraId="7648EBC0" w14:textId="77777777" w:rsidR="00993EA9" w:rsidRPr="00781D7D" w:rsidRDefault="00993EA9" w:rsidP="00003752">
      <w:pPr>
        <w:rPr>
          <w:rFonts w:ascii="Arial" w:hAnsi="Arial"/>
          <w:bCs/>
        </w:rPr>
      </w:pPr>
    </w:p>
    <w:p w14:paraId="66892866" w14:textId="77777777" w:rsidR="00993EA9" w:rsidRPr="00781D7D" w:rsidRDefault="00993EA9" w:rsidP="00003752">
      <w:pPr>
        <w:rPr>
          <w:rFonts w:ascii="Arial" w:hAnsi="Arial"/>
          <w:bCs/>
        </w:rPr>
      </w:pPr>
    </w:p>
    <w:p w14:paraId="36DFB070" w14:textId="77777777" w:rsidR="00993EA9" w:rsidRPr="00781D7D" w:rsidRDefault="00993EA9" w:rsidP="00003752">
      <w:pPr>
        <w:rPr>
          <w:rFonts w:ascii="Arial" w:hAnsi="Arial" w:cs="Arial"/>
        </w:rPr>
      </w:pPr>
      <w:r w:rsidRPr="00781D7D">
        <w:rPr>
          <w:rFonts w:ascii="Arial" w:hAnsi="Arial"/>
          <w:b/>
        </w:rPr>
        <w:t>2.</w:t>
      </w:r>
      <w:r w:rsidRPr="00781D7D">
        <w:tab/>
      </w:r>
      <w:r w:rsidRPr="00781D7D">
        <w:rPr>
          <w:rFonts w:ascii="Arial" w:hAnsi="Arial"/>
          <w:b/>
        </w:rPr>
        <w:t>Organ-specific diagnostics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1C4F37F7" w14:textId="77777777" w:rsidTr="00121CEB">
        <w:trPr>
          <w:tblHeader/>
        </w:trPr>
        <w:tc>
          <w:tcPr>
            <w:tcW w:w="10276" w:type="dxa"/>
            <w:gridSpan w:val="4"/>
            <w:tcBorders>
              <w:top w:val="nil"/>
              <w:left w:val="nil"/>
              <w:bottom w:val="nil"/>
              <w:right w:val="nil"/>
            </w:tcBorders>
          </w:tcPr>
          <w:p w14:paraId="3E809B4B" w14:textId="77777777" w:rsidR="00993EA9" w:rsidRPr="00F26CC4" w:rsidRDefault="00993EA9">
            <w:pPr>
              <w:pStyle w:val="Kopfzeile"/>
              <w:tabs>
                <w:tab w:val="clear" w:pos="4536"/>
                <w:tab w:val="clear" w:pos="9072"/>
              </w:tabs>
              <w:rPr>
                <w:rFonts w:ascii="Arial" w:hAnsi="Arial" w:cs="Arial"/>
                <w:lang w:val="en-GB" w:eastAsia="en-GB"/>
              </w:rPr>
            </w:pPr>
            <w:r w:rsidRPr="00F26CC4">
              <w:rPr>
                <w:lang w:val="en-GB" w:eastAsia="en-GB"/>
              </w:rPr>
              <w:lastRenderedPageBreak/>
              <w:br w:type="page"/>
            </w:r>
          </w:p>
          <w:p w14:paraId="66D26795" w14:textId="77777777" w:rsidR="00993EA9" w:rsidRPr="00F26CC4" w:rsidRDefault="00993EA9">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2.1 </w:t>
            </w:r>
            <w:r w:rsidRPr="00F26CC4">
              <w:rPr>
                <w:lang w:val="en-GB" w:eastAsia="en-GB"/>
              </w:rPr>
              <w:tab/>
            </w:r>
            <w:r w:rsidRPr="00F26CC4">
              <w:rPr>
                <w:rFonts w:ascii="Arial" w:hAnsi="Arial"/>
                <w:b/>
                <w:lang w:val="en-GB" w:eastAsia="en-GB"/>
              </w:rPr>
              <w:t>Consulting hours</w:t>
            </w:r>
          </w:p>
          <w:p w14:paraId="30DCA914" w14:textId="77777777" w:rsidR="00993EA9" w:rsidRPr="00F26CC4" w:rsidRDefault="00993EA9">
            <w:pPr>
              <w:pStyle w:val="Kopfzeile"/>
              <w:tabs>
                <w:tab w:val="clear" w:pos="4536"/>
                <w:tab w:val="clear" w:pos="9072"/>
              </w:tabs>
              <w:rPr>
                <w:rFonts w:ascii="Arial" w:hAnsi="Arial" w:cs="Arial"/>
                <w:strike/>
                <w:lang w:val="en-GB" w:eastAsia="en-GB"/>
              </w:rPr>
            </w:pPr>
          </w:p>
        </w:tc>
      </w:tr>
      <w:tr w:rsidR="00993EA9" w:rsidRPr="00781D7D" w14:paraId="24ECD9AD" w14:textId="77777777" w:rsidTr="00121CEB">
        <w:trPr>
          <w:tblHeader/>
        </w:trPr>
        <w:tc>
          <w:tcPr>
            <w:tcW w:w="709" w:type="dxa"/>
          </w:tcPr>
          <w:p w14:paraId="2622AE16"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1B7D540B"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320DD980"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585DE37B" w14:textId="77777777" w:rsidR="00993EA9" w:rsidRPr="00781D7D" w:rsidRDefault="00993EA9">
            <w:pPr>
              <w:jc w:val="center"/>
              <w:rPr>
                <w:rFonts w:ascii="Arial" w:hAnsi="Arial" w:cs="Arial"/>
                <w:b/>
              </w:rPr>
            </w:pPr>
          </w:p>
        </w:tc>
      </w:tr>
      <w:tr w:rsidR="00993EA9" w:rsidRPr="00781D7D" w14:paraId="24BCFC21" w14:textId="77777777" w:rsidTr="00121CEB">
        <w:tc>
          <w:tcPr>
            <w:tcW w:w="709" w:type="dxa"/>
          </w:tcPr>
          <w:p w14:paraId="2D677C38" w14:textId="77777777" w:rsidR="00993EA9" w:rsidRPr="00781D7D" w:rsidRDefault="00993EA9">
            <w:pPr>
              <w:rPr>
                <w:rFonts w:ascii="Arial" w:hAnsi="Arial" w:cs="Arial"/>
              </w:rPr>
            </w:pPr>
            <w:r w:rsidRPr="00781D7D">
              <w:rPr>
                <w:rFonts w:ascii="Arial" w:hAnsi="Arial"/>
              </w:rPr>
              <w:t>2.1.1</w:t>
            </w:r>
          </w:p>
        </w:tc>
        <w:tc>
          <w:tcPr>
            <w:tcW w:w="4606" w:type="dxa"/>
          </w:tcPr>
          <w:p w14:paraId="761536EC" w14:textId="77777777" w:rsidR="00993EA9" w:rsidRPr="00781D7D" w:rsidRDefault="00993EA9">
            <w:pPr>
              <w:rPr>
                <w:rFonts w:ascii="Arial" w:hAnsi="Arial" w:cs="Arial"/>
              </w:rPr>
            </w:pPr>
            <w:r w:rsidRPr="00781D7D">
              <w:rPr>
                <w:rFonts w:ascii="Arial" w:hAnsi="Arial"/>
              </w:rPr>
              <w:t>Lung consulting hour</w:t>
            </w:r>
          </w:p>
          <w:p w14:paraId="26E8FFFC" w14:textId="77777777" w:rsidR="00993EA9" w:rsidRPr="00781D7D" w:rsidRDefault="00993EA9">
            <w:pPr>
              <w:rPr>
                <w:rFonts w:ascii="Arial" w:hAnsi="Arial" w:cs="Arial"/>
              </w:rPr>
            </w:pPr>
            <w:r w:rsidRPr="00781D7D">
              <w:rPr>
                <w:rFonts w:ascii="Arial" w:hAnsi="Arial"/>
              </w:rPr>
              <w:t>On what basis is a special consulting hour held? (Medical care centre, participating physician, personal authorisation, institute authorisation, polyclinic authorisation)</w:t>
            </w:r>
          </w:p>
        </w:tc>
        <w:tc>
          <w:tcPr>
            <w:tcW w:w="4536" w:type="dxa"/>
          </w:tcPr>
          <w:p w14:paraId="53B130F3" w14:textId="77777777" w:rsidR="00993EA9" w:rsidRPr="00781D7D" w:rsidRDefault="00993EA9">
            <w:pPr>
              <w:rPr>
                <w:rFonts w:ascii="Arial" w:hAnsi="Arial" w:cs="Arial"/>
              </w:rPr>
            </w:pPr>
          </w:p>
        </w:tc>
        <w:tc>
          <w:tcPr>
            <w:tcW w:w="425" w:type="dxa"/>
          </w:tcPr>
          <w:p w14:paraId="4FAFC247" w14:textId="77777777" w:rsidR="00993EA9" w:rsidRPr="00781D7D" w:rsidRDefault="00993EA9">
            <w:pPr>
              <w:rPr>
                <w:rFonts w:ascii="Arial" w:hAnsi="Arial" w:cs="Arial"/>
              </w:rPr>
            </w:pPr>
          </w:p>
        </w:tc>
      </w:tr>
      <w:tr w:rsidR="00993EA9" w:rsidRPr="00781D7D" w14:paraId="2DC07AEA" w14:textId="77777777" w:rsidTr="00121CEB">
        <w:tc>
          <w:tcPr>
            <w:tcW w:w="709" w:type="dxa"/>
          </w:tcPr>
          <w:p w14:paraId="01214BC5" w14:textId="77777777" w:rsidR="00993EA9" w:rsidRPr="00781D7D" w:rsidRDefault="00993EA9" w:rsidP="00A963E9">
            <w:pPr>
              <w:rPr>
                <w:rFonts w:ascii="Arial" w:hAnsi="Arial" w:cs="Arial"/>
              </w:rPr>
            </w:pPr>
            <w:r w:rsidRPr="00781D7D">
              <w:rPr>
                <w:rFonts w:ascii="Arial" w:hAnsi="Arial"/>
              </w:rPr>
              <w:t>2.1.2</w:t>
            </w:r>
          </w:p>
        </w:tc>
        <w:tc>
          <w:tcPr>
            <w:tcW w:w="4606" w:type="dxa"/>
          </w:tcPr>
          <w:p w14:paraId="75646682" w14:textId="77777777" w:rsidR="00993EA9" w:rsidRPr="00781D7D" w:rsidRDefault="00993EA9">
            <w:pPr>
              <w:rPr>
                <w:rFonts w:ascii="Arial" w:hAnsi="Arial" w:cs="Arial"/>
              </w:rPr>
            </w:pPr>
            <w:r w:rsidRPr="00781D7D">
              <w:rPr>
                <w:rFonts w:ascii="Arial" w:hAnsi="Arial"/>
              </w:rPr>
              <w:t>The lung consulting hour must be held at least once a week and cover the following topics:</w:t>
            </w:r>
          </w:p>
          <w:p w14:paraId="27BD6DEF" w14:textId="77777777" w:rsidR="00993EA9" w:rsidRPr="00781D7D" w:rsidRDefault="00993EA9" w:rsidP="00E5032A">
            <w:pPr>
              <w:numPr>
                <w:ilvl w:val="0"/>
                <w:numId w:val="12"/>
              </w:numPr>
              <w:rPr>
                <w:rFonts w:ascii="Arial" w:hAnsi="Arial" w:cs="Arial"/>
              </w:rPr>
            </w:pPr>
            <w:r w:rsidRPr="00781D7D">
              <w:rPr>
                <w:rFonts w:ascii="Arial" w:hAnsi="Arial"/>
              </w:rPr>
              <w:t xml:space="preserve">Lung cancer detection </w:t>
            </w:r>
          </w:p>
          <w:p w14:paraId="292F2DA3" w14:textId="77777777" w:rsidR="00993EA9" w:rsidRPr="00781D7D" w:rsidRDefault="00993EA9" w:rsidP="00E5032A">
            <w:pPr>
              <w:numPr>
                <w:ilvl w:val="0"/>
                <w:numId w:val="12"/>
              </w:numPr>
              <w:rPr>
                <w:rFonts w:ascii="Arial" w:hAnsi="Arial" w:cs="Arial"/>
              </w:rPr>
            </w:pPr>
            <w:r w:rsidRPr="00781D7D">
              <w:rPr>
                <w:rFonts w:ascii="Arial" w:hAnsi="Arial"/>
              </w:rPr>
              <w:t>Therapy planning</w:t>
            </w:r>
          </w:p>
          <w:p w14:paraId="11F68874" w14:textId="77777777" w:rsidR="00993EA9" w:rsidRPr="00781D7D" w:rsidRDefault="00993EA9" w:rsidP="00E5032A">
            <w:pPr>
              <w:numPr>
                <w:ilvl w:val="0"/>
                <w:numId w:val="12"/>
              </w:numPr>
              <w:rPr>
                <w:rFonts w:ascii="Arial" w:hAnsi="Arial" w:cs="Arial"/>
              </w:rPr>
            </w:pPr>
            <w:r w:rsidRPr="00781D7D">
              <w:rPr>
                <w:rFonts w:ascii="Arial" w:hAnsi="Arial"/>
              </w:rPr>
              <w:t>Aftercare</w:t>
            </w:r>
          </w:p>
          <w:p w14:paraId="39DD937F" w14:textId="77777777" w:rsidR="00993EA9" w:rsidRPr="00781D7D" w:rsidRDefault="00993EA9" w:rsidP="00E5032A">
            <w:pPr>
              <w:numPr>
                <w:ilvl w:val="0"/>
                <w:numId w:val="12"/>
              </w:numPr>
              <w:rPr>
                <w:rFonts w:ascii="Arial" w:hAnsi="Arial" w:cs="Arial"/>
              </w:rPr>
            </w:pPr>
            <w:r w:rsidRPr="00781D7D">
              <w:rPr>
                <w:rFonts w:ascii="Arial" w:hAnsi="Arial"/>
              </w:rPr>
              <w:t>Counselling in the case of benign respiratory disorders</w:t>
            </w:r>
          </w:p>
          <w:p w14:paraId="04704250" w14:textId="77777777" w:rsidR="00993EA9" w:rsidRPr="00781D7D" w:rsidRDefault="00993EA9" w:rsidP="00E5032A">
            <w:pPr>
              <w:numPr>
                <w:ilvl w:val="0"/>
                <w:numId w:val="12"/>
              </w:numPr>
              <w:rPr>
                <w:rFonts w:ascii="Arial" w:hAnsi="Arial" w:cs="Arial"/>
              </w:rPr>
            </w:pPr>
            <w:r w:rsidRPr="00781D7D">
              <w:rPr>
                <w:rFonts w:ascii="Arial" w:hAnsi="Arial"/>
              </w:rPr>
              <w:t>Offers for smoking cessation programmes</w:t>
            </w:r>
          </w:p>
          <w:p w14:paraId="61AC9C00" w14:textId="77777777" w:rsidR="00993EA9" w:rsidRPr="00781D7D" w:rsidRDefault="00993EA9" w:rsidP="00E5032A">
            <w:pPr>
              <w:numPr>
                <w:ilvl w:val="0"/>
                <w:numId w:val="12"/>
              </w:numPr>
              <w:rPr>
                <w:rFonts w:ascii="Arial" w:hAnsi="Arial" w:cs="Arial"/>
              </w:rPr>
            </w:pPr>
            <w:r w:rsidRPr="00781D7D">
              <w:rPr>
                <w:rFonts w:ascii="Arial" w:hAnsi="Arial"/>
              </w:rPr>
              <w:t>Recording of smoker status (the following breakdown is recommended: year of commencement, year of discontinuation, packs and pack years and breakdown into current smoker, ex heavy smoker, light smoker and never a smoker)</w:t>
            </w:r>
          </w:p>
          <w:p w14:paraId="35E99AE5" w14:textId="77777777" w:rsidR="00993EA9" w:rsidRPr="00781D7D" w:rsidRDefault="00993EA9" w:rsidP="000C3930">
            <w:pPr>
              <w:rPr>
                <w:rFonts w:ascii="Arial" w:hAnsi="Arial" w:cs="Arial"/>
              </w:rPr>
            </w:pPr>
          </w:p>
          <w:p w14:paraId="5DE8166F" w14:textId="77777777" w:rsidR="00993EA9" w:rsidRPr="00F26CC4" w:rsidRDefault="00993EA9">
            <w:pPr>
              <w:pStyle w:val="Kopfzeile"/>
              <w:tabs>
                <w:tab w:val="clear" w:pos="4536"/>
                <w:tab w:val="clear" w:pos="9072"/>
              </w:tabs>
              <w:rPr>
                <w:rFonts w:ascii="Arial" w:hAnsi="Arial" w:cs="Arial"/>
                <w:lang w:val="en-GB" w:eastAsia="en-GB"/>
              </w:rPr>
            </w:pPr>
            <w:r w:rsidRPr="00F26CC4">
              <w:rPr>
                <w:rFonts w:ascii="Arial" w:hAnsi="Arial"/>
                <w:lang w:val="en-GB" w:eastAsia="en-GB"/>
              </w:rPr>
              <w:t>If appropriate, the topics can be covered in special, separate consulting hours.</w:t>
            </w:r>
          </w:p>
        </w:tc>
        <w:tc>
          <w:tcPr>
            <w:tcW w:w="4536" w:type="dxa"/>
          </w:tcPr>
          <w:p w14:paraId="2BB198F6" w14:textId="77777777" w:rsidR="00993EA9" w:rsidRPr="00781D7D" w:rsidRDefault="00993EA9" w:rsidP="00843579">
            <w:pPr>
              <w:rPr>
                <w:rFonts w:ascii="Arial" w:hAnsi="Arial" w:cs="Arial"/>
              </w:rPr>
            </w:pPr>
          </w:p>
        </w:tc>
        <w:tc>
          <w:tcPr>
            <w:tcW w:w="425" w:type="dxa"/>
          </w:tcPr>
          <w:p w14:paraId="5745D9C7" w14:textId="77777777" w:rsidR="00993EA9" w:rsidRPr="00781D7D" w:rsidRDefault="00993EA9">
            <w:pPr>
              <w:rPr>
                <w:rFonts w:ascii="Arial" w:hAnsi="Arial" w:cs="Arial"/>
              </w:rPr>
            </w:pPr>
          </w:p>
        </w:tc>
      </w:tr>
      <w:tr w:rsidR="00993EA9" w:rsidRPr="00781D7D" w14:paraId="179EC5EF" w14:textId="77777777" w:rsidTr="00121CEB">
        <w:tc>
          <w:tcPr>
            <w:tcW w:w="709" w:type="dxa"/>
          </w:tcPr>
          <w:p w14:paraId="4C3831C2" w14:textId="77777777" w:rsidR="00993EA9" w:rsidRPr="00781D7D" w:rsidRDefault="00993EA9" w:rsidP="000E019D">
            <w:pPr>
              <w:rPr>
                <w:rFonts w:ascii="Arial" w:hAnsi="Arial" w:cs="Arial"/>
              </w:rPr>
            </w:pPr>
            <w:r w:rsidRPr="00781D7D">
              <w:rPr>
                <w:rFonts w:ascii="Arial" w:hAnsi="Arial"/>
              </w:rPr>
              <w:t>2.1.3</w:t>
            </w:r>
          </w:p>
        </w:tc>
        <w:tc>
          <w:tcPr>
            <w:tcW w:w="4606" w:type="dxa"/>
          </w:tcPr>
          <w:p w14:paraId="22D9B5A5" w14:textId="77777777" w:rsidR="00993EA9" w:rsidRPr="00781D7D" w:rsidRDefault="00993EA9">
            <w:pPr>
              <w:rPr>
                <w:rFonts w:ascii="Arial" w:hAnsi="Arial" w:cs="Arial"/>
              </w:rPr>
            </w:pPr>
            <w:r w:rsidRPr="00781D7D">
              <w:rPr>
                <w:rFonts w:ascii="Arial" w:hAnsi="Arial"/>
              </w:rPr>
              <w:t>How long are the waiting times for an appointment</w:t>
            </w:r>
          </w:p>
          <w:p w14:paraId="151A5070" w14:textId="77777777" w:rsidR="00993EA9" w:rsidRPr="00781D7D" w:rsidRDefault="00993EA9">
            <w:pPr>
              <w:rPr>
                <w:rFonts w:ascii="Arial" w:hAnsi="Arial" w:cs="Arial"/>
              </w:rPr>
            </w:pPr>
            <w:r w:rsidRPr="00781D7D">
              <w:rPr>
                <w:rFonts w:ascii="Arial" w:hAnsi="Arial"/>
              </w:rPr>
              <w:t>Requirement:</w:t>
            </w:r>
            <w:r w:rsidRPr="00781D7D">
              <w:tab/>
            </w:r>
            <w:r w:rsidRPr="00781D7D">
              <w:rPr>
                <w:rFonts w:ascii="Arial" w:hAnsi="Arial"/>
              </w:rPr>
              <w:t>&lt; 2 weeks</w:t>
            </w:r>
          </w:p>
          <w:p w14:paraId="2D8C95D5" w14:textId="77777777" w:rsidR="00993EA9" w:rsidRPr="00781D7D" w:rsidRDefault="00993EA9">
            <w:pPr>
              <w:rPr>
                <w:rFonts w:ascii="Arial" w:hAnsi="Arial" w:cs="Arial"/>
              </w:rPr>
            </w:pPr>
          </w:p>
          <w:p w14:paraId="055CC840" w14:textId="77777777" w:rsidR="00993EA9" w:rsidRPr="00781D7D" w:rsidRDefault="00993EA9">
            <w:pPr>
              <w:rPr>
                <w:rFonts w:ascii="Arial" w:hAnsi="Arial" w:cs="Arial"/>
              </w:rPr>
            </w:pPr>
            <w:r w:rsidRPr="00781D7D">
              <w:rPr>
                <w:rFonts w:ascii="Arial" w:hAnsi="Arial"/>
              </w:rPr>
              <w:t>Emergency consultation possible daily.</w:t>
            </w:r>
          </w:p>
          <w:p w14:paraId="537AF7BF" w14:textId="77777777" w:rsidR="00993EA9" w:rsidRPr="00781D7D" w:rsidRDefault="00993EA9">
            <w:pPr>
              <w:rPr>
                <w:rFonts w:ascii="Arial" w:hAnsi="Arial" w:cs="Arial"/>
              </w:rPr>
            </w:pPr>
          </w:p>
          <w:p w14:paraId="2F7F3294" w14:textId="77777777" w:rsidR="00993EA9" w:rsidRPr="00781D7D" w:rsidRDefault="00993EA9">
            <w:pPr>
              <w:rPr>
                <w:rFonts w:ascii="Arial" w:hAnsi="Arial" w:cs="Arial"/>
              </w:rPr>
            </w:pPr>
            <w:r w:rsidRPr="00781D7D">
              <w:rPr>
                <w:rFonts w:ascii="Arial" w:hAnsi="Arial"/>
              </w:rPr>
              <w:t>The waiting times are to be recorded on a random basis and statistically evaluated (recommendation: evaluation period 4 weeks a year).</w:t>
            </w:r>
          </w:p>
        </w:tc>
        <w:tc>
          <w:tcPr>
            <w:tcW w:w="4536" w:type="dxa"/>
          </w:tcPr>
          <w:p w14:paraId="3DC42996" w14:textId="77777777" w:rsidR="00993EA9" w:rsidRPr="00781D7D" w:rsidRDefault="00993EA9">
            <w:pPr>
              <w:rPr>
                <w:rFonts w:ascii="Arial" w:hAnsi="Arial" w:cs="Arial"/>
              </w:rPr>
            </w:pPr>
          </w:p>
        </w:tc>
        <w:tc>
          <w:tcPr>
            <w:tcW w:w="425" w:type="dxa"/>
          </w:tcPr>
          <w:p w14:paraId="297C46D2" w14:textId="77777777" w:rsidR="00993EA9" w:rsidRPr="00781D7D" w:rsidRDefault="00993EA9">
            <w:pPr>
              <w:rPr>
                <w:rFonts w:ascii="Arial" w:hAnsi="Arial" w:cs="Arial"/>
              </w:rPr>
            </w:pPr>
          </w:p>
          <w:p w14:paraId="1FB5AC46" w14:textId="77777777" w:rsidR="00993EA9" w:rsidRPr="00781D7D" w:rsidRDefault="00993EA9">
            <w:pPr>
              <w:rPr>
                <w:rFonts w:ascii="Arial" w:hAnsi="Arial" w:cs="Arial"/>
              </w:rPr>
            </w:pPr>
          </w:p>
        </w:tc>
      </w:tr>
      <w:tr w:rsidR="00993EA9" w:rsidRPr="00781D7D" w14:paraId="4AA5FC93" w14:textId="77777777" w:rsidTr="00121CEB">
        <w:tc>
          <w:tcPr>
            <w:tcW w:w="709" w:type="dxa"/>
          </w:tcPr>
          <w:p w14:paraId="411C26C2" w14:textId="77777777" w:rsidR="00993EA9" w:rsidRPr="00781D7D" w:rsidRDefault="00993EA9">
            <w:pPr>
              <w:rPr>
                <w:rFonts w:ascii="Arial" w:hAnsi="Arial" w:cs="Arial"/>
              </w:rPr>
            </w:pPr>
            <w:r w:rsidRPr="00781D7D">
              <w:rPr>
                <w:rFonts w:ascii="Arial" w:hAnsi="Arial"/>
              </w:rPr>
              <w:t>2.1.4</w:t>
            </w:r>
          </w:p>
        </w:tc>
        <w:tc>
          <w:tcPr>
            <w:tcW w:w="4606" w:type="dxa"/>
          </w:tcPr>
          <w:p w14:paraId="7007BE82" w14:textId="77777777" w:rsidR="00993EA9" w:rsidRPr="00781D7D" w:rsidRDefault="00993EA9">
            <w:pPr>
              <w:rPr>
                <w:rFonts w:ascii="Arial" w:hAnsi="Arial" w:cs="Arial"/>
              </w:rPr>
            </w:pPr>
            <w:r w:rsidRPr="00781D7D">
              <w:rPr>
                <w:rFonts w:ascii="Arial" w:hAnsi="Arial"/>
              </w:rPr>
              <w:t>In the case of (special) lung consulting hours, the following services are to be provided:</w:t>
            </w:r>
          </w:p>
          <w:p w14:paraId="74247FDA" w14:textId="77777777" w:rsidR="00993EA9" w:rsidRPr="00781D7D" w:rsidRDefault="00993EA9" w:rsidP="00E5032A">
            <w:pPr>
              <w:numPr>
                <w:ilvl w:val="0"/>
                <w:numId w:val="12"/>
              </w:numPr>
              <w:rPr>
                <w:rFonts w:ascii="Arial" w:hAnsi="Arial" w:cs="Arial"/>
              </w:rPr>
            </w:pPr>
            <w:r w:rsidRPr="00781D7D">
              <w:rPr>
                <w:rFonts w:ascii="Arial" w:hAnsi="Arial"/>
              </w:rPr>
              <w:t>Lung function laboratory</w:t>
            </w:r>
          </w:p>
          <w:p w14:paraId="3749CD80" w14:textId="77777777" w:rsidR="00993EA9" w:rsidRPr="00781D7D" w:rsidRDefault="00993EA9" w:rsidP="00E5032A">
            <w:pPr>
              <w:numPr>
                <w:ilvl w:val="0"/>
                <w:numId w:val="12"/>
              </w:numPr>
              <w:rPr>
                <w:rFonts w:ascii="Arial" w:hAnsi="Arial" w:cs="Arial"/>
              </w:rPr>
            </w:pPr>
            <w:proofErr w:type="spellStart"/>
            <w:r w:rsidRPr="00781D7D">
              <w:rPr>
                <w:rFonts w:ascii="Arial" w:hAnsi="Arial"/>
              </w:rPr>
              <w:t>Ergospirometry</w:t>
            </w:r>
            <w:proofErr w:type="spellEnd"/>
          </w:p>
          <w:p w14:paraId="255D725B" w14:textId="77777777" w:rsidR="00993EA9" w:rsidRPr="00781D7D" w:rsidRDefault="00993EA9" w:rsidP="00E5032A">
            <w:pPr>
              <w:numPr>
                <w:ilvl w:val="0"/>
                <w:numId w:val="12"/>
              </w:numPr>
              <w:rPr>
                <w:rFonts w:ascii="Arial" w:hAnsi="Arial" w:cs="Arial"/>
              </w:rPr>
            </w:pPr>
            <w:r w:rsidRPr="00781D7D">
              <w:rPr>
                <w:rFonts w:ascii="Arial" w:hAnsi="Arial"/>
              </w:rPr>
              <w:t>X-ray (conventional)</w:t>
            </w:r>
          </w:p>
          <w:p w14:paraId="0CF8D225" w14:textId="77777777" w:rsidR="00993EA9" w:rsidRPr="00781D7D" w:rsidRDefault="00993EA9" w:rsidP="00E5032A">
            <w:pPr>
              <w:numPr>
                <w:ilvl w:val="0"/>
                <w:numId w:val="12"/>
              </w:numPr>
              <w:rPr>
                <w:rFonts w:ascii="Arial" w:hAnsi="Arial" w:cs="Arial"/>
              </w:rPr>
            </w:pPr>
            <w:r w:rsidRPr="00781D7D">
              <w:rPr>
                <w:rFonts w:ascii="Arial" w:hAnsi="Arial"/>
              </w:rPr>
              <w:t>Computer tomography/MRI</w:t>
            </w:r>
          </w:p>
          <w:p w14:paraId="40A29B0D" w14:textId="77777777" w:rsidR="00993EA9" w:rsidRPr="00781D7D" w:rsidRDefault="00993EA9" w:rsidP="00E5032A">
            <w:pPr>
              <w:numPr>
                <w:ilvl w:val="0"/>
                <w:numId w:val="12"/>
              </w:numPr>
              <w:rPr>
                <w:rFonts w:ascii="Arial" w:hAnsi="Arial" w:cs="Arial"/>
              </w:rPr>
            </w:pPr>
            <w:r w:rsidRPr="00781D7D">
              <w:rPr>
                <w:rFonts w:ascii="Arial" w:hAnsi="Arial"/>
              </w:rPr>
              <w:t>Laboratory (haematology, clinical chemistry, ...)</w:t>
            </w:r>
          </w:p>
          <w:p w14:paraId="392311BF" w14:textId="77777777" w:rsidR="00993EA9" w:rsidRPr="00781D7D" w:rsidRDefault="00993EA9" w:rsidP="00E5032A">
            <w:pPr>
              <w:numPr>
                <w:ilvl w:val="0"/>
                <w:numId w:val="12"/>
              </w:numPr>
              <w:rPr>
                <w:rFonts w:ascii="Arial" w:hAnsi="Arial" w:cs="Arial"/>
              </w:rPr>
            </w:pPr>
            <w:r w:rsidRPr="00781D7D">
              <w:rPr>
                <w:rFonts w:ascii="Arial" w:hAnsi="Arial"/>
              </w:rPr>
              <w:t>Sonography (pleura, upper abdominal ultrasound, echocardiography)</w:t>
            </w:r>
          </w:p>
          <w:p w14:paraId="116CA5EE" w14:textId="77777777" w:rsidR="00993EA9" w:rsidRPr="00781D7D" w:rsidRDefault="00993EA9" w:rsidP="00E5032A">
            <w:pPr>
              <w:numPr>
                <w:ilvl w:val="0"/>
                <w:numId w:val="12"/>
              </w:numPr>
              <w:rPr>
                <w:rFonts w:ascii="Arial" w:hAnsi="Arial" w:cs="Arial"/>
              </w:rPr>
            </w:pPr>
            <w:r w:rsidRPr="00781D7D">
              <w:rPr>
                <w:rFonts w:ascii="Arial" w:hAnsi="Arial"/>
              </w:rPr>
              <w:t>Possibility for outpatient bronchoscopy</w:t>
            </w:r>
          </w:p>
          <w:p w14:paraId="10265143" w14:textId="77777777" w:rsidR="00993EA9" w:rsidRPr="00781D7D" w:rsidRDefault="00993EA9" w:rsidP="00E5032A">
            <w:pPr>
              <w:numPr>
                <w:ilvl w:val="0"/>
                <w:numId w:val="12"/>
              </w:numPr>
              <w:rPr>
                <w:rFonts w:ascii="Arial" w:hAnsi="Arial" w:cs="Arial"/>
              </w:rPr>
            </w:pPr>
            <w:r w:rsidRPr="00781D7D">
              <w:rPr>
                <w:rFonts w:ascii="Arial" w:hAnsi="Arial"/>
              </w:rPr>
              <w:t>Nuclear medicine tests</w:t>
            </w:r>
          </w:p>
        </w:tc>
        <w:tc>
          <w:tcPr>
            <w:tcW w:w="4536" w:type="dxa"/>
          </w:tcPr>
          <w:p w14:paraId="29083ADA" w14:textId="77777777" w:rsidR="00993EA9" w:rsidRPr="00781D7D" w:rsidRDefault="00993EA9">
            <w:pPr>
              <w:rPr>
                <w:rFonts w:ascii="Arial" w:hAnsi="Arial" w:cs="Arial"/>
              </w:rPr>
            </w:pPr>
          </w:p>
        </w:tc>
        <w:tc>
          <w:tcPr>
            <w:tcW w:w="425" w:type="dxa"/>
          </w:tcPr>
          <w:p w14:paraId="3BC689EC" w14:textId="77777777" w:rsidR="00993EA9" w:rsidRPr="00781D7D" w:rsidRDefault="00993EA9">
            <w:pPr>
              <w:rPr>
                <w:rFonts w:ascii="Arial" w:hAnsi="Arial" w:cs="Arial"/>
              </w:rPr>
            </w:pPr>
          </w:p>
        </w:tc>
      </w:tr>
      <w:tr w:rsidR="00993EA9" w:rsidRPr="00781D7D" w14:paraId="2F9F22C1" w14:textId="77777777" w:rsidTr="00121CEB">
        <w:tc>
          <w:tcPr>
            <w:tcW w:w="709" w:type="dxa"/>
          </w:tcPr>
          <w:p w14:paraId="5CD76513" w14:textId="77777777" w:rsidR="00993EA9" w:rsidRPr="00781D7D" w:rsidRDefault="00993EA9">
            <w:pPr>
              <w:rPr>
                <w:rFonts w:ascii="Arial" w:hAnsi="Arial" w:cs="Arial"/>
              </w:rPr>
            </w:pPr>
            <w:r w:rsidRPr="00781D7D">
              <w:rPr>
                <w:rFonts w:ascii="Arial" w:hAnsi="Arial"/>
              </w:rPr>
              <w:t>2.1.5</w:t>
            </w:r>
          </w:p>
        </w:tc>
        <w:tc>
          <w:tcPr>
            <w:tcW w:w="4606" w:type="dxa"/>
            <w:shd w:val="clear" w:color="auto" w:fill="FFFFFF"/>
          </w:tcPr>
          <w:p w14:paraId="4E4D634B" w14:textId="77777777" w:rsidR="00993EA9" w:rsidRPr="00781D7D" w:rsidRDefault="00993EA9" w:rsidP="000C5A3A">
            <w:pPr>
              <w:rPr>
                <w:rFonts w:ascii="Arial" w:hAnsi="Arial" w:cs="Arial"/>
              </w:rPr>
            </w:pPr>
            <w:r w:rsidRPr="00781D7D">
              <w:rPr>
                <w:rFonts w:ascii="Arial" w:hAnsi="Arial"/>
              </w:rPr>
              <w:t>Time to first pathology report (primary diagnosis)</w:t>
            </w:r>
          </w:p>
          <w:p w14:paraId="09E7027A" w14:textId="77777777" w:rsidR="00993EA9" w:rsidRPr="00781D7D" w:rsidRDefault="00993EA9" w:rsidP="009423BA">
            <w:pPr>
              <w:rPr>
                <w:rFonts w:ascii="Arial" w:hAnsi="Arial" w:cs="Arial"/>
              </w:rPr>
            </w:pPr>
            <w:r w:rsidRPr="00781D7D">
              <w:rPr>
                <w:rFonts w:ascii="Arial" w:hAnsi="Arial"/>
              </w:rPr>
              <w:t>Requirement:</w:t>
            </w:r>
            <w:r w:rsidRPr="00781D7D">
              <w:tab/>
            </w:r>
            <w:r w:rsidRPr="00781D7D">
              <w:rPr>
                <w:rFonts w:ascii="Arial" w:hAnsi="Arial"/>
              </w:rPr>
              <w:t>≤ 3 working days</w:t>
            </w:r>
          </w:p>
        </w:tc>
        <w:tc>
          <w:tcPr>
            <w:tcW w:w="4536" w:type="dxa"/>
          </w:tcPr>
          <w:p w14:paraId="7E56A7B5" w14:textId="77777777" w:rsidR="00993EA9" w:rsidRPr="00781D7D" w:rsidRDefault="00993EA9" w:rsidP="00C246E1">
            <w:pPr>
              <w:rPr>
                <w:rFonts w:ascii="Arial" w:hAnsi="Arial" w:cs="Arial"/>
              </w:rPr>
            </w:pPr>
          </w:p>
        </w:tc>
        <w:tc>
          <w:tcPr>
            <w:tcW w:w="425" w:type="dxa"/>
          </w:tcPr>
          <w:p w14:paraId="5D6CBD18" w14:textId="77777777" w:rsidR="00993EA9" w:rsidRPr="00F26CC4" w:rsidRDefault="00993EA9">
            <w:pPr>
              <w:pStyle w:val="Kopfzeile"/>
              <w:tabs>
                <w:tab w:val="clear" w:pos="4536"/>
                <w:tab w:val="clear" w:pos="9072"/>
              </w:tabs>
              <w:rPr>
                <w:rFonts w:ascii="Arial" w:hAnsi="Arial" w:cs="Arial"/>
                <w:lang w:val="en-GB" w:eastAsia="en-GB"/>
              </w:rPr>
            </w:pPr>
          </w:p>
        </w:tc>
      </w:tr>
      <w:tr w:rsidR="00993EA9" w:rsidRPr="00781D7D" w14:paraId="7943C907" w14:textId="77777777" w:rsidTr="00121CEB">
        <w:tc>
          <w:tcPr>
            <w:tcW w:w="709" w:type="dxa"/>
          </w:tcPr>
          <w:p w14:paraId="07050236" w14:textId="77777777" w:rsidR="00993EA9" w:rsidRPr="00781D7D" w:rsidRDefault="00993EA9">
            <w:pPr>
              <w:rPr>
                <w:rFonts w:ascii="Arial" w:hAnsi="Arial" w:cs="Arial"/>
                <w:color w:val="000000"/>
              </w:rPr>
            </w:pPr>
            <w:r w:rsidRPr="00781D7D">
              <w:rPr>
                <w:rFonts w:ascii="Arial" w:hAnsi="Arial"/>
                <w:color w:val="000000"/>
              </w:rPr>
              <w:t>2.1.6</w:t>
            </w:r>
          </w:p>
        </w:tc>
        <w:tc>
          <w:tcPr>
            <w:tcW w:w="4606" w:type="dxa"/>
            <w:shd w:val="clear" w:color="auto" w:fill="FFFFFF"/>
          </w:tcPr>
          <w:p w14:paraId="663278A7" w14:textId="77777777" w:rsidR="00993EA9" w:rsidRPr="00781D7D" w:rsidRDefault="00993EA9">
            <w:pPr>
              <w:rPr>
                <w:rFonts w:ascii="Arial" w:hAnsi="Arial" w:cs="Arial"/>
                <w:color w:val="000000"/>
              </w:rPr>
            </w:pPr>
            <w:r w:rsidRPr="00781D7D">
              <w:rPr>
                <w:rFonts w:ascii="Arial" w:hAnsi="Arial"/>
                <w:color w:val="000000"/>
              </w:rPr>
              <w:t>Diagnosis communication dignity</w:t>
            </w:r>
          </w:p>
          <w:p w14:paraId="394B90DC" w14:textId="77777777" w:rsidR="00993EA9" w:rsidRPr="00781D7D" w:rsidRDefault="00993EA9" w:rsidP="00E5032A">
            <w:pPr>
              <w:numPr>
                <w:ilvl w:val="0"/>
                <w:numId w:val="12"/>
              </w:numPr>
              <w:rPr>
                <w:rFonts w:ascii="Arial" w:hAnsi="Arial" w:cs="Arial"/>
              </w:rPr>
            </w:pPr>
            <w:r w:rsidRPr="00781D7D">
              <w:rPr>
                <w:rFonts w:ascii="Arial" w:hAnsi="Arial"/>
              </w:rPr>
              <w:t>Communication of a diagnosis, particularly in the case of malignant findings, must be done personally by and in direct contact with a physician.</w:t>
            </w:r>
          </w:p>
          <w:p w14:paraId="23011ADF" w14:textId="77777777" w:rsidR="00993EA9" w:rsidRPr="00727044" w:rsidRDefault="00993EA9" w:rsidP="00E5032A">
            <w:pPr>
              <w:numPr>
                <w:ilvl w:val="0"/>
                <w:numId w:val="12"/>
              </w:numPr>
              <w:rPr>
                <w:rFonts w:ascii="Arial" w:hAnsi="Arial" w:cs="Arial"/>
                <w:color w:val="000000"/>
              </w:rPr>
            </w:pPr>
            <w:r w:rsidRPr="00781D7D">
              <w:rPr>
                <w:rFonts w:ascii="Arial" w:hAnsi="Arial"/>
              </w:rPr>
              <w:t xml:space="preserve">Time to </w:t>
            </w:r>
            <w:r w:rsidRPr="003805A9">
              <w:rPr>
                <w:rFonts w:ascii="Arial" w:hAnsi="Arial"/>
                <w:strike/>
                <w:highlight w:val="green"/>
              </w:rPr>
              <w:t>final</w:t>
            </w:r>
            <w:r w:rsidRPr="00781D7D">
              <w:rPr>
                <w:rFonts w:ascii="Arial" w:hAnsi="Arial"/>
              </w:rPr>
              <w:t xml:space="preserve"> diagnosis</w:t>
            </w:r>
            <w:r>
              <w:rPr>
                <w:rFonts w:ascii="Arial" w:hAnsi="Arial"/>
              </w:rPr>
              <w:t xml:space="preserve"> </w:t>
            </w:r>
            <w:r w:rsidRPr="003805A9">
              <w:rPr>
                <w:rFonts w:ascii="Arial" w:hAnsi="Arial"/>
                <w:highlight w:val="green"/>
              </w:rPr>
              <w:t>communication</w:t>
            </w:r>
            <w:r w:rsidRPr="00781D7D">
              <w:rPr>
                <w:rFonts w:ascii="Arial" w:hAnsi="Arial"/>
              </w:rPr>
              <w:t xml:space="preserve"> </w:t>
            </w:r>
            <w:r w:rsidRPr="00EB4083">
              <w:rPr>
                <w:rFonts w:ascii="Arial" w:hAnsi="Arial"/>
                <w:strike/>
                <w:highlight w:val="green"/>
              </w:rPr>
              <w:t>(communication of histological result to patient):</w:t>
            </w:r>
            <w:r w:rsidRPr="00781D7D">
              <w:rPr>
                <w:rFonts w:ascii="Arial" w:hAnsi="Arial" w:cs="Arial"/>
              </w:rPr>
              <w:br/>
            </w:r>
            <w:r w:rsidRPr="00781D7D">
              <w:rPr>
                <w:rFonts w:ascii="Arial" w:hAnsi="Arial"/>
              </w:rPr>
              <w:t>&lt; 1 week</w:t>
            </w:r>
            <w:r w:rsidRPr="00781D7D">
              <w:rPr>
                <w:rFonts w:ascii="Arial" w:hAnsi="Arial"/>
                <w:color w:val="000000"/>
              </w:rPr>
              <w:t xml:space="preserve"> </w:t>
            </w:r>
          </w:p>
          <w:p w14:paraId="7C709368" w14:textId="77777777" w:rsidR="00727044" w:rsidRPr="00EB4083" w:rsidRDefault="00727044" w:rsidP="00727044">
            <w:pPr>
              <w:ind w:left="360"/>
              <w:rPr>
                <w:rFonts w:ascii="Arial" w:hAnsi="Arial" w:cs="Arial"/>
                <w:color w:val="000000"/>
              </w:rPr>
            </w:pPr>
          </w:p>
          <w:p w14:paraId="05D3F80B" w14:textId="77777777" w:rsidR="00993EA9" w:rsidRPr="00781D7D" w:rsidRDefault="00993EA9" w:rsidP="00EB4083">
            <w:pPr>
              <w:rPr>
                <w:rFonts w:ascii="Arial" w:hAnsi="Arial" w:cs="Arial"/>
                <w:color w:val="000000"/>
              </w:rPr>
            </w:pPr>
            <w:r w:rsidRPr="00425EE6">
              <w:rPr>
                <w:rFonts w:ascii="Arial" w:hAnsi="Arial" w:cs="Arial"/>
                <w:sz w:val="16"/>
                <w:szCs w:val="16"/>
                <w:highlight w:val="green"/>
              </w:rPr>
              <w:t>Colour legend: change compared to version of 18 July 2018</w:t>
            </w:r>
          </w:p>
        </w:tc>
        <w:tc>
          <w:tcPr>
            <w:tcW w:w="4536" w:type="dxa"/>
          </w:tcPr>
          <w:p w14:paraId="2FDF69D5" w14:textId="77777777" w:rsidR="00993EA9" w:rsidRPr="00781D7D" w:rsidRDefault="00993EA9">
            <w:pPr>
              <w:rPr>
                <w:rFonts w:ascii="Arial" w:hAnsi="Arial" w:cs="Arial"/>
                <w:color w:val="000000"/>
              </w:rPr>
            </w:pPr>
          </w:p>
        </w:tc>
        <w:tc>
          <w:tcPr>
            <w:tcW w:w="425" w:type="dxa"/>
          </w:tcPr>
          <w:p w14:paraId="28EBCDD2" w14:textId="77777777" w:rsidR="00993EA9" w:rsidRPr="00F26CC4" w:rsidRDefault="00993EA9">
            <w:pPr>
              <w:pStyle w:val="Kopfzeile"/>
              <w:rPr>
                <w:rFonts w:ascii="Arial" w:hAnsi="Arial" w:cs="Arial"/>
                <w:color w:val="000000"/>
                <w:lang w:val="en-GB" w:eastAsia="en-GB"/>
              </w:rPr>
            </w:pPr>
          </w:p>
        </w:tc>
      </w:tr>
      <w:tr w:rsidR="00993EA9" w:rsidRPr="00781D7D" w14:paraId="77228D94" w14:textId="77777777" w:rsidTr="00121CEB">
        <w:tc>
          <w:tcPr>
            <w:tcW w:w="709" w:type="dxa"/>
          </w:tcPr>
          <w:p w14:paraId="38840648" w14:textId="77777777" w:rsidR="00993EA9" w:rsidRPr="00781D7D" w:rsidRDefault="00993EA9">
            <w:pPr>
              <w:rPr>
                <w:rFonts w:ascii="Arial" w:hAnsi="Arial" w:cs="Arial"/>
              </w:rPr>
            </w:pPr>
            <w:r w:rsidRPr="00781D7D">
              <w:rPr>
                <w:rFonts w:ascii="Arial" w:hAnsi="Arial"/>
              </w:rPr>
              <w:t>2.1.7</w:t>
            </w:r>
          </w:p>
        </w:tc>
        <w:tc>
          <w:tcPr>
            <w:tcW w:w="4606" w:type="dxa"/>
          </w:tcPr>
          <w:p w14:paraId="3BF1D1FF" w14:textId="77777777" w:rsidR="00993EA9" w:rsidRPr="00781D7D" w:rsidRDefault="00993EA9">
            <w:pPr>
              <w:rPr>
                <w:rFonts w:ascii="Arial" w:hAnsi="Arial" w:cs="Arial"/>
              </w:rPr>
            </w:pPr>
            <w:r w:rsidRPr="00781D7D">
              <w:rPr>
                <w:rFonts w:ascii="Arial" w:hAnsi="Arial"/>
              </w:rPr>
              <w:t>Repeated presentation of patient is to be organised in the event of therapeutic side effects.</w:t>
            </w:r>
          </w:p>
        </w:tc>
        <w:tc>
          <w:tcPr>
            <w:tcW w:w="4536" w:type="dxa"/>
          </w:tcPr>
          <w:p w14:paraId="4711F54F" w14:textId="77777777" w:rsidR="00993EA9" w:rsidRPr="00781D7D" w:rsidRDefault="00993EA9">
            <w:pPr>
              <w:rPr>
                <w:rFonts w:ascii="Arial" w:hAnsi="Arial" w:cs="Arial"/>
              </w:rPr>
            </w:pPr>
          </w:p>
        </w:tc>
        <w:tc>
          <w:tcPr>
            <w:tcW w:w="425" w:type="dxa"/>
          </w:tcPr>
          <w:p w14:paraId="16FCB117" w14:textId="77777777" w:rsidR="00993EA9" w:rsidRPr="00781D7D" w:rsidRDefault="00993EA9">
            <w:pPr>
              <w:rPr>
                <w:rFonts w:ascii="Arial" w:hAnsi="Arial" w:cs="Arial"/>
              </w:rPr>
            </w:pPr>
          </w:p>
        </w:tc>
      </w:tr>
      <w:tr w:rsidR="00993EA9" w:rsidRPr="00781D7D" w14:paraId="6A013AC1" w14:textId="77777777" w:rsidTr="00121CEB">
        <w:tc>
          <w:tcPr>
            <w:tcW w:w="709" w:type="dxa"/>
          </w:tcPr>
          <w:p w14:paraId="039E58E3" w14:textId="77777777" w:rsidR="00993EA9" w:rsidRPr="00781D7D" w:rsidRDefault="00993EA9">
            <w:pPr>
              <w:rPr>
                <w:rFonts w:ascii="Arial" w:hAnsi="Arial" w:cs="Arial"/>
              </w:rPr>
            </w:pPr>
            <w:r w:rsidRPr="00781D7D">
              <w:rPr>
                <w:rFonts w:ascii="Arial" w:hAnsi="Arial"/>
              </w:rPr>
              <w:t>2.1.8</w:t>
            </w:r>
          </w:p>
        </w:tc>
        <w:tc>
          <w:tcPr>
            <w:tcW w:w="4606" w:type="dxa"/>
          </w:tcPr>
          <w:p w14:paraId="6CC4A227" w14:textId="77777777" w:rsidR="00993EA9" w:rsidRPr="00781D7D" w:rsidRDefault="00993EA9">
            <w:pPr>
              <w:rPr>
                <w:rFonts w:ascii="Arial" w:hAnsi="Arial" w:cs="Arial"/>
              </w:rPr>
            </w:pPr>
            <w:r w:rsidRPr="00781D7D">
              <w:rPr>
                <w:rFonts w:ascii="Arial" w:hAnsi="Arial"/>
              </w:rPr>
              <w:t>Information / dialogue with the patient</w:t>
            </w:r>
          </w:p>
          <w:p w14:paraId="4E8D9A05" w14:textId="77777777" w:rsidR="00993EA9" w:rsidRPr="00781D7D" w:rsidRDefault="00993EA9">
            <w:pPr>
              <w:rPr>
                <w:rFonts w:ascii="Arial" w:hAnsi="Arial" w:cs="Arial"/>
              </w:rPr>
            </w:pPr>
            <w:r w:rsidRPr="00781D7D">
              <w:rPr>
                <w:rFonts w:ascii="Arial" w:hAnsi="Arial"/>
              </w:rPr>
              <w:t xml:space="preserve">Adequate information must be provided about diagnosis and therapy planning and a dialogue is to be entered into. This includes </w:t>
            </w:r>
            <w:r w:rsidRPr="00781D7D">
              <w:rPr>
                <w:rFonts w:ascii="Arial" w:hAnsi="Arial"/>
                <w:i/>
              </w:rPr>
              <w:t>inter alia</w:t>
            </w:r>
            <w:r w:rsidRPr="00781D7D">
              <w:rPr>
                <w:rFonts w:ascii="Arial" w:hAnsi="Arial"/>
              </w:rPr>
              <w:t>:</w:t>
            </w:r>
          </w:p>
          <w:p w14:paraId="295A825E" w14:textId="77777777" w:rsidR="00993EA9" w:rsidRPr="00781D7D" w:rsidRDefault="00993EA9" w:rsidP="00E5032A">
            <w:pPr>
              <w:numPr>
                <w:ilvl w:val="0"/>
                <w:numId w:val="12"/>
              </w:numPr>
              <w:rPr>
                <w:rFonts w:ascii="Arial" w:hAnsi="Arial" w:cs="Arial"/>
              </w:rPr>
            </w:pPr>
            <w:r w:rsidRPr="00781D7D">
              <w:rPr>
                <w:rFonts w:ascii="Arial" w:hAnsi="Arial"/>
              </w:rPr>
              <w:t>Presentation of alternative treatment concepts</w:t>
            </w:r>
          </w:p>
          <w:p w14:paraId="10480DBE" w14:textId="77777777" w:rsidR="00993EA9" w:rsidRPr="00781D7D" w:rsidRDefault="00993EA9" w:rsidP="00E5032A">
            <w:pPr>
              <w:numPr>
                <w:ilvl w:val="0"/>
                <w:numId w:val="12"/>
              </w:numPr>
              <w:rPr>
                <w:rFonts w:ascii="Arial" w:hAnsi="Arial" w:cs="Arial"/>
              </w:rPr>
            </w:pPr>
            <w:r w:rsidRPr="00781D7D">
              <w:rPr>
                <w:rFonts w:ascii="Arial" w:hAnsi="Arial"/>
              </w:rPr>
              <w:t>Offer of and aid in obtaining second opinions</w:t>
            </w:r>
          </w:p>
          <w:p w14:paraId="3743F157" w14:textId="77777777" w:rsidR="00993EA9" w:rsidRPr="00781D7D" w:rsidRDefault="00993EA9" w:rsidP="00E5032A">
            <w:pPr>
              <w:numPr>
                <w:ilvl w:val="0"/>
                <w:numId w:val="12"/>
              </w:numPr>
              <w:rPr>
                <w:rFonts w:ascii="Arial" w:hAnsi="Arial" w:cs="Arial"/>
              </w:rPr>
            </w:pPr>
            <w:r w:rsidRPr="00781D7D">
              <w:rPr>
                <w:rFonts w:ascii="Arial" w:hAnsi="Arial"/>
              </w:rPr>
              <w:t>Discharge consultation as a standard procedure</w:t>
            </w:r>
          </w:p>
          <w:p w14:paraId="448E5CBD" w14:textId="77777777" w:rsidR="00993EA9" w:rsidRPr="00781D7D" w:rsidRDefault="00993EA9">
            <w:pPr>
              <w:rPr>
                <w:rFonts w:ascii="Arial" w:hAnsi="Arial" w:cs="Arial"/>
              </w:rPr>
            </w:pPr>
          </w:p>
          <w:p w14:paraId="2488991A" w14:textId="77777777" w:rsidR="00993EA9" w:rsidRPr="000A2E9F" w:rsidRDefault="00993EA9">
            <w:pPr>
              <w:pStyle w:val="Kopfzeile"/>
              <w:rPr>
                <w:rFonts w:ascii="Arial" w:hAnsi="Arial"/>
                <w:highlight w:val="green"/>
                <w:lang w:val="en-GB" w:eastAsia="en-GB"/>
              </w:rPr>
            </w:pPr>
            <w:r w:rsidRPr="00F26CC4">
              <w:rPr>
                <w:rFonts w:ascii="Arial" w:hAnsi="Arial"/>
                <w:lang w:val="en-GB" w:eastAsia="en-GB"/>
              </w:rPr>
              <w:t>A general description is to be given of the way in which information is provided and the dialogue organised</w:t>
            </w:r>
            <w:r>
              <w:rPr>
                <w:rFonts w:ascii="Arial" w:hAnsi="Arial"/>
                <w:lang w:val="en-GB" w:eastAsia="en-GB"/>
              </w:rPr>
              <w:t xml:space="preserve"> </w:t>
            </w:r>
            <w:r w:rsidRPr="00EB4083">
              <w:rPr>
                <w:rFonts w:ascii="Arial" w:hAnsi="Arial"/>
                <w:highlight w:val="green"/>
                <w:lang w:val="en-GB" w:eastAsia="en-GB"/>
              </w:rPr>
              <w:t xml:space="preserve">in a protected </w:t>
            </w:r>
            <w:r w:rsidR="000A2E9F">
              <w:rPr>
                <w:rFonts w:ascii="Arial" w:hAnsi="Arial"/>
                <w:highlight w:val="green"/>
                <w:lang w:val="en-GB" w:eastAsia="en-GB"/>
              </w:rPr>
              <w:t>room</w:t>
            </w:r>
            <w:r w:rsidRPr="00727044">
              <w:rPr>
                <w:rFonts w:ascii="Arial" w:hAnsi="Arial"/>
                <w:highlight w:val="green"/>
                <w:lang w:val="en-GB" w:eastAsia="en-GB"/>
              </w:rPr>
              <w:t>.</w:t>
            </w:r>
            <w:r w:rsidRPr="00F26CC4">
              <w:rPr>
                <w:rFonts w:ascii="Arial" w:hAnsi="Arial"/>
                <w:lang w:val="en-GB" w:eastAsia="en-GB"/>
              </w:rPr>
              <w:t xml:space="preserve"> This is to be documented for each patient in medical reports and minutes/records.</w:t>
            </w:r>
          </w:p>
          <w:p w14:paraId="27663724" w14:textId="77777777" w:rsidR="00993EA9" w:rsidRDefault="00993EA9">
            <w:pPr>
              <w:pStyle w:val="Kopfzeile"/>
              <w:rPr>
                <w:rFonts w:ascii="Arial" w:hAnsi="Arial"/>
                <w:lang w:val="en-GB" w:eastAsia="en-GB"/>
              </w:rPr>
            </w:pPr>
          </w:p>
          <w:p w14:paraId="175E1880" w14:textId="77777777" w:rsidR="00993EA9" w:rsidRPr="00F26CC4" w:rsidRDefault="00993EA9">
            <w:pPr>
              <w:pStyle w:val="Kopfzeile"/>
              <w:rPr>
                <w:rFonts w:ascii="Arial" w:hAnsi="Arial" w:cs="Arial"/>
                <w:lang w:val="en-GB" w:eastAsia="en-GB"/>
              </w:rPr>
            </w:pPr>
            <w:r w:rsidRPr="00425EE6">
              <w:rPr>
                <w:rFonts w:ascii="Arial" w:hAnsi="Arial" w:cs="Arial"/>
                <w:sz w:val="16"/>
                <w:szCs w:val="16"/>
                <w:highlight w:val="green"/>
                <w:lang w:val="en-GB" w:eastAsia="en-GB"/>
              </w:rPr>
              <w:t>Colour legend: change compared to version of 18 July 2018</w:t>
            </w:r>
          </w:p>
        </w:tc>
        <w:tc>
          <w:tcPr>
            <w:tcW w:w="4536" w:type="dxa"/>
          </w:tcPr>
          <w:p w14:paraId="0FDEB7BA" w14:textId="77777777" w:rsidR="00993EA9" w:rsidRPr="00781D7D" w:rsidRDefault="00993EA9">
            <w:pPr>
              <w:ind w:left="23"/>
              <w:rPr>
                <w:rFonts w:ascii="Arial" w:hAnsi="Arial" w:cs="Arial"/>
              </w:rPr>
            </w:pPr>
          </w:p>
        </w:tc>
        <w:tc>
          <w:tcPr>
            <w:tcW w:w="425" w:type="dxa"/>
          </w:tcPr>
          <w:p w14:paraId="6E3B0A26" w14:textId="77777777" w:rsidR="00993EA9" w:rsidRPr="00781D7D" w:rsidRDefault="00993EA9">
            <w:pPr>
              <w:rPr>
                <w:rFonts w:ascii="Arial" w:hAnsi="Arial" w:cs="Arial"/>
              </w:rPr>
            </w:pPr>
          </w:p>
        </w:tc>
      </w:tr>
    </w:tbl>
    <w:p w14:paraId="4C37EE21" w14:textId="77777777" w:rsidR="00993EA9" w:rsidRPr="00781D7D" w:rsidRDefault="00993EA9"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1BB6E33" w14:textId="77777777" w:rsidTr="00753877">
        <w:trPr>
          <w:tblHeader/>
        </w:trPr>
        <w:tc>
          <w:tcPr>
            <w:tcW w:w="10276" w:type="dxa"/>
            <w:gridSpan w:val="4"/>
            <w:tcBorders>
              <w:top w:val="nil"/>
              <w:left w:val="nil"/>
              <w:bottom w:val="nil"/>
              <w:right w:val="nil"/>
            </w:tcBorders>
          </w:tcPr>
          <w:p w14:paraId="18B75709" w14:textId="77777777" w:rsidR="00993EA9" w:rsidRPr="00F26CC4" w:rsidRDefault="00993EA9" w:rsidP="00850DE3">
            <w:pPr>
              <w:pStyle w:val="Kopfzeile"/>
              <w:tabs>
                <w:tab w:val="clear" w:pos="4536"/>
                <w:tab w:val="clear" w:pos="9072"/>
              </w:tabs>
              <w:rPr>
                <w:rFonts w:ascii="Arial" w:hAnsi="Arial" w:cs="Arial"/>
                <w:lang w:val="en-GB" w:eastAsia="en-GB"/>
              </w:rPr>
            </w:pPr>
          </w:p>
          <w:p w14:paraId="4C92AF16" w14:textId="77777777" w:rsidR="00993EA9" w:rsidRPr="00F26CC4" w:rsidRDefault="00993EA9" w:rsidP="00850DE3">
            <w:pPr>
              <w:pStyle w:val="Kopfzeile"/>
              <w:tabs>
                <w:tab w:val="clear" w:pos="4536"/>
                <w:tab w:val="clear" w:pos="9072"/>
              </w:tabs>
              <w:rPr>
                <w:rFonts w:ascii="Arial" w:hAnsi="Arial" w:cs="Arial"/>
                <w:lang w:val="en-GB" w:eastAsia="en-GB"/>
              </w:rPr>
            </w:pPr>
            <w:r w:rsidRPr="00F26CC4">
              <w:rPr>
                <w:lang w:val="en-GB" w:eastAsia="en-GB"/>
              </w:rPr>
              <w:br w:type="page"/>
            </w:r>
          </w:p>
          <w:p w14:paraId="3253CF63" w14:textId="77777777" w:rsidR="00993EA9" w:rsidRPr="00F26CC4" w:rsidRDefault="00993EA9" w:rsidP="00850DE3">
            <w:pPr>
              <w:pStyle w:val="Kopfzeile"/>
              <w:tabs>
                <w:tab w:val="clear" w:pos="4536"/>
                <w:tab w:val="clear" w:pos="9072"/>
              </w:tabs>
              <w:rPr>
                <w:rFonts w:ascii="Arial" w:hAnsi="Arial" w:cs="Arial"/>
                <w:b/>
                <w:lang w:val="en-GB" w:eastAsia="en-GB"/>
              </w:rPr>
            </w:pPr>
            <w:r w:rsidRPr="00F26CC4">
              <w:rPr>
                <w:rFonts w:ascii="Arial" w:hAnsi="Arial"/>
                <w:b/>
                <w:lang w:val="en-GB" w:eastAsia="en-GB"/>
              </w:rPr>
              <w:t xml:space="preserve">2.2 </w:t>
            </w:r>
            <w:r w:rsidRPr="00F26CC4">
              <w:rPr>
                <w:lang w:val="en-GB" w:eastAsia="en-GB"/>
              </w:rPr>
              <w:tab/>
            </w:r>
            <w:r w:rsidRPr="00F26CC4">
              <w:rPr>
                <w:rFonts w:ascii="Arial" w:hAnsi="Arial"/>
                <w:b/>
                <w:lang w:val="en-GB" w:eastAsia="en-GB"/>
              </w:rPr>
              <w:t>Diagnosis</w:t>
            </w:r>
          </w:p>
          <w:p w14:paraId="5447CE1F" w14:textId="77777777" w:rsidR="00993EA9" w:rsidRPr="00F26CC4" w:rsidRDefault="00993EA9" w:rsidP="00850DE3">
            <w:pPr>
              <w:pStyle w:val="Kopfzeile"/>
              <w:tabs>
                <w:tab w:val="clear" w:pos="4536"/>
                <w:tab w:val="clear" w:pos="9072"/>
              </w:tabs>
              <w:rPr>
                <w:rFonts w:ascii="Arial" w:hAnsi="Arial" w:cs="Arial"/>
                <w:strike/>
                <w:lang w:val="en-GB" w:eastAsia="en-GB"/>
              </w:rPr>
            </w:pPr>
          </w:p>
        </w:tc>
      </w:tr>
      <w:tr w:rsidR="00993EA9" w:rsidRPr="00781D7D" w14:paraId="19C663BC" w14:textId="77777777" w:rsidTr="00753877">
        <w:trPr>
          <w:tblHeader/>
        </w:trPr>
        <w:tc>
          <w:tcPr>
            <w:tcW w:w="709" w:type="dxa"/>
          </w:tcPr>
          <w:p w14:paraId="6E7F8CCA" w14:textId="77777777" w:rsidR="00993EA9" w:rsidRPr="00F26CC4" w:rsidRDefault="00993EA9" w:rsidP="005240E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2E4921A9" w14:textId="77777777" w:rsidR="00993EA9" w:rsidRPr="00781D7D" w:rsidRDefault="00993EA9" w:rsidP="005240E9">
            <w:pPr>
              <w:jc w:val="center"/>
              <w:rPr>
                <w:rFonts w:ascii="Arial" w:hAnsi="Arial" w:cs="Arial"/>
              </w:rPr>
            </w:pPr>
            <w:r w:rsidRPr="00781D7D">
              <w:rPr>
                <w:rFonts w:ascii="Arial" w:hAnsi="Arial"/>
              </w:rPr>
              <w:t>Requirements</w:t>
            </w:r>
          </w:p>
        </w:tc>
        <w:tc>
          <w:tcPr>
            <w:tcW w:w="4536" w:type="dxa"/>
          </w:tcPr>
          <w:p w14:paraId="469D2909" w14:textId="77777777" w:rsidR="00993EA9" w:rsidRPr="00781D7D" w:rsidRDefault="00993EA9" w:rsidP="005240E9">
            <w:pPr>
              <w:jc w:val="center"/>
              <w:rPr>
                <w:rFonts w:ascii="Arial" w:hAnsi="Arial" w:cs="Arial"/>
              </w:rPr>
            </w:pPr>
            <w:r w:rsidRPr="00781D7D">
              <w:rPr>
                <w:rFonts w:ascii="Arial" w:hAnsi="Arial"/>
              </w:rPr>
              <w:t>Explanatory remarks of the Lung Cancer Centre</w:t>
            </w:r>
          </w:p>
        </w:tc>
        <w:tc>
          <w:tcPr>
            <w:tcW w:w="425" w:type="dxa"/>
          </w:tcPr>
          <w:p w14:paraId="163C138A" w14:textId="77777777" w:rsidR="00993EA9" w:rsidRPr="00781D7D" w:rsidRDefault="00993EA9" w:rsidP="005240E9">
            <w:pPr>
              <w:jc w:val="center"/>
              <w:rPr>
                <w:rFonts w:ascii="Arial" w:hAnsi="Arial" w:cs="Arial"/>
                <w:b/>
              </w:rPr>
            </w:pPr>
          </w:p>
        </w:tc>
      </w:tr>
      <w:tr w:rsidR="00993EA9" w:rsidRPr="00781D7D" w14:paraId="13803955" w14:textId="77777777" w:rsidTr="00753877">
        <w:tc>
          <w:tcPr>
            <w:tcW w:w="709" w:type="dxa"/>
          </w:tcPr>
          <w:p w14:paraId="6AECEB87" w14:textId="77777777" w:rsidR="00993EA9" w:rsidRPr="00781D7D" w:rsidRDefault="00993EA9" w:rsidP="005240E9">
            <w:pPr>
              <w:rPr>
                <w:rFonts w:ascii="Arial" w:hAnsi="Arial" w:cs="Arial"/>
              </w:rPr>
            </w:pPr>
            <w:r w:rsidRPr="00781D7D">
              <w:rPr>
                <w:rFonts w:ascii="Arial" w:hAnsi="Arial"/>
              </w:rPr>
              <w:t>2.2.1</w:t>
            </w:r>
          </w:p>
        </w:tc>
        <w:tc>
          <w:tcPr>
            <w:tcW w:w="4606" w:type="dxa"/>
          </w:tcPr>
          <w:p w14:paraId="1E1477C8"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The Centre must offer the following functional diagnostic procedures:</w:t>
            </w:r>
          </w:p>
          <w:p w14:paraId="1243F020" w14:textId="77777777" w:rsidR="00993EA9" w:rsidRPr="00781D7D" w:rsidRDefault="00993EA9" w:rsidP="00E5032A">
            <w:pPr>
              <w:numPr>
                <w:ilvl w:val="0"/>
                <w:numId w:val="12"/>
              </w:numPr>
              <w:rPr>
                <w:rFonts w:ascii="Arial" w:hAnsi="Arial" w:cs="Arial"/>
              </w:rPr>
            </w:pPr>
            <w:r w:rsidRPr="00781D7D">
              <w:rPr>
                <w:rFonts w:ascii="Arial" w:hAnsi="Arial"/>
              </w:rPr>
              <w:t>Lung function with whole body plethysmography, measurement of diffusion capacity, measurement of muscle function and exercise test (6-minute walk test)</w:t>
            </w:r>
          </w:p>
          <w:p w14:paraId="535FC581" w14:textId="77777777" w:rsidR="00993EA9" w:rsidRPr="00781D7D" w:rsidRDefault="00993EA9" w:rsidP="00E5032A">
            <w:pPr>
              <w:numPr>
                <w:ilvl w:val="0"/>
                <w:numId w:val="12"/>
              </w:numPr>
              <w:rPr>
                <w:rFonts w:ascii="Arial" w:hAnsi="Arial" w:cs="Arial"/>
              </w:rPr>
            </w:pPr>
            <w:r w:rsidRPr="00781D7D">
              <w:rPr>
                <w:rFonts w:ascii="Arial" w:hAnsi="Arial"/>
              </w:rPr>
              <w:t>Blood gas test at rest and during exertion</w:t>
            </w:r>
          </w:p>
          <w:p w14:paraId="1C28C374" w14:textId="77777777" w:rsidR="00993EA9" w:rsidRPr="00781D7D" w:rsidRDefault="00993EA9" w:rsidP="00E5032A">
            <w:pPr>
              <w:numPr>
                <w:ilvl w:val="0"/>
                <w:numId w:val="12"/>
              </w:numPr>
              <w:rPr>
                <w:rFonts w:ascii="Arial" w:hAnsi="Arial" w:cs="Arial"/>
              </w:rPr>
            </w:pPr>
            <w:proofErr w:type="spellStart"/>
            <w:r w:rsidRPr="00781D7D">
              <w:rPr>
                <w:rFonts w:ascii="Arial" w:hAnsi="Arial"/>
              </w:rPr>
              <w:t>Spiroergometry</w:t>
            </w:r>
            <w:proofErr w:type="spellEnd"/>
          </w:p>
          <w:p w14:paraId="62DEE798" w14:textId="77777777" w:rsidR="00993EA9" w:rsidRPr="00781D7D" w:rsidRDefault="00993EA9" w:rsidP="00E5032A">
            <w:pPr>
              <w:numPr>
                <w:ilvl w:val="0"/>
                <w:numId w:val="12"/>
              </w:numPr>
              <w:rPr>
                <w:rFonts w:ascii="Arial" w:hAnsi="Arial" w:cs="Arial"/>
              </w:rPr>
            </w:pPr>
            <w:r w:rsidRPr="00781D7D">
              <w:rPr>
                <w:rFonts w:ascii="Arial" w:hAnsi="Arial"/>
              </w:rPr>
              <w:t>Echocardiography</w:t>
            </w:r>
          </w:p>
          <w:p w14:paraId="1C67A3BD" w14:textId="77777777" w:rsidR="00993EA9" w:rsidRPr="00781D7D" w:rsidRDefault="00993EA9" w:rsidP="00E5032A">
            <w:pPr>
              <w:numPr>
                <w:ilvl w:val="0"/>
                <w:numId w:val="12"/>
              </w:numPr>
              <w:rPr>
                <w:rFonts w:ascii="Arial" w:hAnsi="Arial" w:cs="Arial"/>
              </w:rPr>
            </w:pPr>
            <w:r w:rsidRPr="00781D7D">
              <w:rPr>
                <w:rFonts w:ascii="Arial" w:hAnsi="Arial"/>
              </w:rPr>
              <w:t>Quantifiable lung ventilation-perfusion scintigraphy</w:t>
            </w:r>
          </w:p>
          <w:p w14:paraId="4F014441" w14:textId="77777777" w:rsidR="00993EA9" w:rsidRPr="00781D7D" w:rsidRDefault="00993EA9" w:rsidP="003F4B1E">
            <w:pPr>
              <w:ind w:left="360"/>
              <w:rPr>
                <w:rFonts w:ascii="Arial" w:hAnsi="Arial" w:cs="Arial"/>
              </w:rPr>
            </w:pPr>
          </w:p>
          <w:p w14:paraId="7EA44D19"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Descriptions of the procedures used must be available.</w:t>
            </w:r>
          </w:p>
        </w:tc>
        <w:tc>
          <w:tcPr>
            <w:tcW w:w="4536" w:type="dxa"/>
          </w:tcPr>
          <w:p w14:paraId="002EAFF9" w14:textId="77777777" w:rsidR="00993EA9" w:rsidRPr="00781D7D" w:rsidRDefault="00993EA9" w:rsidP="001C2BC3">
            <w:pPr>
              <w:rPr>
                <w:rFonts w:ascii="Arial" w:hAnsi="Arial" w:cs="Arial"/>
              </w:rPr>
            </w:pPr>
          </w:p>
        </w:tc>
        <w:tc>
          <w:tcPr>
            <w:tcW w:w="425" w:type="dxa"/>
          </w:tcPr>
          <w:p w14:paraId="1A21888D" w14:textId="77777777" w:rsidR="00993EA9" w:rsidRPr="00781D7D" w:rsidRDefault="00993EA9" w:rsidP="005240E9">
            <w:pPr>
              <w:ind w:left="23"/>
              <w:rPr>
                <w:rFonts w:ascii="Arial" w:hAnsi="Arial" w:cs="Arial"/>
              </w:rPr>
            </w:pPr>
          </w:p>
        </w:tc>
      </w:tr>
      <w:tr w:rsidR="00993EA9" w:rsidRPr="00781D7D" w14:paraId="76697CE9" w14:textId="77777777" w:rsidTr="00753877">
        <w:tc>
          <w:tcPr>
            <w:tcW w:w="709" w:type="dxa"/>
          </w:tcPr>
          <w:p w14:paraId="392424E3" w14:textId="77777777" w:rsidR="00993EA9" w:rsidRPr="00781D7D" w:rsidRDefault="00993EA9" w:rsidP="005240E9">
            <w:pPr>
              <w:rPr>
                <w:rFonts w:ascii="Arial" w:hAnsi="Arial" w:cs="Arial"/>
              </w:rPr>
            </w:pPr>
            <w:r w:rsidRPr="00781D7D">
              <w:rPr>
                <w:rFonts w:ascii="Arial" w:hAnsi="Arial"/>
              </w:rPr>
              <w:t>2.2.2</w:t>
            </w:r>
          </w:p>
        </w:tc>
        <w:tc>
          <w:tcPr>
            <w:tcW w:w="4606" w:type="dxa"/>
          </w:tcPr>
          <w:p w14:paraId="3AA7EE8A"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The Centre must offer the following procedures for endoscopy and interventional bronchoscopy:</w:t>
            </w:r>
          </w:p>
          <w:p w14:paraId="5776FA86" w14:textId="77777777" w:rsidR="00993EA9" w:rsidRPr="00781D7D" w:rsidRDefault="00993EA9" w:rsidP="00E5032A">
            <w:pPr>
              <w:numPr>
                <w:ilvl w:val="0"/>
                <w:numId w:val="12"/>
              </w:numPr>
              <w:rPr>
                <w:rFonts w:ascii="Arial" w:hAnsi="Arial" w:cs="Arial"/>
              </w:rPr>
            </w:pPr>
            <w:r w:rsidRPr="00781D7D">
              <w:rPr>
                <w:rFonts w:ascii="Arial" w:hAnsi="Arial"/>
              </w:rPr>
              <w:t>Rigid and flexible bronchoscopy</w:t>
            </w:r>
            <w:r w:rsidRPr="00781D7D">
              <w:rPr>
                <w:rFonts w:ascii="Arial" w:hAnsi="Arial" w:cs="Arial"/>
              </w:rPr>
              <w:br/>
            </w:r>
            <w:r w:rsidRPr="00781D7D">
              <w:rPr>
                <w:rFonts w:ascii="Arial" w:hAnsi="Arial"/>
              </w:rPr>
              <w:t xml:space="preserve">(video chip technology) </w:t>
            </w:r>
          </w:p>
          <w:p w14:paraId="0A75D115" w14:textId="77777777" w:rsidR="00993EA9" w:rsidRPr="00781D7D" w:rsidRDefault="00993EA9" w:rsidP="00E5032A">
            <w:pPr>
              <w:numPr>
                <w:ilvl w:val="0"/>
                <w:numId w:val="12"/>
              </w:numPr>
              <w:rPr>
                <w:rFonts w:ascii="Arial" w:hAnsi="Arial" w:cs="Arial"/>
              </w:rPr>
            </w:pPr>
            <w:r w:rsidRPr="00781D7D">
              <w:rPr>
                <w:rFonts w:ascii="Arial" w:hAnsi="Arial"/>
              </w:rPr>
              <w:t>Pneumothorax therapy</w:t>
            </w:r>
          </w:p>
          <w:p w14:paraId="64E2C368" w14:textId="77777777" w:rsidR="00993EA9" w:rsidRPr="00781D7D" w:rsidRDefault="00993EA9" w:rsidP="00E5032A">
            <w:pPr>
              <w:numPr>
                <w:ilvl w:val="0"/>
                <w:numId w:val="12"/>
              </w:numPr>
              <w:rPr>
                <w:rFonts w:ascii="Arial" w:hAnsi="Arial" w:cs="Arial"/>
              </w:rPr>
            </w:pPr>
            <w:proofErr w:type="spellStart"/>
            <w:r w:rsidRPr="00781D7D">
              <w:rPr>
                <w:rFonts w:ascii="Arial" w:hAnsi="Arial"/>
              </w:rPr>
              <w:t>Thorascopy</w:t>
            </w:r>
            <w:proofErr w:type="spellEnd"/>
          </w:p>
          <w:p w14:paraId="6A6F5022" w14:textId="77777777" w:rsidR="00993EA9" w:rsidRPr="00781D7D" w:rsidRDefault="00993EA9" w:rsidP="00E5032A">
            <w:pPr>
              <w:numPr>
                <w:ilvl w:val="0"/>
                <w:numId w:val="12"/>
              </w:numPr>
              <w:rPr>
                <w:rFonts w:ascii="Arial" w:hAnsi="Arial" w:cs="Arial"/>
              </w:rPr>
            </w:pPr>
            <w:r w:rsidRPr="00781D7D">
              <w:rPr>
                <w:rFonts w:ascii="Arial" w:hAnsi="Arial"/>
              </w:rPr>
              <w:t>Lung biopsy and lung puncture</w:t>
            </w:r>
          </w:p>
          <w:p w14:paraId="4B622302" w14:textId="77777777" w:rsidR="00993EA9" w:rsidRPr="00781D7D" w:rsidRDefault="00993EA9" w:rsidP="00E5032A">
            <w:pPr>
              <w:numPr>
                <w:ilvl w:val="0"/>
                <w:numId w:val="12"/>
              </w:numPr>
              <w:rPr>
                <w:rFonts w:ascii="Arial" w:hAnsi="Arial" w:cs="Arial"/>
              </w:rPr>
            </w:pPr>
            <w:r w:rsidRPr="00781D7D">
              <w:rPr>
                <w:rFonts w:ascii="Arial" w:hAnsi="Arial"/>
              </w:rPr>
              <w:t>Pleural puncture</w:t>
            </w:r>
          </w:p>
          <w:p w14:paraId="0EE5EAD5" w14:textId="77777777" w:rsidR="00993EA9" w:rsidRPr="00781D7D" w:rsidRDefault="00993EA9" w:rsidP="00E5032A">
            <w:pPr>
              <w:numPr>
                <w:ilvl w:val="0"/>
                <w:numId w:val="12"/>
              </w:numPr>
              <w:rPr>
                <w:rFonts w:ascii="Arial" w:hAnsi="Arial" w:cs="Arial"/>
              </w:rPr>
            </w:pPr>
            <w:r w:rsidRPr="00781D7D">
              <w:rPr>
                <w:rFonts w:ascii="Arial" w:hAnsi="Arial"/>
              </w:rPr>
              <w:t>Lymph node biopsy and puncture -</w:t>
            </w:r>
            <w:r w:rsidRPr="00781D7D">
              <w:rPr>
                <w:rFonts w:ascii="Arial" w:hAnsi="Arial" w:cs="Arial"/>
              </w:rPr>
              <w:br/>
            </w:r>
            <w:r w:rsidRPr="00781D7D">
              <w:rPr>
                <w:rFonts w:ascii="Arial" w:hAnsi="Arial"/>
              </w:rPr>
              <w:t>transbronchial and transtracheal</w:t>
            </w:r>
          </w:p>
          <w:p w14:paraId="256E9E75" w14:textId="77777777" w:rsidR="00993EA9" w:rsidRPr="00781D7D" w:rsidRDefault="00993EA9" w:rsidP="00E5032A">
            <w:pPr>
              <w:numPr>
                <w:ilvl w:val="0"/>
                <w:numId w:val="12"/>
              </w:numPr>
              <w:rPr>
                <w:rFonts w:ascii="Arial" w:hAnsi="Arial" w:cs="Arial"/>
              </w:rPr>
            </w:pPr>
            <w:r w:rsidRPr="00781D7D">
              <w:rPr>
                <w:rFonts w:ascii="Arial" w:hAnsi="Arial"/>
              </w:rPr>
              <w:t>Radioscopy</w:t>
            </w:r>
          </w:p>
          <w:p w14:paraId="1FC1C75F" w14:textId="77777777" w:rsidR="00993EA9" w:rsidRPr="00781D7D" w:rsidRDefault="00993EA9" w:rsidP="00E5032A">
            <w:pPr>
              <w:numPr>
                <w:ilvl w:val="0"/>
                <w:numId w:val="12"/>
              </w:numPr>
              <w:rPr>
                <w:rFonts w:ascii="Arial" w:hAnsi="Arial" w:cs="Arial"/>
              </w:rPr>
            </w:pPr>
            <w:r w:rsidRPr="00781D7D">
              <w:rPr>
                <w:rFonts w:ascii="Arial" w:hAnsi="Arial"/>
              </w:rPr>
              <w:lastRenderedPageBreak/>
              <w:t>Endobronchial/endoluminal ultrasound with needle puncture with ultrasound control</w:t>
            </w:r>
          </w:p>
          <w:p w14:paraId="680A4B52" w14:textId="77777777" w:rsidR="00993EA9" w:rsidRPr="00781D7D" w:rsidRDefault="00993EA9" w:rsidP="00E5032A">
            <w:pPr>
              <w:numPr>
                <w:ilvl w:val="0"/>
                <w:numId w:val="12"/>
              </w:numPr>
              <w:rPr>
                <w:rFonts w:ascii="Arial" w:hAnsi="Arial" w:cs="Arial"/>
              </w:rPr>
            </w:pPr>
            <w:r w:rsidRPr="00781D7D">
              <w:rPr>
                <w:rFonts w:ascii="Arial" w:hAnsi="Arial"/>
              </w:rPr>
              <w:t>CT-controlled biopsy and puncture</w:t>
            </w:r>
          </w:p>
          <w:p w14:paraId="6DF87163" w14:textId="77777777" w:rsidR="00993EA9" w:rsidRPr="00781D7D" w:rsidRDefault="00993EA9" w:rsidP="00E5032A">
            <w:pPr>
              <w:numPr>
                <w:ilvl w:val="0"/>
                <w:numId w:val="12"/>
              </w:numPr>
              <w:rPr>
                <w:rFonts w:ascii="Arial" w:hAnsi="Arial" w:cs="Arial"/>
              </w:rPr>
            </w:pPr>
            <w:r w:rsidRPr="00781D7D">
              <w:rPr>
                <w:rFonts w:ascii="Arial" w:hAnsi="Arial"/>
              </w:rPr>
              <w:t xml:space="preserve">Thermal </w:t>
            </w:r>
            <w:proofErr w:type="spellStart"/>
            <w:r w:rsidRPr="00781D7D">
              <w:rPr>
                <w:rFonts w:ascii="Arial" w:hAnsi="Arial"/>
              </w:rPr>
              <w:t>recanalisation</w:t>
            </w:r>
            <w:proofErr w:type="spellEnd"/>
            <w:r w:rsidRPr="00781D7D">
              <w:rPr>
                <w:rFonts w:ascii="Arial" w:hAnsi="Arial"/>
              </w:rPr>
              <w:t xml:space="preserve"> procedures</w:t>
            </w:r>
            <w:r w:rsidRPr="00781D7D">
              <w:rPr>
                <w:rFonts w:ascii="Arial" w:hAnsi="Arial" w:cs="Arial"/>
              </w:rPr>
              <w:br/>
            </w:r>
            <w:r w:rsidRPr="00781D7D">
              <w:rPr>
                <w:rFonts w:ascii="Arial" w:hAnsi="Arial"/>
              </w:rPr>
              <w:t>(</w:t>
            </w:r>
            <w:proofErr w:type="spellStart"/>
            <w:r w:rsidRPr="00781D7D">
              <w:rPr>
                <w:rFonts w:ascii="Arial" w:hAnsi="Arial"/>
              </w:rPr>
              <w:t>ND:Yag</w:t>
            </w:r>
            <w:proofErr w:type="spellEnd"/>
            <w:r w:rsidRPr="00781D7D">
              <w:rPr>
                <w:rFonts w:ascii="Arial" w:hAnsi="Arial"/>
              </w:rPr>
              <w:t xml:space="preserve"> laser or Argon plasma beamer or electric cautery </w:t>
            </w:r>
          </w:p>
          <w:p w14:paraId="6F22D2AE" w14:textId="77777777" w:rsidR="00993EA9" w:rsidRPr="00781D7D" w:rsidRDefault="00993EA9" w:rsidP="00E5032A">
            <w:pPr>
              <w:numPr>
                <w:ilvl w:val="0"/>
                <w:numId w:val="12"/>
              </w:numPr>
              <w:rPr>
                <w:rFonts w:ascii="Arial" w:hAnsi="Arial" w:cs="Arial"/>
              </w:rPr>
            </w:pPr>
            <w:r w:rsidRPr="00781D7D">
              <w:rPr>
                <w:rFonts w:ascii="Arial" w:hAnsi="Arial"/>
              </w:rPr>
              <w:t xml:space="preserve">Stent implantation in the trachea and bronchial tubes </w:t>
            </w:r>
          </w:p>
          <w:p w14:paraId="25F956D2" w14:textId="77777777" w:rsidR="00993EA9" w:rsidRPr="00781D7D" w:rsidRDefault="00993EA9" w:rsidP="00E5032A">
            <w:pPr>
              <w:numPr>
                <w:ilvl w:val="0"/>
                <w:numId w:val="12"/>
              </w:numPr>
              <w:rPr>
                <w:rFonts w:ascii="Arial" w:hAnsi="Arial" w:cs="Arial"/>
              </w:rPr>
            </w:pPr>
            <w:r w:rsidRPr="00781D7D">
              <w:rPr>
                <w:rFonts w:ascii="Arial" w:hAnsi="Arial"/>
              </w:rPr>
              <w:t>Electronic imaging documentation and archiving for diagnostic endoscopic procedures</w:t>
            </w:r>
          </w:p>
          <w:p w14:paraId="698488A2" w14:textId="77777777" w:rsidR="00993EA9" w:rsidRPr="00781D7D" w:rsidRDefault="00993EA9" w:rsidP="003F4B1E">
            <w:pPr>
              <w:rPr>
                <w:rFonts w:ascii="Arial" w:hAnsi="Arial" w:cs="Arial"/>
              </w:rPr>
            </w:pPr>
          </w:p>
          <w:p w14:paraId="1C7AA098"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Responsibilities must be clearly defined for all procedures. Descriptions of the procedures must be available.</w:t>
            </w:r>
          </w:p>
          <w:p w14:paraId="276FB6B8"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A list must be kept of all necessary equipment.</w:t>
            </w:r>
          </w:p>
        </w:tc>
        <w:tc>
          <w:tcPr>
            <w:tcW w:w="4536" w:type="dxa"/>
          </w:tcPr>
          <w:p w14:paraId="03C17FF9" w14:textId="77777777" w:rsidR="00993EA9" w:rsidRPr="00781D7D" w:rsidRDefault="00993EA9" w:rsidP="00CB3E0B">
            <w:pPr>
              <w:rPr>
                <w:rFonts w:ascii="Arial" w:hAnsi="Arial" w:cs="Arial"/>
              </w:rPr>
            </w:pPr>
          </w:p>
        </w:tc>
        <w:tc>
          <w:tcPr>
            <w:tcW w:w="425" w:type="dxa"/>
          </w:tcPr>
          <w:p w14:paraId="31571FBE" w14:textId="77777777" w:rsidR="00993EA9" w:rsidRPr="00781D7D" w:rsidRDefault="00993EA9" w:rsidP="005240E9">
            <w:pPr>
              <w:rPr>
                <w:rFonts w:ascii="Arial" w:hAnsi="Arial" w:cs="Arial"/>
              </w:rPr>
            </w:pPr>
          </w:p>
        </w:tc>
      </w:tr>
      <w:tr w:rsidR="00993EA9" w:rsidRPr="00781D7D" w14:paraId="6A5A1EE9" w14:textId="77777777" w:rsidTr="00753877">
        <w:tc>
          <w:tcPr>
            <w:tcW w:w="709" w:type="dxa"/>
            <w:tcBorders>
              <w:bottom w:val="nil"/>
            </w:tcBorders>
          </w:tcPr>
          <w:p w14:paraId="47E9DC06" w14:textId="77777777" w:rsidR="00993EA9" w:rsidRPr="00781D7D" w:rsidRDefault="00993EA9" w:rsidP="005240E9">
            <w:pPr>
              <w:rPr>
                <w:rFonts w:ascii="Arial" w:hAnsi="Arial" w:cs="Arial"/>
              </w:rPr>
            </w:pPr>
            <w:r w:rsidRPr="00781D7D">
              <w:rPr>
                <w:rFonts w:ascii="Arial" w:hAnsi="Arial"/>
              </w:rPr>
              <w:t>2.2.3</w:t>
            </w:r>
          </w:p>
        </w:tc>
        <w:tc>
          <w:tcPr>
            <w:tcW w:w="4606" w:type="dxa"/>
          </w:tcPr>
          <w:p w14:paraId="71AAA2E0" w14:textId="77777777" w:rsidR="00993EA9" w:rsidRPr="00F26CC4" w:rsidRDefault="00993EA9" w:rsidP="004620A1">
            <w:pPr>
              <w:pStyle w:val="Kopfzeile"/>
              <w:rPr>
                <w:rFonts w:ascii="Arial" w:hAnsi="Arial" w:cs="Arial"/>
                <w:lang w:val="en-GB" w:eastAsia="en-GB"/>
              </w:rPr>
            </w:pPr>
            <w:r w:rsidRPr="00F26CC4">
              <w:rPr>
                <w:rFonts w:ascii="Arial" w:hAnsi="Arial"/>
                <w:lang w:val="en-GB" w:eastAsia="en-GB"/>
              </w:rPr>
              <w:t>Expertise for endoscopic / interventional procedures:</w:t>
            </w:r>
          </w:p>
        </w:tc>
        <w:tc>
          <w:tcPr>
            <w:tcW w:w="4536" w:type="dxa"/>
          </w:tcPr>
          <w:p w14:paraId="3A375D44" w14:textId="77777777" w:rsidR="00993EA9" w:rsidRPr="00781D7D" w:rsidRDefault="00993EA9" w:rsidP="00753877">
            <w:pPr>
              <w:rPr>
                <w:rFonts w:ascii="Arial" w:hAnsi="Arial" w:cs="Arial"/>
              </w:rPr>
            </w:pPr>
          </w:p>
          <w:p w14:paraId="7901D723" w14:textId="77777777" w:rsidR="00993EA9" w:rsidRPr="00781D7D" w:rsidRDefault="00993EA9" w:rsidP="00787CF8">
            <w:pPr>
              <w:rPr>
                <w:rFonts w:ascii="Arial" w:hAnsi="Arial" w:cs="Arial"/>
              </w:rPr>
            </w:pPr>
          </w:p>
        </w:tc>
        <w:tc>
          <w:tcPr>
            <w:tcW w:w="425" w:type="dxa"/>
          </w:tcPr>
          <w:p w14:paraId="56A746F6" w14:textId="77777777" w:rsidR="00993EA9" w:rsidRPr="00781D7D" w:rsidRDefault="00993EA9" w:rsidP="005240E9">
            <w:pPr>
              <w:rPr>
                <w:rFonts w:ascii="Arial" w:hAnsi="Arial" w:cs="Arial"/>
              </w:rPr>
            </w:pPr>
          </w:p>
        </w:tc>
      </w:tr>
      <w:tr w:rsidR="00993EA9" w:rsidRPr="00781D7D" w14:paraId="7C4D79A8" w14:textId="77777777" w:rsidTr="00753877">
        <w:tc>
          <w:tcPr>
            <w:tcW w:w="709" w:type="dxa"/>
            <w:tcBorders>
              <w:top w:val="nil"/>
              <w:bottom w:val="nil"/>
            </w:tcBorders>
          </w:tcPr>
          <w:p w14:paraId="1E60BECB" w14:textId="77777777" w:rsidR="00993EA9" w:rsidRPr="00781D7D" w:rsidRDefault="00993EA9" w:rsidP="007F0A2A">
            <w:pPr>
              <w:rPr>
                <w:rFonts w:ascii="Arial" w:hAnsi="Arial" w:cs="Arial"/>
              </w:rPr>
            </w:pPr>
          </w:p>
        </w:tc>
        <w:tc>
          <w:tcPr>
            <w:tcW w:w="4606" w:type="dxa"/>
          </w:tcPr>
          <w:p w14:paraId="008425AD" w14:textId="77777777" w:rsidR="00993EA9" w:rsidRPr="00781D7D" w:rsidRDefault="00993EA9" w:rsidP="00E5032A">
            <w:pPr>
              <w:numPr>
                <w:ilvl w:val="0"/>
                <w:numId w:val="7"/>
              </w:numPr>
              <w:rPr>
                <w:rFonts w:ascii="Arial" w:hAnsi="Arial" w:cs="Arial"/>
              </w:rPr>
            </w:pPr>
            <w:r w:rsidRPr="00781D7D">
              <w:rPr>
                <w:rFonts w:ascii="Arial" w:hAnsi="Arial"/>
              </w:rPr>
              <w:t>Flexible bronchoscopy: &gt;=500 bronchoscopies/ year in the Centre</w:t>
            </w:r>
          </w:p>
        </w:tc>
        <w:tc>
          <w:tcPr>
            <w:tcW w:w="4536" w:type="dxa"/>
          </w:tcPr>
          <w:p w14:paraId="68A60C9A"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7</w:t>
            </w:r>
          </w:p>
          <w:p w14:paraId="453E56F9"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039B6A66" w14:textId="77777777" w:rsidR="00993EA9" w:rsidRPr="00781D7D" w:rsidRDefault="00993EA9" w:rsidP="007F0A2A">
            <w:pPr>
              <w:rPr>
                <w:rFonts w:ascii="Arial" w:hAnsi="Arial" w:cs="Arial"/>
              </w:rPr>
            </w:pPr>
          </w:p>
        </w:tc>
      </w:tr>
      <w:tr w:rsidR="00993EA9" w:rsidRPr="00781D7D" w14:paraId="2936F0DC" w14:textId="77777777" w:rsidTr="00753877">
        <w:tc>
          <w:tcPr>
            <w:tcW w:w="709" w:type="dxa"/>
            <w:tcBorders>
              <w:top w:val="nil"/>
              <w:bottom w:val="nil"/>
            </w:tcBorders>
          </w:tcPr>
          <w:p w14:paraId="4341217C" w14:textId="77777777" w:rsidR="00993EA9" w:rsidRPr="00781D7D" w:rsidRDefault="00993EA9" w:rsidP="00FF0416">
            <w:pPr>
              <w:rPr>
                <w:rFonts w:ascii="Arial" w:hAnsi="Arial" w:cs="Arial"/>
              </w:rPr>
            </w:pPr>
          </w:p>
        </w:tc>
        <w:tc>
          <w:tcPr>
            <w:tcW w:w="4606" w:type="dxa"/>
          </w:tcPr>
          <w:p w14:paraId="34AE6AD7" w14:textId="77777777" w:rsidR="00993EA9" w:rsidRPr="00781D7D" w:rsidRDefault="00993EA9" w:rsidP="00E841DE">
            <w:pPr>
              <w:numPr>
                <w:ilvl w:val="0"/>
                <w:numId w:val="10"/>
              </w:numPr>
              <w:rPr>
                <w:rFonts w:ascii="Arial" w:hAnsi="Arial" w:cs="Arial"/>
              </w:rPr>
            </w:pPr>
            <w:r>
              <w:rPr>
                <w:rFonts w:ascii="Arial" w:hAnsi="Arial" w:cs="Arial"/>
              </w:rPr>
              <w:t xml:space="preserve">Surgical </w:t>
            </w:r>
            <w:proofErr w:type="spellStart"/>
            <w:r w:rsidRPr="00EB4083">
              <w:rPr>
                <w:rFonts w:ascii="Arial" w:hAnsi="Arial" w:cs="Arial"/>
              </w:rPr>
              <w:t>bronchoscopic</w:t>
            </w:r>
            <w:proofErr w:type="spellEnd"/>
            <w:r w:rsidRPr="00EB4083">
              <w:rPr>
                <w:rFonts w:ascii="Arial" w:hAnsi="Arial" w:cs="Arial"/>
              </w:rPr>
              <w:t xml:space="preserve"> interventions in the event of tumour occlusion or stenosis (also in the case of non-oncological patients): ≥</w:t>
            </w:r>
            <w:r w:rsidRPr="00781D7D">
              <w:rPr>
                <w:rFonts w:ascii="Arial" w:hAnsi="Arial" w:cs="Arial"/>
              </w:rPr>
              <w:t xml:space="preserve"> 10/</w:t>
            </w:r>
            <w:r>
              <w:rPr>
                <w:rFonts w:ascii="Arial" w:hAnsi="Arial" w:cs="Arial"/>
              </w:rPr>
              <w:t>year</w:t>
            </w:r>
            <w:r w:rsidRPr="00781D7D">
              <w:rPr>
                <w:rFonts w:ascii="Arial" w:hAnsi="Arial" w:cs="Arial"/>
              </w:rPr>
              <w:t xml:space="preserve"> (</w:t>
            </w:r>
            <w:r>
              <w:rPr>
                <w:rFonts w:ascii="Arial" w:hAnsi="Arial" w:cs="Arial"/>
              </w:rPr>
              <w:t>thermal methods and stenting</w:t>
            </w:r>
            <w:r w:rsidRPr="00781D7D">
              <w:rPr>
                <w:rFonts w:ascii="Arial" w:hAnsi="Arial" w:cs="Arial"/>
              </w:rPr>
              <w:t>)</w:t>
            </w:r>
          </w:p>
        </w:tc>
        <w:tc>
          <w:tcPr>
            <w:tcW w:w="4536" w:type="dxa"/>
          </w:tcPr>
          <w:p w14:paraId="224576F3" w14:textId="77777777" w:rsidR="00993EA9" w:rsidRPr="00781D7D" w:rsidRDefault="00993EA9" w:rsidP="00787CF8">
            <w:pPr>
              <w:tabs>
                <w:tab w:val="left" w:pos="355"/>
              </w:tabs>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8</w:t>
            </w:r>
          </w:p>
          <w:p w14:paraId="5DF10EA2" w14:textId="77777777" w:rsidR="00993EA9" w:rsidRPr="00781D7D" w:rsidRDefault="00993EA9" w:rsidP="005834D0">
            <w:pPr>
              <w:jc w:val="center"/>
              <w:rPr>
                <w:rFonts w:ascii="Arial" w:hAnsi="Arial" w:cs="Arial"/>
                <w:highlight w:val="red"/>
              </w:rPr>
            </w:pPr>
            <w:r w:rsidRPr="00781D7D">
              <w:rPr>
                <w:rFonts w:ascii="Arial" w:hAnsi="Arial"/>
              </w:rPr>
              <w:t>(Excel template)</w:t>
            </w:r>
          </w:p>
        </w:tc>
        <w:tc>
          <w:tcPr>
            <w:tcW w:w="425" w:type="dxa"/>
          </w:tcPr>
          <w:p w14:paraId="03CB4C33" w14:textId="77777777" w:rsidR="00993EA9" w:rsidRPr="00781D7D" w:rsidRDefault="00993EA9" w:rsidP="00FF0416">
            <w:pPr>
              <w:rPr>
                <w:rFonts w:ascii="Arial" w:hAnsi="Arial" w:cs="Arial"/>
              </w:rPr>
            </w:pPr>
          </w:p>
        </w:tc>
      </w:tr>
      <w:tr w:rsidR="00993EA9" w:rsidRPr="00781D7D" w14:paraId="19539BDD" w14:textId="77777777" w:rsidTr="00753877">
        <w:tc>
          <w:tcPr>
            <w:tcW w:w="709" w:type="dxa"/>
            <w:tcBorders>
              <w:top w:val="nil"/>
              <w:bottom w:val="nil"/>
            </w:tcBorders>
          </w:tcPr>
          <w:p w14:paraId="3BC2E178" w14:textId="77777777" w:rsidR="00993EA9" w:rsidRPr="00781D7D" w:rsidRDefault="00993EA9" w:rsidP="007F0A2A">
            <w:pPr>
              <w:rPr>
                <w:rFonts w:ascii="Arial" w:hAnsi="Arial" w:cs="Arial"/>
              </w:rPr>
            </w:pPr>
          </w:p>
        </w:tc>
        <w:tc>
          <w:tcPr>
            <w:tcW w:w="4606" w:type="dxa"/>
          </w:tcPr>
          <w:p w14:paraId="3E507F40" w14:textId="77777777" w:rsidR="00993EA9" w:rsidRPr="00781D7D" w:rsidRDefault="00993EA9" w:rsidP="004620A1">
            <w:pPr>
              <w:rPr>
                <w:rFonts w:ascii="Arial" w:hAnsi="Arial" w:cs="Arial"/>
              </w:rPr>
            </w:pPr>
            <w:r w:rsidRPr="00781D7D">
              <w:rPr>
                <w:rFonts w:ascii="Arial" w:hAnsi="Arial"/>
              </w:rPr>
              <w:t>The number per year must be given for the following procedures (no minimum number specified):</w:t>
            </w:r>
          </w:p>
        </w:tc>
        <w:tc>
          <w:tcPr>
            <w:tcW w:w="4536" w:type="dxa"/>
          </w:tcPr>
          <w:p w14:paraId="312E9F1B" w14:textId="77777777" w:rsidR="00993EA9" w:rsidRPr="00781D7D" w:rsidRDefault="00993EA9" w:rsidP="007F0A2A">
            <w:pPr>
              <w:jc w:val="center"/>
              <w:rPr>
                <w:rFonts w:ascii="Arial" w:hAnsi="Arial" w:cs="Arial"/>
              </w:rPr>
            </w:pPr>
          </w:p>
        </w:tc>
        <w:tc>
          <w:tcPr>
            <w:tcW w:w="425" w:type="dxa"/>
          </w:tcPr>
          <w:p w14:paraId="649A9504" w14:textId="77777777" w:rsidR="00993EA9" w:rsidRPr="00781D7D" w:rsidRDefault="00993EA9" w:rsidP="007F0A2A">
            <w:pPr>
              <w:rPr>
                <w:rFonts w:ascii="Arial" w:hAnsi="Arial" w:cs="Arial"/>
              </w:rPr>
            </w:pPr>
          </w:p>
        </w:tc>
      </w:tr>
      <w:tr w:rsidR="00993EA9" w:rsidRPr="00781D7D" w14:paraId="16F5B7FE" w14:textId="77777777" w:rsidTr="00753877">
        <w:tc>
          <w:tcPr>
            <w:tcW w:w="709" w:type="dxa"/>
            <w:tcBorders>
              <w:top w:val="nil"/>
              <w:bottom w:val="nil"/>
            </w:tcBorders>
          </w:tcPr>
          <w:p w14:paraId="378F25DB" w14:textId="77777777" w:rsidR="00993EA9" w:rsidRPr="00781D7D" w:rsidRDefault="00993EA9" w:rsidP="007F0A2A">
            <w:pPr>
              <w:rPr>
                <w:rFonts w:ascii="Arial" w:hAnsi="Arial" w:cs="Arial"/>
              </w:rPr>
            </w:pPr>
          </w:p>
        </w:tc>
        <w:tc>
          <w:tcPr>
            <w:tcW w:w="4606" w:type="dxa"/>
          </w:tcPr>
          <w:p w14:paraId="09AC21B9" w14:textId="77777777" w:rsidR="00993EA9" w:rsidRPr="00781D7D" w:rsidRDefault="00993EA9" w:rsidP="00E5032A">
            <w:pPr>
              <w:numPr>
                <w:ilvl w:val="0"/>
                <w:numId w:val="7"/>
              </w:numPr>
              <w:rPr>
                <w:rFonts w:ascii="Arial" w:hAnsi="Arial" w:cs="Arial"/>
              </w:rPr>
            </w:pPr>
            <w:r w:rsidRPr="00781D7D">
              <w:rPr>
                <w:rFonts w:ascii="Arial" w:hAnsi="Arial"/>
              </w:rPr>
              <w:t>Rigid bronchoscopy (1620.1x9</w:t>
            </w:r>
          </w:p>
        </w:tc>
        <w:tc>
          <w:tcPr>
            <w:tcW w:w="4536" w:type="dxa"/>
          </w:tcPr>
          <w:p w14:paraId="2B965D8C" w14:textId="77777777" w:rsidR="00993EA9" w:rsidRPr="00781D7D" w:rsidRDefault="00993EA9" w:rsidP="007F0A2A">
            <w:pPr>
              <w:jc w:val="center"/>
              <w:rPr>
                <w:rFonts w:ascii="Arial" w:hAnsi="Arial" w:cs="Arial"/>
              </w:rPr>
            </w:pPr>
          </w:p>
        </w:tc>
        <w:tc>
          <w:tcPr>
            <w:tcW w:w="425" w:type="dxa"/>
          </w:tcPr>
          <w:p w14:paraId="428F8532" w14:textId="77777777" w:rsidR="00993EA9" w:rsidRPr="00781D7D" w:rsidRDefault="00993EA9" w:rsidP="007F0A2A">
            <w:pPr>
              <w:rPr>
                <w:rFonts w:ascii="Arial" w:hAnsi="Arial" w:cs="Arial"/>
              </w:rPr>
            </w:pPr>
          </w:p>
        </w:tc>
      </w:tr>
      <w:tr w:rsidR="00993EA9" w:rsidRPr="00781D7D" w14:paraId="24C1B5FB" w14:textId="77777777" w:rsidTr="00753877">
        <w:tc>
          <w:tcPr>
            <w:tcW w:w="709" w:type="dxa"/>
            <w:tcBorders>
              <w:top w:val="nil"/>
              <w:bottom w:val="nil"/>
            </w:tcBorders>
          </w:tcPr>
          <w:p w14:paraId="6BA0432B" w14:textId="77777777" w:rsidR="00993EA9" w:rsidRPr="00781D7D" w:rsidRDefault="00993EA9" w:rsidP="007F0A2A">
            <w:pPr>
              <w:rPr>
                <w:rFonts w:ascii="Arial" w:hAnsi="Arial" w:cs="Arial"/>
              </w:rPr>
            </w:pPr>
          </w:p>
        </w:tc>
        <w:tc>
          <w:tcPr>
            <w:tcW w:w="4606" w:type="dxa"/>
          </w:tcPr>
          <w:p w14:paraId="7E3DB5CA" w14:textId="77777777" w:rsidR="00993EA9" w:rsidRPr="00781D7D" w:rsidRDefault="00993EA9" w:rsidP="00E5032A">
            <w:pPr>
              <w:pStyle w:val="Listenabsatz"/>
              <w:numPr>
                <w:ilvl w:val="0"/>
                <w:numId w:val="7"/>
              </w:numPr>
              <w:rPr>
                <w:rFonts w:ascii="Arial" w:hAnsi="Arial" w:cs="Arial"/>
                <w:color w:val="000000"/>
              </w:rPr>
            </w:pPr>
            <w:r w:rsidRPr="00781D7D">
              <w:rPr>
                <w:rFonts w:ascii="Arial" w:hAnsi="Arial"/>
                <w:color w:val="000000"/>
              </w:rPr>
              <w:t>Transbronchial lung biopsies (1430.2)</w:t>
            </w:r>
          </w:p>
        </w:tc>
        <w:tc>
          <w:tcPr>
            <w:tcW w:w="4536" w:type="dxa"/>
          </w:tcPr>
          <w:p w14:paraId="2073F940" w14:textId="77777777" w:rsidR="00993EA9" w:rsidRPr="00781D7D" w:rsidRDefault="00993EA9" w:rsidP="007F0A2A">
            <w:pPr>
              <w:jc w:val="center"/>
              <w:rPr>
                <w:rFonts w:ascii="Arial" w:hAnsi="Arial" w:cs="Arial"/>
              </w:rPr>
            </w:pPr>
          </w:p>
        </w:tc>
        <w:tc>
          <w:tcPr>
            <w:tcW w:w="425" w:type="dxa"/>
          </w:tcPr>
          <w:p w14:paraId="1C2DD143" w14:textId="77777777" w:rsidR="00993EA9" w:rsidRPr="00781D7D" w:rsidRDefault="00993EA9" w:rsidP="007F0A2A">
            <w:pPr>
              <w:rPr>
                <w:rFonts w:ascii="Arial" w:hAnsi="Arial" w:cs="Arial"/>
              </w:rPr>
            </w:pPr>
          </w:p>
        </w:tc>
      </w:tr>
      <w:tr w:rsidR="00993EA9" w:rsidRPr="00781D7D" w14:paraId="6CAB858D" w14:textId="77777777" w:rsidTr="00753877">
        <w:tc>
          <w:tcPr>
            <w:tcW w:w="709" w:type="dxa"/>
            <w:tcBorders>
              <w:top w:val="nil"/>
              <w:bottom w:val="nil"/>
            </w:tcBorders>
          </w:tcPr>
          <w:p w14:paraId="366F3254" w14:textId="77777777" w:rsidR="00993EA9" w:rsidRPr="00781D7D" w:rsidRDefault="00993EA9" w:rsidP="007F0A2A">
            <w:pPr>
              <w:rPr>
                <w:rFonts w:ascii="Arial" w:hAnsi="Arial" w:cs="Arial"/>
              </w:rPr>
            </w:pPr>
          </w:p>
        </w:tc>
        <w:tc>
          <w:tcPr>
            <w:tcW w:w="4606" w:type="dxa"/>
          </w:tcPr>
          <w:p w14:paraId="62EA99AE" w14:textId="77777777" w:rsidR="00993EA9" w:rsidRPr="00781D7D" w:rsidRDefault="00993EA9" w:rsidP="00E5032A">
            <w:pPr>
              <w:pStyle w:val="Listenabsatz"/>
              <w:numPr>
                <w:ilvl w:val="0"/>
                <w:numId w:val="7"/>
              </w:numPr>
              <w:rPr>
                <w:rFonts w:ascii="Arial" w:hAnsi="Arial" w:cs="Arial"/>
                <w:color w:val="000000"/>
              </w:rPr>
            </w:pPr>
            <w:r w:rsidRPr="00781D7D">
              <w:rPr>
                <w:rFonts w:ascii="Arial" w:hAnsi="Arial"/>
                <w:color w:val="000000"/>
              </w:rPr>
              <w:t>EBUS tests</w:t>
            </w:r>
          </w:p>
        </w:tc>
        <w:tc>
          <w:tcPr>
            <w:tcW w:w="4536" w:type="dxa"/>
          </w:tcPr>
          <w:p w14:paraId="5D1687E5" w14:textId="77777777" w:rsidR="00993EA9" w:rsidRPr="00781D7D" w:rsidRDefault="00993EA9" w:rsidP="007F0A2A">
            <w:pPr>
              <w:jc w:val="center"/>
              <w:rPr>
                <w:rFonts w:ascii="Arial" w:hAnsi="Arial" w:cs="Arial"/>
              </w:rPr>
            </w:pPr>
          </w:p>
        </w:tc>
        <w:tc>
          <w:tcPr>
            <w:tcW w:w="425" w:type="dxa"/>
          </w:tcPr>
          <w:p w14:paraId="4468344F" w14:textId="77777777" w:rsidR="00993EA9" w:rsidRPr="00781D7D" w:rsidRDefault="00993EA9" w:rsidP="007F0A2A">
            <w:pPr>
              <w:rPr>
                <w:rFonts w:ascii="Arial" w:hAnsi="Arial" w:cs="Arial"/>
              </w:rPr>
            </w:pPr>
          </w:p>
        </w:tc>
      </w:tr>
      <w:tr w:rsidR="00993EA9" w:rsidRPr="00781D7D" w14:paraId="6FCA2BE1" w14:textId="77777777" w:rsidTr="00753877">
        <w:tc>
          <w:tcPr>
            <w:tcW w:w="709" w:type="dxa"/>
            <w:tcBorders>
              <w:top w:val="nil"/>
              <w:bottom w:val="nil"/>
            </w:tcBorders>
          </w:tcPr>
          <w:p w14:paraId="0B2F5DAC" w14:textId="77777777" w:rsidR="00993EA9" w:rsidRPr="00781D7D" w:rsidRDefault="00993EA9" w:rsidP="007F0A2A">
            <w:pPr>
              <w:rPr>
                <w:rFonts w:ascii="Arial" w:hAnsi="Arial" w:cs="Arial"/>
              </w:rPr>
            </w:pPr>
          </w:p>
        </w:tc>
        <w:tc>
          <w:tcPr>
            <w:tcW w:w="4606" w:type="dxa"/>
          </w:tcPr>
          <w:p w14:paraId="3329553E" w14:textId="77777777" w:rsidR="00993EA9" w:rsidRPr="00781D7D" w:rsidRDefault="00993EA9" w:rsidP="00E5032A">
            <w:pPr>
              <w:pStyle w:val="Listenabsatz"/>
              <w:numPr>
                <w:ilvl w:val="0"/>
                <w:numId w:val="7"/>
              </w:numPr>
              <w:rPr>
                <w:rFonts w:ascii="Arial" w:hAnsi="Arial" w:cs="Arial"/>
                <w:strike/>
              </w:rPr>
            </w:pPr>
            <w:r w:rsidRPr="00781D7D">
              <w:rPr>
                <w:rFonts w:ascii="Arial" w:hAnsi="Arial"/>
                <w:color w:val="000000"/>
              </w:rPr>
              <w:t>CT-controlled lung biopsies</w:t>
            </w:r>
          </w:p>
        </w:tc>
        <w:tc>
          <w:tcPr>
            <w:tcW w:w="4536" w:type="dxa"/>
          </w:tcPr>
          <w:p w14:paraId="53B8097C" w14:textId="77777777" w:rsidR="00993EA9" w:rsidRPr="00781D7D" w:rsidRDefault="00993EA9" w:rsidP="007F0A2A">
            <w:pPr>
              <w:jc w:val="center"/>
              <w:rPr>
                <w:rFonts w:ascii="Arial" w:hAnsi="Arial" w:cs="Arial"/>
              </w:rPr>
            </w:pPr>
          </w:p>
        </w:tc>
        <w:tc>
          <w:tcPr>
            <w:tcW w:w="425" w:type="dxa"/>
          </w:tcPr>
          <w:p w14:paraId="5650AB58" w14:textId="77777777" w:rsidR="00993EA9" w:rsidRPr="00781D7D" w:rsidRDefault="00993EA9" w:rsidP="007F0A2A">
            <w:pPr>
              <w:rPr>
                <w:rFonts w:ascii="Arial" w:hAnsi="Arial" w:cs="Arial"/>
              </w:rPr>
            </w:pPr>
          </w:p>
        </w:tc>
      </w:tr>
      <w:tr w:rsidR="00993EA9" w:rsidRPr="00781D7D" w14:paraId="38DADF03" w14:textId="77777777" w:rsidTr="00753877">
        <w:tc>
          <w:tcPr>
            <w:tcW w:w="709" w:type="dxa"/>
            <w:tcBorders>
              <w:top w:val="nil"/>
              <w:bottom w:val="nil"/>
            </w:tcBorders>
          </w:tcPr>
          <w:p w14:paraId="3A023992" w14:textId="77777777" w:rsidR="00993EA9" w:rsidRPr="00781D7D" w:rsidRDefault="00993EA9" w:rsidP="007F0A2A">
            <w:pPr>
              <w:rPr>
                <w:rFonts w:ascii="Arial" w:hAnsi="Arial" w:cs="Arial"/>
              </w:rPr>
            </w:pPr>
          </w:p>
        </w:tc>
        <w:tc>
          <w:tcPr>
            <w:tcW w:w="4606" w:type="dxa"/>
          </w:tcPr>
          <w:p w14:paraId="02675FFF" w14:textId="77777777" w:rsidR="00993EA9" w:rsidRPr="00781D7D" w:rsidRDefault="00993EA9" w:rsidP="004620A1">
            <w:pPr>
              <w:tabs>
                <w:tab w:val="left" w:pos="567"/>
              </w:tabs>
              <w:rPr>
                <w:rFonts w:ascii="Arial" w:hAnsi="Arial" w:cs="Arial"/>
              </w:rPr>
            </w:pPr>
            <w:r w:rsidRPr="00781D7D">
              <w:rPr>
                <w:rFonts w:ascii="Arial" w:hAnsi="Arial"/>
              </w:rPr>
              <w:t>The responsibilities for the functional procedures used must be clearly defined.</w:t>
            </w:r>
          </w:p>
        </w:tc>
        <w:tc>
          <w:tcPr>
            <w:tcW w:w="4536" w:type="dxa"/>
          </w:tcPr>
          <w:p w14:paraId="52DA77D4" w14:textId="77777777" w:rsidR="00993EA9" w:rsidRPr="00781D7D" w:rsidRDefault="00993EA9" w:rsidP="007F0A2A">
            <w:pPr>
              <w:jc w:val="center"/>
              <w:rPr>
                <w:rFonts w:ascii="Arial" w:hAnsi="Arial" w:cs="Arial"/>
              </w:rPr>
            </w:pPr>
          </w:p>
        </w:tc>
        <w:tc>
          <w:tcPr>
            <w:tcW w:w="425" w:type="dxa"/>
          </w:tcPr>
          <w:p w14:paraId="2233D0B8" w14:textId="77777777" w:rsidR="00993EA9" w:rsidRPr="00781D7D" w:rsidRDefault="00993EA9" w:rsidP="007F0A2A">
            <w:pPr>
              <w:rPr>
                <w:rFonts w:ascii="Arial" w:hAnsi="Arial" w:cs="Arial"/>
              </w:rPr>
            </w:pPr>
          </w:p>
        </w:tc>
      </w:tr>
      <w:tr w:rsidR="00993EA9" w:rsidRPr="00781D7D" w14:paraId="78319F57" w14:textId="77777777" w:rsidTr="00753877">
        <w:tc>
          <w:tcPr>
            <w:tcW w:w="709" w:type="dxa"/>
          </w:tcPr>
          <w:p w14:paraId="3FAA4A76" w14:textId="77777777" w:rsidR="00993EA9" w:rsidRPr="00781D7D" w:rsidRDefault="00993EA9" w:rsidP="005240E9">
            <w:pPr>
              <w:rPr>
                <w:rFonts w:ascii="Arial" w:hAnsi="Arial" w:cs="Arial"/>
              </w:rPr>
            </w:pPr>
            <w:r w:rsidRPr="00781D7D">
              <w:rPr>
                <w:rFonts w:ascii="Arial" w:hAnsi="Arial"/>
              </w:rPr>
              <w:t>2.2.4</w:t>
            </w:r>
          </w:p>
        </w:tc>
        <w:tc>
          <w:tcPr>
            <w:tcW w:w="4606" w:type="dxa"/>
          </w:tcPr>
          <w:p w14:paraId="02F75894" w14:textId="77777777" w:rsidR="00993EA9" w:rsidRPr="00F26CC4" w:rsidRDefault="00993EA9" w:rsidP="007F7ED8">
            <w:pPr>
              <w:pStyle w:val="Kopfzeile"/>
              <w:rPr>
                <w:rFonts w:ascii="Arial" w:hAnsi="Arial" w:cs="Arial"/>
                <w:lang w:val="en-GB" w:eastAsia="en-GB"/>
              </w:rPr>
            </w:pPr>
            <w:r w:rsidRPr="00F26CC4">
              <w:rPr>
                <w:rFonts w:ascii="Arial" w:hAnsi="Arial"/>
                <w:lang w:val="en-GB" w:eastAsia="en-GB"/>
              </w:rPr>
              <w:t>Physicians working for the LC in</w:t>
            </w:r>
          </w:p>
          <w:p w14:paraId="660DD2B8" w14:textId="77777777" w:rsidR="00993EA9" w:rsidRPr="00F26CC4" w:rsidRDefault="00993EA9" w:rsidP="007F7ED8">
            <w:pPr>
              <w:pStyle w:val="Kopfzeile"/>
              <w:rPr>
                <w:rFonts w:ascii="Arial" w:hAnsi="Arial" w:cs="Arial"/>
                <w:lang w:val="en-GB" w:eastAsia="en-GB"/>
              </w:rPr>
            </w:pPr>
            <w:r w:rsidRPr="00F26CC4">
              <w:rPr>
                <w:rFonts w:ascii="Arial" w:hAnsi="Arial"/>
                <w:lang w:val="en-GB" w:eastAsia="en-GB"/>
              </w:rPr>
              <w:t>endoscopic/interventional diagnostics</w:t>
            </w:r>
          </w:p>
          <w:p w14:paraId="3B59DC73" w14:textId="77777777" w:rsidR="00993EA9" w:rsidRPr="00781D7D" w:rsidRDefault="00993EA9" w:rsidP="00E5032A">
            <w:pPr>
              <w:numPr>
                <w:ilvl w:val="0"/>
                <w:numId w:val="7"/>
              </w:numPr>
              <w:rPr>
                <w:rFonts w:ascii="Arial" w:hAnsi="Arial" w:cs="Arial"/>
              </w:rPr>
            </w:pPr>
            <w:r w:rsidRPr="00781D7D">
              <w:rPr>
                <w:rFonts w:ascii="Arial" w:hAnsi="Arial"/>
              </w:rPr>
              <w:t xml:space="preserve">The specialist standard (with qualified </w:t>
            </w:r>
            <w:r>
              <w:rPr>
                <w:rFonts w:ascii="Arial" w:hAnsi="Arial"/>
              </w:rPr>
              <w:t>staff cover arrangements</w:t>
            </w:r>
            <w:r w:rsidRPr="00781D7D">
              <w:rPr>
                <w:rFonts w:ascii="Arial" w:hAnsi="Arial"/>
              </w:rPr>
              <w:t>) is to be ensured for each of the procedures used.</w:t>
            </w:r>
          </w:p>
          <w:p w14:paraId="016AFF13" w14:textId="77777777" w:rsidR="00993EA9" w:rsidRPr="00781D7D" w:rsidRDefault="00993EA9" w:rsidP="00E5032A">
            <w:pPr>
              <w:numPr>
                <w:ilvl w:val="0"/>
                <w:numId w:val="7"/>
              </w:numPr>
              <w:rPr>
                <w:rFonts w:ascii="Arial" w:hAnsi="Arial" w:cs="Arial"/>
              </w:rPr>
            </w:pPr>
            <w:r w:rsidRPr="00781D7D">
              <w:rPr>
                <w:rFonts w:ascii="Arial" w:hAnsi="Arial"/>
              </w:rPr>
              <w:t>The names of the physicians are to be given.</w:t>
            </w:r>
          </w:p>
          <w:p w14:paraId="00C82079" w14:textId="77777777" w:rsidR="00993EA9" w:rsidRPr="00781D7D" w:rsidRDefault="00993EA9" w:rsidP="00E5032A">
            <w:pPr>
              <w:numPr>
                <w:ilvl w:val="0"/>
                <w:numId w:val="7"/>
              </w:numPr>
              <w:rPr>
                <w:rFonts w:ascii="Arial" w:hAnsi="Arial" w:cs="Arial"/>
              </w:rPr>
            </w:pPr>
            <w:r w:rsidRPr="00781D7D">
              <w:rPr>
                <w:rFonts w:ascii="Arial" w:hAnsi="Arial"/>
              </w:rPr>
              <w:t>2 years’ experience in the conduct and interpretation/analysis of the results of the functional procedures used</w:t>
            </w:r>
          </w:p>
          <w:p w14:paraId="189267A6" w14:textId="77777777" w:rsidR="00993EA9" w:rsidRPr="00781D7D" w:rsidRDefault="00993EA9" w:rsidP="00E5032A">
            <w:pPr>
              <w:numPr>
                <w:ilvl w:val="0"/>
                <w:numId w:val="7"/>
              </w:numPr>
              <w:rPr>
                <w:rFonts w:ascii="Arial" w:hAnsi="Arial" w:cs="Arial"/>
              </w:rPr>
            </w:pPr>
            <w:r w:rsidRPr="00781D7D">
              <w:rPr>
                <w:rFonts w:ascii="Arial" w:hAnsi="Arial"/>
              </w:rPr>
              <w:t>Description of the special expertise in the conduct of the procedures and interpretation/analysis of the results</w:t>
            </w:r>
          </w:p>
        </w:tc>
        <w:tc>
          <w:tcPr>
            <w:tcW w:w="4536" w:type="dxa"/>
          </w:tcPr>
          <w:p w14:paraId="439F184B" w14:textId="77777777" w:rsidR="00993EA9" w:rsidRPr="00781D7D" w:rsidRDefault="00993EA9" w:rsidP="00753877">
            <w:pPr>
              <w:spacing w:after="200" w:line="276" w:lineRule="auto"/>
              <w:rPr>
                <w:rFonts w:ascii="Arial" w:hAnsi="Arial" w:cs="Arial"/>
              </w:rPr>
            </w:pPr>
          </w:p>
        </w:tc>
        <w:tc>
          <w:tcPr>
            <w:tcW w:w="425" w:type="dxa"/>
          </w:tcPr>
          <w:p w14:paraId="4973BD4A" w14:textId="77777777" w:rsidR="00993EA9" w:rsidRPr="00781D7D" w:rsidRDefault="00993EA9" w:rsidP="005240E9">
            <w:pPr>
              <w:rPr>
                <w:rFonts w:ascii="Arial" w:hAnsi="Arial" w:cs="Arial"/>
              </w:rPr>
            </w:pPr>
          </w:p>
        </w:tc>
      </w:tr>
      <w:tr w:rsidR="00993EA9" w:rsidRPr="00781D7D" w14:paraId="47EFD82F" w14:textId="77777777" w:rsidTr="00753877">
        <w:tc>
          <w:tcPr>
            <w:tcW w:w="709" w:type="dxa"/>
          </w:tcPr>
          <w:p w14:paraId="22BAB62E" w14:textId="77777777" w:rsidR="00993EA9" w:rsidRPr="00781D7D" w:rsidRDefault="00993EA9" w:rsidP="005240E9">
            <w:pPr>
              <w:rPr>
                <w:rFonts w:ascii="Arial" w:hAnsi="Arial" w:cs="Arial"/>
              </w:rPr>
            </w:pPr>
            <w:r w:rsidRPr="00781D7D">
              <w:rPr>
                <w:rFonts w:ascii="Arial" w:hAnsi="Arial"/>
              </w:rPr>
              <w:t>2.2.5</w:t>
            </w:r>
          </w:p>
        </w:tc>
        <w:tc>
          <w:tcPr>
            <w:tcW w:w="4606" w:type="dxa"/>
          </w:tcPr>
          <w:p w14:paraId="6FEBDA00" w14:textId="77777777" w:rsidR="00993EA9" w:rsidRPr="00F26CC4" w:rsidRDefault="00993EA9" w:rsidP="00B03D8E">
            <w:pPr>
              <w:pStyle w:val="Kopfzeile"/>
              <w:rPr>
                <w:rFonts w:ascii="Arial" w:hAnsi="Arial" w:cs="Arial"/>
                <w:lang w:val="en-GB" w:eastAsia="en-GB"/>
              </w:rPr>
            </w:pPr>
            <w:r w:rsidRPr="00F26CC4">
              <w:rPr>
                <w:rFonts w:ascii="Arial" w:hAnsi="Arial"/>
                <w:lang w:val="en-GB" w:eastAsia="en-GB"/>
              </w:rPr>
              <w:t>Assistance staff (nurses or MTAs)</w:t>
            </w:r>
          </w:p>
          <w:p w14:paraId="4617234B" w14:textId="77777777" w:rsidR="00993EA9" w:rsidRPr="00781D7D" w:rsidRDefault="00993EA9" w:rsidP="00E5032A">
            <w:pPr>
              <w:numPr>
                <w:ilvl w:val="0"/>
                <w:numId w:val="7"/>
              </w:numPr>
              <w:rPr>
                <w:rFonts w:ascii="Arial" w:hAnsi="Arial" w:cs="Arial"/>
              </w:rPr>
            </w:pPr>
            <w:r w:rsidRPr="00781D7D">
              <w:rPr>
                <w:rFonts w:ascii="Arial" w:hAnsi="Arial"/>
              </w:rPr>
              <w:t>At least 2 qualified staff members for each procedure</w:t>
            </w:r>
          </w:p>
          <w:p w14:paraId="00B1C04D" w14:textId="77777777" w:rsidR="00993EA9" w:rsidRPr="00781D7D" w:rsidRDefault="00993EA9" w:rsidP="00E5032A">
            <w:pPr>
              <w:numPr>
                <w:ilvl w:val="0"/>
                <w:numId w:val="7"/>
              </w:numPr>
              <w:rPr>
                <w:rFonts w:ascii="Arial" w:hAnsi="Arial" w:cs="Arial"/>
              </w:rPr>
            </w:pPr>
            <w:r w:rsidRPr="00781D7D">
              <w:rPr>
                <w:rFonts w:ascii="Arial" w:hAnsi="Arial"/>
              </w:rPr>
              <w:t>The names of the staff members are to be given.</w:t>
            </w:r>
          </w:p>
        </w:tc>
        <w:tc>
          <w:tcPr>
            <w:tcW w:w="4536" w:type="dxa"/>
          </w:tcPr>
          <w:p w14:paraId="3E2B0B76" w14:textId="77777777" w:rsidR="00993EA9" w:rsidRPr="00781D7D" w:rsidRDefault="00993EA9" w:rsidP="00B03D8E">
            <w:pPr>
              <w:rPr>
                <w:rFonts w:ascii="Arial" w:hAnsi="Arial" w:cs="Arial"/>
                <w:strike/>
              </w:rPr>
            </w:pPr>
          </w:p>
        </w:tc>
        <w:tc>
          <w:tcPr>
            <w:tcW w:w="425" w:type="dxa"/>
          </w:tcPr>
          <w:p w14:paraId="14637E45" w14:textId="77777777" w:rsidR="00993EA9" w:rsidRPr="00781D7D" w:rsidRDefault="00993EA9" w:rsidP="005240E9">
            <w:pPr>
              <w:rPr>
                <w:rFonts w:ascii="Arial" w:hAnsi="Arial" w:cs="Arial"/>
              </w:rPr>
            </w:pPr>
          </w:p>
        </w:tc>
      </w:tr>
      <w:tr w:rsidR="00993EA9" w:rsidRPr="00781D7D" w14:paraId="322AE593" w14:textId="77777777" w:rsidTr="00753877">
        <w:tc>
          <w:tcPr>
            <w:tcW w:w="709" w:type="dxa"/>
          </w:tcPr>
          <w:p w14:paraId="574568FA" w14:textId="77777777" w:rsidR="00993EA9" w:rsidRPr="00781D7D" w:rsidRDefault="00993EA9" w:rsidP="005240E9">
            <w:pPr>
              <w:rPr>
                <w:rFonts w:ascii="Arial" w:hAnsi="Arial" w:cs="Arial"/>
              </w:rPr>
            </w:pPr>
            <w:r w:rsidRPr="00781D7D">
              <w:rPr>
                <w:rFonts w:ascii="Arial" w:hAnsi="Arial"/>
              </w:rPr>
              <w:t>2.2.6</w:t>
            </w:r>
          </w:p>
        </w:tc>
        <w:tc>
          <w:tcPr>
            <w:tcW w:w="4606" w:type="dxa"/>
          </w:tcPr>
          <w:p w14:paraId="1CD919DC"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Timeline for the provision of the necessary information to the co-attending physicians</w:t>
            </w:r>
          </w:p>
          <w:p w14:paraId="4FC1DAFF" w14:textId="77777777" w:rsidR="00993EA9" w:rsidRPr="00F26CC4" w:rsidRDefault="00993EA9" w:rsidP="005240E9">
            <w:pPr>
              <w:pStyle w:val="Kopfzeile"/>
              <w:tabs>
                <w:tab w:val="clear" w:pos="4536"/>
                <w:tab w:val="clear" w:pos="9072"/>
              </w:tabs>
              <w:rPr>
                <w:rFonts w:ascii="Arial" w:hAnsi="Arial" w:cs="Arial"/>
                <w:lang w:val="en-GB" w:eastAsia="en-GB"/>
              </w:rPr>
            </w:pPr>
            <w:r w:rsidRPr="00F26CC4">
              <w:rPr>
                <w:rFonts w:ascii="Arial" w:hAnsi="Arial"/>
                <w:lang w:val="en-GB" w:eastAsia="en-GB"/>
              </w:rPr>
              <w:t>(If possible immediately, always &lt; 24 h after test)</w:t>
            </w:r>
          </w:p>
        </w:tc>
        <w:tc>
          <w:tcPr>
            <w:tcW w:w="4536" w:type="dxa"/>
          </w:tcPr>
          <w:p w14:paraId="5AFB4CD1" w14:textId="77777777" w:rsidR="00993EA9" w:rsidRPr="00781D7D" w:rsidRDefault="00993EA9" w:rsidP="005240E9">
            <w:pPr>
              <w:rPr>
                <w:rFonts w:ascii="Arial" w:hAnsi="Arial" w:cs="Arial"/>
              </w:rPr>
            </w:pPr>
          </w:p>
        </w:tc>
        <w:tc>
          <w:tcPr>
            <w:tcW w:w="425" w:type="dxa"/>
          </w:tcPr>
          <w:p w14:paraId="75BEC224" w14:textId="77777777" w:rsidR="00993EA9" w:rsidRPr="00781D7D" w:rsidRDefault="00993EA9" w:rsidP="005240E9">
            <w:pPr>
              <w:rPr>
                <w:rFonts w:ascii="Arial" w:hAnsi="Arial" w:cs="Arial"/>
              </w:rPr>
            </w:pPr>
          </w:p>
        </w:tc>
      </w:tr>
      <w:tr w:rsidR="00993EA9" w:rsidRPr="00781D7D" w14:paraId="1E24562C" w14:textId="77777777" w:rsidTr="00753877">
        <w:tc>
          <w:tcPr>
            <w:tcW w:w="709" w:type="dxa"/>
          </w:tcPr>
          <w:p w14:paraId="32B6140A" w14:textId="77777777" w:rsidR="00993EA9" w:rsidRPr="00781D7D" w:rsidRDefault="00993EA9" w:rsidP="005240E9">
            <w:pPr>
              <w:rPr>
                <w:rFonts w:ascii="Arial" w:hAnsi="Arial" w:cs="Arial"/>
              </w:rPr>
            </w:pPr>
            <w:r w:rsidRPr="00781D7D">
              <w:rPr>
                <w:rFonts w:ascii="Arial" w:hAnsi="Arial"/>
              </w:rPr>
              <w:lastRenderedPageBreak/>
              <w:t>2.2.7</w:t>
            </w:r>
          </w:p>
        </w:tc>
        <w:tc>
          <w:tcPr>
            <w:tcW w:w="4606" w:type="dxa"/>
          </w:tcPr>
          <w:p w14:paraId="0E2BA318" w14:textId="77777777" w:rsidR="00993EA9" w:rsidRPr="00F26CC4" w:rsidRDefault="00993EA9" w:rsidP="005C5BA0">
            <w:pPr>
              <w:pStyle w:val="Kopfzeile"/>
              <w:rPr>
                <w:rFonts w:ascii="Arial" w:hAnsi="Arial" w:cs="Arial"/>
                <w:lang w:val="en-GB" w:eastAsia="en-GB"/>
              </w:rPr>
            </w:pPr>
            <w:r w:rsidRPr="00F26CC4">
              <w:rPr>
                <w:rFonts w:ascii="Arial" w:hAnsi="Arial"/>
                <w:lang w:val="en-GB" w:eastAsia="en-GB"/>
              </w:rPr>
              <w:t>The option of inpatient admission must be available.</w:t>
            </w:r>
          </w:p>
        </w:tc>
        <w:tc>
          <w:tcPr>
            <w:tcW w:w="4536" w:type="dxa"/>
          </w:tcPr>
          <w:p w14:paraId="3B1C92EE" w14:textId="77777777" w:rsidR="00993EA9" w:rsidRPr="00781D7D" w:rsidRDefault="00993EA9" w:rsidP="005240E9">
            <w:pPr>
              <w:rPr>
                <w:rFonts w:ascii="Arial" w:hAnsi="Arial" w:cs="Arial"/>
              </w:rPr>
            </w:pPr>
          </w:p>
        </w:tc>
        <w:tc>
          <w:tcPr>
            <w:tcW w:w="425" w:type="dxa"/>
          </w:tcPr>
          <w:p w14:paraId="523D8BAD" w14:textId="77777777" w:rsidR="00993EA9" w:rsidRPr="00781D7D" w:rsidRDefault="00993EA9" w:rsidP="005240E9">
            <w:pPr>
              <w:rPr>
                <w:rFonts w:ascii="Arial" w:hAnsi="Arial" w:cs="Arial"/>
              </w:rPr>
            </w:pPr>
          </w:p>
        </w:tc>
      </w:tr>
      <w:tr w:rsidR="00993EA9" w:rsidRPr="00781D7D" w14:paraId="17D0F780" w14:textId="77777777" w:rsidTr="00753877">
        <w:tc>
          <w:tcPr>
            <w:tcW w:w="709" w:type="dxa"/>
          </w:tcPr>
          <w:p w14:paraId="730AA628" w14:textId="77777777" w:rsidR="00993EA9" w:rsidRPr="00781D7D" w:rsidRDefault="00993EA9" w:rsidP="005240E9">
            <w:pPr>
              <w:rPr>
                <w:rFonts w:ascii="Arial" w:hAnsi="Arial" w:cs="Arial"/>
              </w:rPr>
            </w:pPr>
            <w:r w:rsidRPr="00781D7D">
              <w:rPr>
                <w:rFonts w:ascii="Arial" w:hAnsi="Arial"/>
              </w:rPr>
              <w:t>2.2.8</w:t>
            </w:r>
          </w:p>
        </w:tc>
        <w:tc>
          <w:tcPr>
            <w:tcW w:w="4606" w:type="dxa"/>
          </w:tcPr>
          <w:p w14:paraId="7A953401" w14:textId="77777777" w:rsidR="00993EA9" w:rsidRPr="00F26CC4" w:rsidRDefault="00993EA9" w:rsidP="005240E9">
            <w:pPr>
              <w:pStyle w:val="Kopfzeile"/>
              <w:rPr>
                <w:rFonts w:ascii="Arial" w:hAnsi="Arial" w:cs="Arial"/>
                <w:lang w:val="en-GB" w:eastAsia="en-GB"/>
              </w:rPr>
            </w:pPr>
            <w:r w:rsidRPr="00F26CC4">
              <w:rPr>
                <w:rFonts w:ascii="Arial" w:hAnsi="Arial"/>
                <w:lang w:val="en-GB" w:eastAsia="en-GB"/>
              </w:rPr>
              <w:t>Continuing education</w:t>
            </w:r>
          </w:p>
          <w:p w14:paraId="48F904B9" w14:textId="77777777" w:rsidR="00993EA9" w:rsidRPr="00781D7D" w:rsidRDefault="00993EA9" w:rsidP="00E5032A">
            <w:pPr>
              <w:numPr>
                <w:ilvl w:val="0"/>
                <w:numId w:val="7"/>
              </w:numPr>
              <w:rPr>
                <w:rFonts w:ascii="Arial" w:hAnsi="Arial" w:cs="Arial"/>
              </w:rPr>
            </w:pPr>
            <w:r w:rsidRPr="00781D7D">
              <w:rPr>
                <w:rFonts w:ascii="Arial" w:hAnsi="Arial"/>
              </w:rPr>
              <w:t xml:space="preserve">A </w:t>
            </w:r>
            <w:r>
              <w:rPr>
                <w:rFonts w:ascii="Arial" w:hAnsi="Arial"/>
              </w:rPr>
              <w:t xml:space="preserve">continuing education </w:t>
            </w:r>
            <w:r w:rsidRPr="00781D7D">
              <w:rPr>
                <w:rFonts w:ascii="Arial" w:hAnsi="Arial"/>
              </w:rPr>
              <w:t>plan is to be presented for the medical and other staff (RTAs) involved in the endoscopic / interventional procedures, which outlines the qualification measures planned for the period of one year.</w:t>
            </w:r>
          </w:p>
          <w:p w14:paraId="1436F883" w14:textId="77777777" w:rsidR="00993EA9" w:rsidRPr="00781D7D" w:rsidRDefault="00993EA9" w:rsidP="00E235A4">
            <w:pPr>
              <w:numPr>
                <w:ilvl w:val="0"/>
                <w:numId w:val="7"/>
              </w:numPr>
              <w:rPr>
                <w:rFonts w:ascii="Arial" w:hAnsi="Arial" w:cs="Arial"/>
              </w:rPr>
            </w:pPr>
            <w:r w:rsidRPr="00781D7D">
              <w:rPr>
                <w:rFonts w:ascii="Arial" w:hAnsi="Arial"/>
              </w:rPr>
              <w:t xml:space="preserve">At least 1 dedicated </w:t>
            </w:r>
            <w:r>
              <w:rPr>
                <w:rFonts w:ascii="Arial" w:hAnsi="Arial"/>
              </w:rPr>
              <w:t xml:space="preserve">continuing education course </w:t>
            </w:r>
            <w:r w:rsidRPr="00781D7D">
              <w:rPr>
                <w:rFonts w:ascii="Arial" w:hAnsi="Arial"/>
              </w:rPr>
              <w:t>for each staff member (at least 1 day a year) who carries out quality-relevant activities for the Centre.</w:t>
            </w:r>
          </w:p>
        </w:tc>
        <w:tc>
          <w:tcPr>
            <w:tcW w:w="4536" w:type="dxa"/>
          </w:tcPr>
          <w:p w14:paraId="1BE8821F" w14:textId="77777777" w:rsidR="00993EA9" w:rsidRPr="00781D7D" w:rsidRDefault="00993EA9" w:rsidP="005C5BA0">
            <w:pPr>
              <w:rPr>
                <w:rFonts w:ascii="Arial" w:hAnsi="Arial" w:cs="Arial"/>
              </w:rPr>
            </w:pPr>
          </w:p>
        </w:tc>
        <w:tc>
          <w:tcPr>
            <w:tcW w:w="425" w:type="dxa"/>
          </w:tcPr>
          <w:p w14:paraId="41D4B282" w14:textId="77777777" w:rsidR="00993EA9" w:rsidRPr="00781D7D" w:rsidRDefault="00993EA9" w:rsidP="005C5BA0">
            <w:pPr>
              <w:rPr>
                <w:rFonts w:ascii="Arial" w:hAnsi="Arial" w:cs="Arial"/>
              </w:rPr>
            </w:pPr>
          </w:p>
        </w:tc>
      </w:tr>
    </w:tbl>
    <w:p w14:paraId="46B3ADE9" w14:textId="77777777" w:rsidR="00993EA9" w:rsidRPr="00781D7D" w:rsidRDefault="00993EA9">
      <w:pPr>
        <w:rPr>
          <w:rFonts w:ascii="Arial" w:hAnsi="Arial" w:cs="Arial"/>
          <w:szCs w:val="4"/>
        </w:rPr>
      </w:pPr>
    </w:p>
    <w:p w14:paraId="76239743" w14:textId="77777777" w:rsidR="00993EA9" w:rsidRPr="00781D7D" w:rsidRDefault="00993EA9">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3D655B32" w14:textId="77777777" w:rsidTr="00414558">
        <w:trPr>
          <w:tblHeader/>
        </w:trPr>
        <w:tc>
          <w:tcPr>
            <w:tcW w:w="10276" w:type="dxa"/>
            <w:gridSpan w:val="4"/>
            <w:tcBorders>
              <w:top w:val="nil"/>
              <w:left w:val="nil"/>
              <w:bottom w:val="nil"/>
              <w:right w:val="nil"/>
            </w:tcBorders>
          </w:tcPr>
          <w:p w14:paraId="4E6EDA74" w14:textId="77777777" w:rsidR="00993EA9" w:rsidRPr="00F26CC4" w:rsidRDefault="00993EA9">
            <w:pPr>
              <w:pStyle w:val="Kopfzeile"/>
              <w:tabs>
                <w:tab w:val="clear" w:pos="4536"/>
                <w:tab w:val="clear" w:pos="9072"/>
              </w:tabs>
              <w:rPr>
                <w:rFonts w:ascii="Arial" w:hAnsi="Arial" w:cs="Arial"/>
                <w:lang w:val="en-GB" w:eastAsia="en-GB"/>
              </w:rPr>
            </w:pPr>
          </w:p>
          <w:p w14:paraId="0DBF6A63" w14:textId="77777777" w:rsidR="00993EA9" w:rsidRPr="00F26CC4" w:rsidRDefault="00993EA9" w:rsidP="00884C39">
            <w:pPr>
              <w:pStyle w:val="Kopfzeile"/>
              <w:tabs>
                <w:tab w:val="clear" w:pos="4536"/>
                <w:tab w:val="clear" w:pos="9072"/>
              </w:tabs>
              <w:rPr>
                <w:rFonts w:ascii="Arial" w:hAnsi="Arial" w:cs="Arial"/>
                <w:lang w:val="en-GB" w:eastAsia="en-GB"/>
              </w:rPr>
            </w:pPr>
            <w:r w:rsidRPr="00F26CC4">
              <w:rPr>
                <w:rFonts w:ascii="Arial" w:hAnsi="Arial"/>
                <w:b/>
                <w:lang w:val="en-GB" w:eastAsia="en-GB"/>
              </w:rPr>
              <w:t>3.</w:t>
            </w:r>
            <w:r w:rsidRPr="00F26CC4">
              <w:rPr>
                <w:lang w:val="en-GB" w:eastAsia="en-GB"/>
              </w:rPr>
              <w:tab/>
            </w:r>
            <w:r w:rsidRPr="00F26CC4">
              <w:rPr>
                <w:rFonts w:ascii="Arial" w:hAnsi="Arial"/>
                <w:b/>
                <w:lang w:val="en-GB" w:eastAsia="en-GB"/>
              </w:rPr>
              <w:t>Radiology</w:t>
            </w:r>
          </w:p>
          <w:p w14:paraId="03610E11" w14:textId="77777777" w:rsidR="00993EA9" w:rsidRPr="00F26CC4" w:rsidRDefault="00993EA9" w:rsidP="00884C39">
            <w:pPr>
              <w:pStyle w:val="Kopfzeile"/>
              <w:tabs>
                <w:tab w:val="clear" w:pos="4536"/>
                <w:tab w:val="clear" w:pos="9072"/>
              </w:tabs>
              <w:rPr>
                <w:rFonts w:ascii="Arial" w:hAnsi="Arial" w:cs="Arial"/>
                <w:lang w:val="en-GB" w:eastAsia="en-GB"/>
              </w:rPr>
            </w:pPr>
          </w:p>
        </w:tc>
      </w:tr>
      <w:tr w:rsidR="00993EA9" w:rsidRPr="00781D7D" w14:paraId="196AA594" w14:textId="77777777" w:rsidTr="00414558">
        <w:trPr>
          <w:tblHeader/>
        </w:trPr>
        <w:tc>
          <w:tcPr>
            <w:tcW w:w="709" w:type="dxa"/>
          </w:tcPr>
          <w:p w14:paraId="74686FC4"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6594B3E7"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14C68EF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20668E37" w14:textId="77777777" w:rsidR="00993EA9" w:rsidRPr="00781D7D" w:rsidRDefault="00993EA9">
            <w:pPr>
              <w:jc w:val="center"/>
              <w:rPr>
                <w:rFonts w:ascii="Arial" w:hAnsi="Arial" w:cs="Arial"/>
                <w:b/>
              </w:rPr>
            </w:pPr>
          </w:p>
        </w:tc>
      </w:tr>
      <w:tr w:rsidR="00993EA9" w:rsidRPr="00781D7D" w14:paraId="5E243678" w14:textId="77777777" w:rsidTr="00414558">
        <w:tc>
          <w:tcPr>
            <w:tcW w:w="709" w:type="dxa"/>
          </w:tcPr>
          <w:p w14:paraId="2B5EF130" w14:textId="77777777" w:rsidR="00993EA9" w:rsidRPr="00781D7D" w:rsidRDefault="00993EA9" w:rsidP="005240E9">
            <w:pPr>
              <w:rPr>
                <w:rFonts w:ascii="Arial" w:hAnsi="Arial" w:cs="Arial"/>
              </w:rPr>
            </w:pPr>
            <w:r w:rsidRPr="00781D7D">
              <w:rPr>
                <w:rFonts w:ascii="Arial" w:hAnsi="Arial"/>
              </w:rPr>
              <w:t>3.1</w:t>
            </w:r>
          </w:p>
        </w:tc>
        <w:tc>
          <w:tcPr>
            <w:tcW w:w="4606" w:type="dxa"/>
          </w:tcPr>
          <w:p w14:paraId="745790C8" w14:textId="77777777" w:rsidR="00993EA9" w:rsidRPr="00781D7D" w:rsidRDefault="00993EA9" w:rsidP="00AE52F8">
            <w:pPr>
              <w:rPr>
                <w:rFonts w:ascii="Arial" w:hAnsi="Arial" w:cs="Arial"/>
              </w:rPr>
            </w:pPr>
            <w:r w:rsidRPr="00781D7D">
              <w:rPr>
                <w:rFonts w:ascii="Arial" w:hAnsi="Arial"/>
              </w:rPr>
              <w:t>Specialists</w:t>
            </w:r>
          </w:p>
          <w:p w14:paraId="5E5A3A65" w14:textId="77777777" w:rsidR="00993EA9" w:rsidRPr="00781D7D" w:rsidRDefault="00993EA9" w:rsidP="00E5032A">
            <w:pPr>
              <w:numPr>
                <w:ilvl w:val="0"/>
                <w:numId w:val="7"/>
              </w:numPr>
              <w:rPr>
                <w:rFonts w:ascii="Arial" w:hAnsi="Arial" w:cs="Arial"/>
              </w:rPr>
            </w:pPr>
            <w:r w:rsidRPr="00781D7D">
              <w:rPr>
                <w:rFonts w:ascii="Arial" w:hAnsi="Arial"/>
              </w:rPr>
              <w:t xml:space="preserve">At least 1 specialist for radiology </w:t>
            </w:r>
          </w:p>
          <w:p w14:paraId="467F2AB4" w14:textId="77777777" w:rsidR="00993EA9" w:rsidRPr="00781D7D" w:rsidRDefault="00993EA9" w:rsidP="00E5032A">
            <w:pPr>
              <w:numPr>
                <w:ilvl w:val="0"/>
                <w:numId w:val="7"/>
              </w:numPr>
              <w:rPr>
                <w:rFonts w:ascii="Arial" w:hAnsi="Arial" w:cs="Arial"/>
              </w:rPr>
            </w:pPr>
            <w:r>
              <w:rPr>
                <w:rFonts w:ascii="Arial" w:hAnsi="Arial"/>
              </w:rPr>
              <w:t xml:space="preserve">Cover arrangements for </w:t>
            </w:r>
            <w:r w:rsidRPr="00781D7D">
              <w:rPr>
                <w:rFonts w:ascii="Arial" w:hAnsi="Arial"/>
              </w:rPr>
              <w:t>staff with the same qualification is to be documented in writing.</w:t>
            </w:r>
          </w:p>
          <w:p w14:paraId="17961874" w14:textId="77777777" w:rsidR="00993EA9" w:rsidRPr="00781D7D" w:rsidRDefault="00993EA9" w:rsidP="00CF3196">
            <w:pPr>
              <w:numPr>
                <w:ilvl w:val="0"/>
                <w:numId w:val="7"/>
              </w:numPr>
              <w:rPr>
                <w:rFonts w:ascii="Arial" w:hAnsi="Arial" w:cs="Arial"/>
              </w:rPr>
            </w:pPr>
            <w:r w:rsidRPr="00781D7D">
              <w:rPr>
                <w:rFonts w:ascii="Arial" w:hAnsi="Arial"/>
              </w:rPr>
              <w:t>The names of the specialist and cover staff are to be given.</w:t>
            </w:r>
          </w:p>
        </w:tc>
        <w:tc>
          <w:tcPr>
            <w:tcW w:w="4536" w:type="dxa"/>
          </w:tcPr>
          <w:p w14:paraId="7434E48B" w14:textId="77777777" w:rsidR="00993EA9" w:rsidRPr="00781D7D" w:rsidRDefault="00993EA9" w:rsidP="00B03D8E">
            <w:pPr>
              <w:jc w:val="both"/>
              <w:rPr>
                <w:rFonts w:ascii="Arial" w:hAnsi="Arial" w:cs="Arial"/>
                <w:color w:val="000000"/>
              </w:rPr>
            </w:pPr>
          </w:p>
        </w:tc>
        <w:tc>
          <w:tcPr>
            <w:tcW w:w="425" w:type="dxa"/>
          </w:tcPr>
          <w:p w14:paraId="2C309080" w14:textId="77777777" w:rsidR="00993EA9" w:rsidRPr="00781D7D" w:rsidRDefault="00993EA9" w:rsidP="005240E9">
            <w:pPr>
              <w:rPr>
                <w:rFonts w:ascii="Arial" w:hAnsi="Arial" w:cs="Arial"/>
              </w:rPr>
            </w:pPr>
          </w:p>
        </w:tc>
      </w:tr>
      <w:tr w:rsidR="00993EA9" w:rsidRPr="00781D7D" w14:paraId="4DB612ED" w14:textId="77777777" w:rsidTr="00414558">
        <w:tc>
          <w:tcPr>
            <w:tcW w:w="709" w:type="dxa"/>
          </w:tcPr>
          <w:p w14:paraId="2E4A8DBC" w14:textId="77777777" w:rsidR="00993EA9" w:rsidRPr="00781D7D" w:rsidRDefault="00993EA9" w:rsidP="005240E9">
            <w:pPr>
              <w:rPr>
                <w:rFonts w:ascii="Arial" w:hAnsi="Arial" w:cs="Arial"/>
              </w:rPr>
            </w:pPr>
            <w:r w:rsidRPr="00781D7D">
              <w:rPr>
                <w:rFonts w:ascii="Arial" w:hAnsi="Arial"/>
              </w:rPr>
              <w:t>3.2</w:t>
            </w:r>
          </w:p>
        </w:tc>
        <w:tc>
          <w:tcPr>
            <w:tcW w:w="4606" w:type="dxa"/>
          </w:tcPr>
          <w:p w14:paraId="7D2C2D99" w14:textId="77777777" w:rsidR="00993EA9" w:rsidRPr="00781D7D" w:rsidRDefault="00993EA9" w:rsidP="00AE52F8">
            <w:pPr>
              <w:rPr>
                <w:rFonts w:ascii="Arial" w:hAnsi="Arial" w:cs="Arial"/>
              </w:rPr>
            </w:pPr>
            <w:r w:rsidRPr="00781D7D">
              <w:rPr>
                <w:rFonts w:ascii="Arial" w:hAnsi="Arial"/>
              </w:rPr>
              <w:t>Radiology RTAs:</w:t>
            </w:r>
          </w:p>
          <w:p w14:paraId="22DE51A7" w14:textId="77777777" w:rsidR="00993EA9" w:rsidRPr="00781D7D" w:rsidRDefault="00993EA9" w:rsidP="0020115C">
            <w:pPr>
              <w:rPr>
                <w:rFonts w:ascii="Arial" w:hAnsi="Arial" w:cs="Arial"/>
              </w:rPr>
            </w:pPr>
            <w:r w:rsidRPr="00781D7D">
              <w:rPr>
                <w:rFonts w:ascii="Arial" w:hAnsi="Arial"/>
              </w:rPr>
              <w:t>At least 2 qualified RTAs must be available and their names given.</w:t>
            </w:r>
          </w:p>
        </w:tc>
        <w:tc>
          <w:tcPr>
            <w:tcW w:w="4536" w:type="dxa"/>
          </w:tcPr>
          <w:p w14:paraId="45EF2BF0" w14:textId="77777777" w:rsidR="00993EA9" w:rsidRPr="00781D7D" w:rsidRDefault="00993EA9" w:rsidP="00B03D8E">
            <w:pPr>
              <w:rPr>
                <w:rFonts w:ascii="Arial" w:hAnsi="Arial" w:cs="Arial"/>
              </w:rPr>
            </w:pPr>
          </w:p>
        </w:tc>
        <w:tc>
          <w:tcPr>
            <w:tcW w:w="425" w:type="dxa"/>
          </w:tcPr>
          <w:p w14:paraId="03757FD7" w14:textId="77777777" w:rsidR="00993EA9" w:rsidRPr="00781D7D" w:rsidRDefault="00993EA9" w:rsidP="005240E9">
            <w:pPr>
              <w:rPr>
                <w:rFonts w:ascii="Arial" w:hAnsi="Arial" w:cs="Arial"/>
              </w:rPr>
            </w:pPr>
          </w:p>
        </w:tc>
      </w:tr>
      <w:tr w:rsidR="00993EA9" w:rsidRPr="00781D7D" w14:paraId="0E4E0113" w14:textId="77777777" w:rsidTr="00414558">
        <w:tc>
          <w:tcPr>
            <w:tcW w:w="709" w:type="dxa"/>
          </w:tcPr>
          <w:p w14:paraId="5D00F44C" w14:textId="77777777" w:rsidR="00993EA9" w:rsidRPr="00781D7D" w:rsidRDefault="00993EA9">
            <w:pPr>
              <w:rPr>
                <w:rFonts w:ascii="Arial" w:hAnsi="Arial" w:cs="Arial"/>
              </w:rPr>
            </w:pPr>
            <w:r w:rsidRPr="00781D7D">
              <w:rPr>
                <w:rFonts w:ascii="Arial" w:hAnsi="Arial"/>
              </w:rPr>
              <w:t>3.3</w:t>
            </w:r>
          </w:p>
        </w:tc>
        <w:tc>
          <w:tcPr>
            <w:tcW w:w="4606" w:type="dxa"/>
          </w:tcPr>
          <w:p w14:paraId="08A8FE86" w14:textId="77777777" w:rsidR="00993EA9" w:rsidRPr="00781D7D" w:rsidRDefault="00993EA9" w:rsidP="00AE52F8">
            <w:pPr>
              <w:rPr>
                <w:rFonts w:ascii="Arial" w:hAnsi="Arial" w:cs="Arial"/>
              </w:rPr>
            </w:pPr>
            <w:r w:rsidRPr="00781D7D">
              <w:rPr>
                <w:rFonts w:ascii="Arial" w:hAnsi="Arial"/>
              </w:rPr>
              <w:t xml:space="preserve">Procedures available in radiology: </w:t>
            </w:r>
          </w:p>
          <w:p w14:paraId="56391845" w14:textId="77777777" w:rsidR="00993EA9" w:rsidRPr="00781D7D" w:rsidRDefault="00993EA9" w:rsidP="00E5032A">
            <w:pPr>
              <w:numPr>
                <w:ilvl w:val="0"/>
                <w:numId w:val="7"/>
              </w:numPr>
              <w:rPr>
                <w:rFonts w:ascii="Arial" w:hAnsi="Arial" w:cs="Arial"/>
              </w:rPr>
            </w:pPr>
            <w:r w:rsidRPr="00781D7D">
              <w:rPr>
                <w:rFonts w:ascii="Arial" w:hAnsi="Arial"/>
              </w:rPr>
              <w:t>Spiral-CT</w:t>
            </w:r>
          </w:p>
          <w:p w14:paraId="6764F4BE" w14:textId="77777777" w:rsidR="00993EA9" w:rsidRPr="00781D7D" w:rsidRDefault="00993EA9" w:rsidP="00E5032A">
            <w:pPr>
              <w:numPr>
                <w:ilvl w:val="0"/>
                <w:numId w:val="7"/>
              </w:numPr>
              <w:rPr>
                <w:rFonts w:ascii="Arial" w:hAnsi="Arial" w:cs="Arial"/>
              </w:rPr>
            </w:pPr>
            <w:r w:rsidRPr="00781D7D">
              <w:rPr>
                <w:rFonts w:ascii="Arial" w:hAnsi="Arial"/>
              </w:rPr>
              <w:t>MRI</w:t>
            </w:r>
          </w:p>
          <w:p w14:paraId="270E0985" w14:textId="77777777" w:rsidR="00993EA9" w:rsidRPr="00781D7D" w:rsidRDefault="00993EA9" w:rsidP="00E5032A">
            <w:pPr>
              <w:numPr>
                <w:ilvl w:val="0"/>
                <w:numId w:val="7"/>
              </w:numPr>
              <w:rPr>
                <w:rFonts w:ascii="Arial" w:hAnsi="Arial" w:cs="Arial"/>
              </w:rPr>
            </w:pPr>
            <w:r w:rsidRPr="00781D7D">
              <w:rPr>
                <w:rFonts w:ascii="Arial" w:hAnsi="Arial"/>
              </w:rPr>
              <w:t>X-ray</w:t>
            </w:r>
          </w:p>
          <w:p w14:paraId="60900DC1" w14:textId="77777777" w:rsidR="00993EA9" w:rsidRPr="00781D7D" w:rsidRDefault="00993EA9" w:rsidP="00E5032A">
            <w:pPr>
              <w:numPr>
                <w:ilvl w:val="0"/>
                <w:numId w:val="7"/>
              </w:numPr>
              <w:rPr>
                <w:rFonts w:ascii="Arial" w:hAnsi="Arial" w:cs="Arial"/>
              </w:rPr>
            </w:pPr>
            <w:r w:rsidRPr="00781D7D">
              <w:rPr>
                <w:rFonts w:ascii="Arial" w:hAnsi="Arial"/>
              </w:rPr>
              <w:t xml:space="preserve">Interventional radiology (cava stent, </w:t>
            </w:r>
            <w:proofErr w:type="spellStart"/>
            <w:r w:rsidRPr="00781D7D">
              <w:rPr>
                <w:rFonts w:ascii="Arial" w:hAnsi="Arial"/>
              </w:rPr>
              <w:t>embolisation</w:t>
            </w:r>
            <w:proofErr w:type="spellEnd"/>
            <w:r w:rsidRPr="00781D7D">
              <w:rPr>
                <w:rFonts w:ascii="Arial" w:hAnsi="Arial"/>
              </w:rPr>
              <w:t xml:space="preserve">, abscess drainage...) </w:t>
            </w:r>
          </w:p>
          <w:p w14:paraId="116C882C" w14:textId="77777777" w:rsidR="00993EA9" w:rsidRPr="00781D7D" w:rsidRDefault="00993EA9" w:rsidP="00FC12EE">
            <w:pPr>
              <w:ind w:left="360"/>
              <w:rPr>
                <w:rFonts w:ascii="Arial" w:hAnsi="Arial" w:cs="Arial"/>
              </w:rPr>
            </w:pPr>
          </w:p>
          <w:p w14:paraId="0BB0B869" w14:textId="77777777" w:rsidR="00993EA9" w:rsidRPr="00781D7D" w:rsidRDefault="00993EA9" w:rsidP="00AE52F8">
            <w:pPr>
              <w:rPr>
                <w:rFonts w:ascii="Arial" w:hAnsi="Arial" w:cs="Arial"/>
              </w:rPr>
            </w:pPr>
            <w:r w:rsidRPr="00781D7D">
              <w:rPr>
                <w:rFonts w:ascii="Arial" w:hAnsi="Arial"/>
              </w:rPr>
              <w:t xml:space="preserve">Responsibilities must be clearly defined for all procedures. </w:t>
            </w:r>
          </w:p>
          <w:p w14:paraId="159F3F02" w14:textId="77777777" w:rsidR="00993EA9" w:rsidRPr="00781D7D" w:rsidRDefault="00993EA9" w:rsidP="00AE52F8">
            <w:pPr>
              <w:rPr>
                <w:rFonts w:ascii="Arial" w:hAnsi="Arial" w:cs="Arial"/>
              </w:rPr>
            </w:pPr>
            <w:r w:rsidRPr="00781D7D">
              <w:rPr>
                <w:rFonts w:ascii="Arial" w:hAnsi="Arial"/>
              </w:rPr>
              <w:t>A list of equipment must be kept.</w:t>
            </w:r>
          </w:p>
          <w:p w14:paraId="1940DF4F"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If the Centre does not offer these procedures itself, the corresponding cooperation agreements must be in place.</w:t>
            </w:r>
          </w:p>
        </w:tc>
        <w:tc>
          <w:tcPr>
            <w:tcW w:w="4536" w:type="dxa"/>
          </w:tcPr>
          <w:p w14:paraId="68C39A49" w14:textId="77777777" w:rsidR="00993EA9" w:rsidRPr="00781D7D" w:rsidRDefault="00993EA9" w:rsidP="0044338E">
            <w:pPr>
              <w:rPr>
                <w:rFonts w:ascii="Arial" w:hAnsi="Arial" w:cs="Arial"/>
              </w:rPr>
            </w:pPr>
          </w:p>
        </w:tc>
        <w:tc>
          <w:tcPr>
            <w:tcW w:w="425" w:type="dxa"/>
          </w:tcPr>
          <w:p w14:paraId="3302D263" w14:textId="77777777" w:rsidR="00993EA9" w:rsidRPr="00781D7D" w:rsidRDefault="00993EA9">
            <w:pPr>
              <w:ind w:left="23"/>
              <w:rPr>
                <w:rFonts w:ascii="Arial" w:hAnsi="Arial" w:cs="Arial"/>
              </w:rPr>
            </w:pPr>
          </w:p>
        </w:tc>
      </w:tr>
      <w:tr w:rsidR="00993EA9" w:rsidRPr="00781D7D" w14:paraId="7F4A9C57" w14:textId="77777777" w:rsidTr="00414558">
        <w:tc>
          <w:tcPr>
            <w:tcW w:w="709" w:type="dxa"/>
          </w:tcPr>
          <w:p w14:paraId="618BF8F6" w14:textId="77777777" w:rsidR="00993EA9" w:rsidRPr="00781D7D" w:rsidRDefault="00993EA9">
            <w:pPr>
              <w:rPr>
                <w:rFonts w:ascii="Arial" w:hAnsi="Arial" w:cs="Arial"/>
              </w:rPr>
            </w:pPr>
            <w:r w:rsidRPr="00781D7D">
              <w:rPr>
                <w:rFonts w:ascii="Arial" w:hAnsi="Arial"/>
              </w:rPr>
              <w:t>3.4</w:t>
            </w:r>
          </w:p>
        </w:tc>
        <w:tc>
          <w:tcPr>
            <w:tcW w:w="4606" w:type="dxa"/>
          </w:tcPr>
          <w:p w14:paraId="51DAE502" w14:textId="77777777" w:rsidR="00993EA9" w:rsidRPr="00781D7D" w:rsidRDefault="00993EA9" w:rsidP="00AE52F8">
            <w:pPr>
              <w:tabs>
                <w:tab w:val="left" w:pos="2907"/>
              </w:tabs>
              <w:rPr>
                <w:rFonts w:ascii="Arial" w:hAnsi="Arial" w:cs="Arial"/>
              </w:rPr>
            </w:pPr>
            <w:r w:rsidRPr="00781D7D">
              <w:rPr>
                <w:rFonts w:ascii="Arial" w:hAnsi="Arial"/>
              </w:rPr>
              <w:t>Description of radiology procedures (SOPs)</w:t>
            </w:r>
          </w:p>
          <w:p w14:paraId="5590704A" w14:textId="77777777" w:rsidR="00993EA9" w:rsidRPr="00781D7D" w:rsidRDefault="00993EA9" w:rsidP="00AE52F8">
            <w:pPr>
              <w:rPr>
                <w:rFonts w:ascii="Arial" w:hAnsi="Arial" w:cs="Arial"/>
              </w:rPr>
            </w:pPr>
            <w:r w:rsidRPr="00781D7D">
              <w:rPr>
                <w:rFonts w:ascii="Arial" w:hAnsi="Arial"/>
              </w:rPr>
              <w:t>The imaging techniques are to be described and checked once a year to ensure they are up to date.</w:t>
            </w:r>
          </w:p>
        </w:tc>
        <w:tc>
          <w:tcPr>
            <w:tcW w:w="4536" w:type="dxa"/>
          </w:tcPr>
          <w:p w14:paraId="2130BCAC" w14:textId="77777777" w:rsidR="00993EA9" w:rsidRPr="00781D7D" w:rsidRDefault="00993EA9" w:rsidP="003D5537">
            <w:pPr>
              <w:rPr>
                <w:rFonts w:ascii="Arial" w:hAnsi="Arial" w:cs="Arial"/>
              </w:rPr>
            </w:pPr>
          </w:p>
        </w:tc>
        <w:tc>
          <w:tcPr>
            <w:tcW w:w="425" w:type="dxa"/>
          </w:tcPr>
          <w:p w14:paraId="65C2DAA3" w14:textId="77777777" w:rsidR="00993EA9" w:rsidRPr="00781D7D" w:rsidRDefault="00993EA9">
            <w:pPr>
              <w:rPr>
                <w:rFonts w:ascii="Arial" w:hAnsi="Arial" w:cs="Arial"/>
              </w:rPr>
            </w:pPr>
          </w:p>
        </w:tc>
      </w:tr>
      <w:tr w:rsidR="00993EA9" w:rsidRPr="00781D7D" w14:paraId="25D4F670" w14:textId="77777777" w:rsidTr="00414558">
        <w:tc>
          <w:tcPr>
            <w:tcW w:w="709" w:type="dxa"/>
          </w:tcPr>
          <w:p w14:paraId="6C5CC2D8" w14:textId="77777777" w:rsidR="00993EA9" w:rsidRPr="00781D7D" w:rsidRDefault="00993EA9">
            <w:pPr>
              <w:rPr>
                <w:rFonts w:ascii="Arial" w:hAnsi="Arial" w:cs="Arial"/>
              </w:rPr>
            </w:pPr>
            <w:r w:rsidRPr="00781D7D">
              <w:rPr>
                <w:rFonts w:ascii="Arial" w:hAnsi="Arial"/>
              </w:rPr>
              <w:t>3.5</w:t>
            </w:r>
          </w:p>
        </w:tc>
        <w:tc>
          <w:tcPr>
            <w:tcW w:w="4606" w:type="dxa"/>
          </w:tcPr>
          <w:p w14:paraId="3DABC172" w14:textId="77777777" w:rsidR="00993EA9" w:rsidRPr="00781D7D" w:rsidRDefault="00993EA9" w:rsidP="00AE52F8">
            <w:pPr>
              <w:tabs>
                <w:tab w:val="left" w:pos="2907"/>
              </w:tabs>
              <w:rPr>
                <w:rFonts w:ascii="Arial" w:hAnsi="Arial" w:cs="Arial"/>
              </w:rPr>
            </w:pPr>
            <w:r w:rsidRPr="00781D7D">
              <w:rPr>
                <w:rFonts w:ascii="Arial" w:hAnsi="Arial"/>
              </w:rPr>
              <w:t>Diagnosis</w:t>
            </w:r>
          </w:p>
          <w:p w14:paraId="0128F854" w14:textId="77777777" w:rsidR="00993EA9" w:rsidRPr="00781D7D" w:rsidRDefault="00993EA9" w:rsidP="00AE52F8">
            <w:pPr>
              <w:rPr>
                <w:rFonts w:ascii="Arial" w:hAnsi="Arial" w:cs="Arial"/>
              </w:rPr>
            </w:pPr>
            <w:r w:rsidRPr="00781D7D">
              <w:rPr>
                <w:rFonts w:ascii="Arial" w:hAnsi="Arial"/>
              </w:rPr>
              <w:t xml:space="preserve">The written report of the radiologists must be available to the co-attending doctors at the latest 24 h after the test. </w:t>
            </w:r>
          </w:p>
        </w:tc>
        <w:tc>
          <w:tcPr>
            <w:tcW w:w="4536" w:type="dxa"/>
          </w:tcPr>
          <w:p w14:paraId="1BCB4DB0" w14:textId="77777777" w:rsidR="00993EA9" w:rsidRPr="00781D7D" w:rsidRDefault="00993EA9" w:rsidP="003D5537">
            <w:pPr>
              <w:rPr>
                <w:rFonts w:ascii="Arial" w:hAnsi="Arial" w:cs="Arial"/>
              </w:rPr>
            </w:pPr>
          </w:p>
        </w:tc>
        <w:tc>
          <w:tcPr>
            <w:tcW w:w="425" w:type="dxa"/>
          </w:tcPr>
          <w:p w14:paraId="617021FE" w14:textId="77777777" w:rsidR="00993EA9" w:rsidRPr="00781D7D" w:rsidRDefault="00993EA9">
            <w:pPr>
              <w:rPr>
                <w:rFonts w:ascii="Arial" w:hAnsi="Arial" w:cs="Arial"/>
              </w:rPr>
            </w:pPr>
          </w:p>
        </w:tc>
      </w:tr>
      <w:tr w:rsidR="00993EA9" w:rsidRPr="00781D7D" w14:paraId="708BA793" w14:textId="77777777" w:rsidTr="00414558">
        <w:tc>
          <w:tcPr>
            <w:tcW w:w="709" w:type="dxa"/>
          </w:tcPr>
          <w:p w14:paraId="75FEEAB8" w14:textId="77777777" w:rsidR="00993EA9" w:rsidRPr="00781D7D" w:rsidRDefault="00993EA9">
            <w:pPr>
              <w:rPr>
                <w:rFonts w:ascii="Arial" w:hAnsi="Arial" w:cs="Arial"/>
              </w:rPr>
            </w:pPr>
            <w:r w:rsidRPr="00781D7D">
              <w:rPr>
                <w:rFonts w:ascii="Arial" w:hAnsi="Arial"/>
              </w:rPr>
              <w:t>3.6</w:t>
            </w:r>
          </w:p>
        </w:tc>
        <w:tc>
          <w:tcPr>
            <w:tcW w:w="4606" w:type="dxa"/>
          </w:tcPr>
          <w:p w14:paraId="4F7F9259" w14:textId="77777777" w:rsidR="00993EA9" w:rsidRPr="00781D7D" w:rsidRDefault="00993EA9">
            <w:pPr>
              <w:rPr>
                <w:rFonts w:ascii="Arial" w:hAnsi="Arial" w:cs="Arial"/>
              </w:rPr>
            </w:pPr>
            <w:r w:rsidRPr="00781D7D">
              <w:rPr>
                <w:rFonts w:ascii="Arial" w:hAnsi="Arial"/>
              </w:rPr>
              <w:t>The option of inpatient admission must be available.</w:t>
            </w:r>
          </w:p>
        </w:tc>
        <w:tc>
          <w:tcPr>
            <w:tcW w:w="4536" w:type="dxa"/>
          </w:tcPr>
          <w:p w14:paraId="6C1E43C2" w14:textId="77777777" w:rsidR="00993EA9" w:rsidRPr="00781D7D" w:rsidRDefault="00993EA9">
            <w:pPr>
              <w:rPr>
                <w:rFonts w:ascii="Arial" w:hAnsi="Arial" w:cs="Arial"/>
              </w:rPr>
            </w:pPr>
          </w:p>
        </w:tc>
        <w:tc>
          <w:tcPr>
            <w:tcW w:w="425" w:type="dxa"/>
          </w:tcPr>
          <w:p w14:paraId="601A6B1A" w14:textId="77777777" w:rsidR="00993EA9" w:rsidRPr="00781D7D" w:rsidRDefault="00993EA9">
            <w:pPr>
              <w:rPr>
                <w:rFonts w:ascii="Arial" w:hAnsi="Arial" w:cs="Arial"/>
              </w:rPr>
            </w:pPr>
          </w:p>
        </w:tc>
      </w:tr>
      <w:tr w:rsidR="00993EA9" w:rsidRPr="00781D7D" w14:paraId="6D20F8AB" w14:textId="77777777" w:rsidTr="00414558">
        <w:tc>
          <w:tcPr>
            <w:tcW w:w="709" w:type="dxa"/>
          </w:tcPr>
          <w:p w14:paraId="38A89828" w14:textId="77777777" w:rsidR="00993EA9" w:rsidRPr="00781D7D" w:rsidRDefault="00993EA9">
            <w:pPr>
              <w:rPr>
                <w:rFonts w:ascii="Arial" w:hAnsi="Arial" w:cs="Arial"/>
              </w:rPr>
            </w:pPr>
            <w:r w:rsidRPr="00781D7D">
              <w:rPr>
                <w:rFonts w:ascii="Arial" w:hAnsi="Arial"/>
              </w:rPr>
              <w:t>3.7</w:t>
            </w:r>
          </w:p>
        </w:tc>
        <w:tc>
          <w:tcPr>
            <w:tcW w:w="4606" w:type="dxa"/>
          </w:tcPr>
          <w:p w14:paraId="36E203C8" w14:textId="77777777" w:rsidR="00993EA9" w:rsidRPr="00F26CC4" w:rsidRDefault="00993EA9" w:rsidP="000C5A3A">
            <w:pPr>
              <w:pStyle w:val="Kopfzeile"/>
              <w:rPr>
                <w:rFonts w:ascii="Arial" w:hAnsi="Arial" w:cs="Arial"/>
                <w:lang w:val="en-GB" w:eastAsia="en-GB"/>
              </w:rPr>
            </w:pPr>
            <w:r w:rsidRPr="00F26CC4">
              <w:rPr>
                <w:rFonts w:ascii="Arial" w:hAnsi="Arial"/>
                <w:lang w:val="en-GB" w:eastAsia="en-GB"/>
              </w:rPr>
              <w:t>Continuing education</w:t>
            </w:r>
          </w:p>
          <w:p w14:paraId="17B7F3EA" w14:textId="77777777" w:rsidR="00993EA9" w:rsidRPr="00781D7D" w:rsidRDefault="00993EA9" w:rsidP="00E5032A">
            <w:pPr>
              <w:numPr>
                <w:ilvl w:val="0"/>
                <w:numId w:val="7"/>
              </w:numPr>
              <w:rPr>
                <w:rFonts w:ascii="Arial" w:hAnsi="Arial" w:cs="Arial"/>
              </w:rPr>
            </w:pPr>
            <w:r w:rsidRPr="00781D7D">
              <w:rPr>
                <w:rFonts w:ascii="Arial" w:hAnsi="Arial"/>
              </w:rPr>
              <w:lastRenderedPageBreak/>
              <w:t xml:space="preserve">A </w:t>
            </w:r>
            <w:r>
              <w:rPr>
                <w:rFonts w:ascii="Arial" w:hAnsi="Arial"/>
              </w:rPr>
              <w:t>continuing education</w:t>
            </w:r>
            <w:r w:rsidRPr="00781D7D">
              <w:rPr>
                <w:rFonts w:ascii="Arial" w:hAnsi="Arial"/>
              </w:rPr>
              <w:t xml:space="preserve"> plan is to be presented for the medical and other staff (RTAs) involved in the imaging procedures, which outlines the </w:t>
            </w:r>
            <w:r>
              <w:rPr>
                <w:rFonts w:ascii="Arial" w:hAnsi="Arial"/>
              </w:rPr>
              <w:t>continuing education</w:t>
            </w:r>
            <w:r w:rsidRPr="00781D7D">
              <w:rPr>
                <w:rFonts w:ascii="Arial" w:hAnsi="Arial"/>
              </w:rPr>
              <w:t xml:space="preserve"> </w:t>
            </w:r>
            <w:r>
              <w:rPr>
                <w:rFonts w:ascii="Arial" w:hAnsi="Arial"/>
              </w:rPr>
              <w:t>courses</w:t>
            </w:r>
            <w:r w:rsidRPr="00781D7D">
              <w:rPr>
                <w:rFonts w:ascii="Arial" w:hAnsi="Arial"/>
              </w:rPr>
              <w:t xml:space="preserve"> planned for the period of one year.</w:t>
            </w:r>
          </w:p>
          <w:p w14:paraId="07150CD6" w14:textId="77777777" w:rsidR="00993EA9" w:rsidRPr="00781D7D" w:rsidRDefault="00993EA9" w:rsidP="00E235A4">
            <w:pPr>
              <w:numPr>
                <w:ilvl w:val="0"/>
                <w:numId w:val="7"/>
              </w:numPr>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tc>
        <w:tc>
          <w:tcPr>
            <w:tcW w:w="4536" w:type="dxa"/>
          </w:tcPr>
          <w:p w14:paraId="4D9A2364" w14:textId="77777777" w:rsidR="00993EA9" w:rsidRPr="00781D7D" w:rsidRDefault="00993EA9" w:rsidP="000F52DF">
            <w:pPr>
              <w:rPr>
                <w:rFonts w:ascii="Arial" w:hAnsi="Arial" w:cs="Arial"/>
              </w:rPr>
            </w:pPr>
          </w:p>
        </w:tc>
        <w:tc>
          <w:tcPr>
            <w:tcW w:w="425" w:type="dxa"/>
          </w:tcPr>
          <w:p w14:paraId="2D4C8F44" w14:textId="77777777" w:rsidR="00993EA9" w:rsidRPr="00781D7D" w:rsidRDefault="00993EA9">
            <w:pPr>
              <w:rPr>
                <w:rFonts w:ascii="Arial" w:hAnsi="Arial" w:cs="Arial"/>
              </w:rPr>
            </w:pPr>
          </w:p>
        </w:tc>
      </w:tr>
    </w:tbl>
    <w:p w14:paraId="24F0B793" w14:textId="77777777" w:rsidR="00993EA9" w:rsidRPr="00781D7D" w:rsidRDefault="00993EA9" w:rsidP="003D5537">
      <w:pPr>
        <w:pStyle w:val="Kopfzeile"/>
        <w:tabs>
          <w:tab w:val="clear" w:pos="4536"/>
          <w:tab w:val="clear" w:pos="9072"/>
        </w:tabs>
        <w:rPr>
          <w:rFonts w:ascii="Arial" w:hAnsi="Arial"/>
          <w:szCs w:val="4"/>
        </w:rPr>
      </w:pPr>
    </w:p>
    <w:p w14:paraId="41BF5B31" w14:textId="77777777" w:rsidR="00993EA9" w:rsidRPr="00781D7D" w:rsidRDefault="00993EA9">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59FC826" w14:textId="77777777" w:rsidTr="009E1633">
        <w:trPr>
          <w:tblHeader/>
        </w:trPr>
        <w:tc>
          <w:tcPr>
            <w:tcW w:w="10276" w:type="dxa"/>
            <w:gridSpan w:val="4"/>
            <w:tcBorders>
              <w:top w:val="nil"/>
              <w:left w:val="nil"/>
              <w:bottom w:val="nil"/>
              <w:right w:val="nil"/>
            </w:tcBorders>
          </w:tcPr>
          <w:p w14:paraId="651A4A01" w14:textId="77777777" w:rsidR="00993EA9" w:rsidRPr="00F26CC4" w:rsidRDefault="00993EA9" w:rsidP="00850DE3">
            <w:pPr>
              <w:pStyle w:val="Kopfzeile"/>
              <w:tabs>
                <w:tab w:val="clear" w:pos="4536"/>
                <w:tab w:val="clear" w:pos="9072"/>
              </w:tabs>
              <w:rPr>
                <w:rFonts w:ascii="Arial" w:hAnsi="Arial" w:cs="Arial"/>
                <w:lang w:val="en-GB" w:eastAsia="en-GB"/>
              </w:rPr>
            </w:pPr>
          </w:p>
          <w:p w14:paraId="3C95F516" w14:textId="77777777" w:rsidR="00993EA9" w:rsidRPr="00F26CC4" w:rsidRDefault="00993EA9" w:rsidP="00850DE3">
            <w:pPr>
              <w:pStyle w:val="Kopfzeile"/>
              <w:tabs>
                <w:tab w:val="clear" w:pos="4536"/>
                <w:tab w:val="clear" w:pos="9072"/>
              </w:tabs>
              <w:rPr>
                <w:rFonts w:ascii="Arial" w:hAnsi="Arial" w:cs="Arial"/>
                <w:lang w:val="en-GB" w:eastAsia="en-GB"/>
              </w:rPr>
            </w:pPr>
            <w:r w:rsidRPr="00F26CC4">
              <w:rPr>
                <w:rFonts w:ascii="Arial" w:hAnsi="Arial"/>
                <w:b/>
                <w:lang w:val="en-GB" w:eastAsia="en-GB"/>
              </w:rPr>
              <w:t>4.</w:t>
            </w:r>
            <w:r w:rsidRPr="00F26CC4">
              <w:rPr>
                <w:lang w:val="en-GB" w:eastAsia="en-GB"/>
              </w:rPr>
              <w:tab/>
            </w:r>
            <w:r w:rsidRPr="00F26CC4">
              <w:rPr>
                <w:rFonts w:ascii="Arial" w:hAnsi="Arial"/>
                <w:b/>
                <w:lang w:val="en-GB" w:eastAsia="en-GB"/>
              </w:rPr>
              <w:t xml:space="preserve">Nuclear medicine </w:t>
            </w:r>
          </w:p>
          <w:p w14:paraId="5FE815F9" w14:textId="77777777" w:rsidR="00993EA9" w:rsidRPr="00F26CC4" w:rsidRDefault="00993EA9" w:rsidP="00850DE3">
            <w:pPr>
              <w:pStyle w:val="Kopfzeile"/>
              <w:tabs>
                <w:tab w:val="clear" w:pos="4536"/>
                <w:tab w:val="clear" w:pos="9072"/>
              </w:tabs>
              <w:rPr>
                <w:rFonts w:ascii="Arial" w:hAnsi="Arial" w:cs="Arial"/>
                <w:lang w:val="en-GB" w:eastAsia="en-GB"/>
              </w:rPr>
            </w:pPr>
          </w:p>
        </w:tc>
      </w:tr>
      <w:tr w:rsidR="00993EA9" w:rsidRPr="00781D7D" w14:paraId="6478004B" w14:textId="77777777" w:rsidTr="009E1633">
        <w:trPr>
          <w:tblHeader/>
        </w:trPr>
        <w:tc>
          <w:tcPr>
            <w:tcW w:w="709" w:type="dxa"/>
          </w:tcPr>
          <w:p w14:paraId="3DCE39B7" w14:textId="77777777" w:rsidR="00993EA9" w:rsidRPr="00F26CC4" w:rsidRDefault="00993EA9" w:rsidP="005240E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2B88E824" w14:textId="77777777" w:rsidR="00993EA9" w:rsidRPr="00781D7D" w:rsidRDefault="00993EA9" w:rsidP="005240E9">
            <w:pPr>
              <w:jc w:val="center"/>
              <w:rPr>
                <w:rFonts w:ascii="Arial" w:hAnsi="Arial" w:cs="Arial"/>
              </w:rPr>
            </w:pPr>
            <w:r w:rsidRPr="00781D7D">
              <w:rPr>
                <w:rFonts w:ascii="Arial" w:hAnsi="Arial"/>
              </w:rPr>
              <w:t>Requirements</w:t>
            </w:r>
          </w:p>
        </w:tc>
        <w:tc>
          <w:tcPr>
            <w:tcW w:w="4536" w:type="dxa"/>
          </w:tcPr>
          <w:p w14:paraId="3E3E6B92" w14:textId="77777777" w:rsidR="00993EA9" w:rsidRPr="00781D7D" w:rsidRDefault="00993EA9" w:rsidP="003D5537">
            <w:pPr>
              <w:jc w:val="center"/>
              <w:rPr>
                <w:rFonts w:ascii="Arial" w:hAnsi="Arial" w:cs="Arial"/>
              </w:rPr>
            </w:pPr>
            <w:r w:rsidRPr="00781D7D">
              <w:rPr>
                <w:rFonts w:ascii="Arial" w:hAnsi="Arial"/>
              </w:rPr>
              <w:t>Explanatory remarks of the Lung Cancer Centre</w:t>
            </w:r>
          </w:p>
        </w:tc>
        <w:tc>
          <w:tcPr>
            <w:tcW w:w="425" w:type="dxa"/>
          </w:tcPr>
          <w:p w14:paraId="7BB1863E" w14:textId="77777777" w:rsidR="00993EA9" w:rsidRPr="00781D7D" w:rsidRDefault="00993EA9" w:rsidP="005240E9">
            <w:pPr>
              <w:jc w:val="center"/>
              <w:rPr>
                <w:rFonts w:ascii="Arial" w:hAnsi="Arial" w:cs="Arial"/>
                <w:b/>
              </w:rPr>
            </w:pPr>
          </w:p>
        </w:tc>
      </w:tr>
      <w:tr w:rsidR="00993EA9" w:rsidRPr="00781D7D" w14:paraId="52578117" w14:textId="77777777" w:rsidTr="009E1633">
        <w:tc>
          <w:tcPr>
            <w:tcW w:w="709" w:type="dxa"/>
          </w:tcPr>
          <w:p w14:paraId="6AB01C2E" w14:textId="77777777" w:rsidR="00993EA9" w:rsidRPr="00781D7D" w:rsidRDefault="00993EA9" w:rsidP="005240E9">
            <w:pPr>
              <w:rPr>
                <w:rFonts w:ascii="Arial" w:hAnsi="Arial" w:cs="Arial"/>
              </w:rPr>
            </w:pPr>
            <w:r w:rsidRPr="00781D7D">
              <w:rPr>
                <w:rFonts w:ascii="Arial" w:hAnsi="Arial"/>
              </w:rPr>
              <w:t>4.1</w:t>
            </w:r>
          </w:p>
        </w:tc>
        <w:tc>
          <w:tcPr>
            <w:tcW w:w="4606" w:type="dxa"/>
          </w:tcPr>
          <w:p w14:paraId="0135EFE0" w14:textId="77777777" w:rsidR="00993EA9" w:rsidRPr="00F26CC4" w:rsidRDefault="00993EA9" w:rsidP="00AE52F8">
            <w:pPr>
              <w:pStyle w:val="Kopfzeile"/>
              <w:tabs>
                <w:tab w:val="clear" w:pos="4536"/>
                <w:tab w:val="clear" w:pos="9072"/>
              </w:tabs>
              <w:rPr>
                <w:rFonts w:ascii="Arial" w:hAnsi="Arial" w:cs="Arial"/>
                <w:lang w:val="en-GB" w:eastAsia="en-GB"/>
              </w:rPr>
            </w:pPr>
            <w:r w:rsidRPr="00F26CC4">
              <w:rPr>
                <w:rFonts w:ascii="Arial" w:hAnsi="Arial"/>
                <w:lang w:val="en-GB" w:eastAsia="en-GB"/>
              </w:rPr>
              <w:t>Nuclear medicine specialists</w:t>
            </w:r>
          </w:p>
          <w:p w14:paraId="0D400BB7" w14:textId="77777777" w:rsidR="00993EA9" w:rsidRPr="00781D7D" w:rsidRDefault="00993EA9" w:rsidP="00E5032A">
            <w:pPr>
              <w:numPr>
                <w:ilvl w:val="0"/>
                <w:numId w:val="13"/>
              </w:numPr>
              <w:rPr>
                <w:rFonts w:ascii="Arial" w:hAnsi="Arial" w:cs="Arial"/>
              </w:rPr>
            </w:pPr>
            <w:r w:rsidRPr="00781D7D">
              <w:rPr>
                <w:rFonts w:ascii="Arial" w:hAnsi="Arial"/>
              </w:rPr>
              <w:t>At least 1 specialist for nuclear medicine is available.</w:t>
            </w:r>
          </w:p>
          <w:p w14:paraId="6D0E2CD1" w14:textId="77777777" w:rsidR="00993EA9" w:rsidRPr="00781D7D" w:rsidRDefault="00993EA9" w:rsidP="00E5032A">
            <w:pPr>
              <w:numPr>
                <w:ilvl w:val="0"/>
                <w:numId w:val="13"/>
              </w:numPr>
              <w:rPr>
                <w:rFonts w:ascii="Arial" w:hAnsi="Arial" w:cs="Arial"/>
              </w:rPr>
            </w:pPr>
            <w:r>
              <w:rPr>
                <w:rFonts w:ascii="Arial" w:hAnsi="Arial"/>
              </w:rPr>
              <w:t xml:space="preserve">Cover arrangements for </w:t>
            </w:r>
            <w:r w:rsidRPr="00781D7D">
              <w:rPr>
                <w:rFonts w:ascii="Arial" w:hAnsi="Arial"/>
              </w:rPr>
              <w:t>staff with the same qualification is to be documented in writing.</w:t>
            </w:r>
          </w:p>
          <w:p w14:paraId="53DA4240" w14:textId="77777777" w:rsidR="00993EA9" w:rsidRPr="00781D7D" w:rsidRDefault="00993EA9" w:rsidP="00CF3196">
            <w:pPr>
              <w:numPr>
                <w:ilvl w:val="0"/>
                <w:numId w:val="13"/>
              </w:numPr>
              <w:rPr>
                <w:rFonts w:ascii="Arial" w:hAnsi="Arial" w:cs="Arial"/>
              </w:rPr>
            </w:pPr>
            <w:r w:rsidRPr="00781D7D">
              <w:rPr>
                <w:rFonts w:ascii="Arial" w:hAnsi="Arial"/>
              </w:rPr>
              <w:t>The names of the specialist and cover staff are to be given.</w:t>
            </w:r>
          </w:p>
        </w:tc>
        <w:tc>
          <w:tcPr>
            <w:tcW w:w="4536" w:type="dxa"/>
          </w:tcPr>
          <w:p w14:paraId="772C7E45" w14:textId="77777777" w:rsidR="00993EA9" w:rsidRPr="00781D7D" w:rsidRDefault="00993EA9" w:rsidP="005240E9">
            <w:pPr>
              <w:rPr>
                <w:rFonts w:ascii="Arial" w:hAnsi="Arial" w:cs="Arial"/>
              </w:rPr>
            </w:pPr>
          </w:p>
        </w:tc>
        <w:tc>
          <w:tcPr>
            <w:tcW w:w="425" w:type="dxa"/>
          </w:tcPr>
          <w:p w14:paraId="00F501ED" w14:textId="77777777" w:rsidR="00993EA9" w:rsidRPr="00781D7D" w:rsidRDefault="00993EA9" w:rsidP="005240E9">
            <w:pPr>
              <w:rPr>
                <w:rFonts w:ascii="Arial" w:hAnsi="Arial" w:cs="Arial"/>
                <w:b/>
              </w:rPr>
            </w:pPr>
          </w:p>
        </w:tc>
      </w:tr>
      <w:tr w:rsidR="00993EA9" w:rsidRPr="00781D7D" w14:paraId="66F58654" w14:textId="77777777" w:rsidTr="009E1633">
        <w:tc>
          <w:tcPr>
            <w:tcW w:w="709" w:type="dxa"/>
          </w:tcPr>
          <w:p w14:paraId="02003EB4" w14:textId="77777777" w:rsidR="00993EA9" w:rsidRPr="00781D7D" w:rsidRDefault="00993EA9" w:rsidP="005240E9">
            <w:pPr>
              <w:rPr>
                <w:rFonts w:ascii="Arial" w:hAnsi="Arial" w:cs="Arial"/>
              </w:rPr>
            </w:pPr>
            <w:r w:rsidRPr="00781D7D">
              <w:rPr>
                <w:rFonts w:ascii="Arial" w:hAnsi="Arial"/>
              </w:rPr>
              <w:t>4.2</w:t>
            </w:r>
          </w:p>
        </w:tc>
        <w:tc>
          <w:tcPr>
            <w:tcW w:w="4606" w:type="dxa"/>
          </w:tcPr>
          <w:p w14:paraId="5E723B2F" w14:textId="77777777" w:rsidR="00993EA9" w:rsidRPr="00781D7D" w:rsidRDefault="00993EA9" w:rsidP="00AE52F8">
            <w:pPr>
              <w:rPr>
                <w:rFonts w:ascii="Arial" w:hAnsi="Arial" w:cs="Arial"/>
              </w:rPr>
            </w:pPr>
            <w:r w:rsidRPr="00781D7D">
              <w:rPr>
                <w:rFonts w:ascii="Arial" w:hAnsi="Arial"/>
              </w:rPr>
              <w:t>MTAs of nuclear medicine:</w:t>
            </w:r>
          </w:p>
          <w:p w14:paraId="5F5551F7" w14:textId="77777777" w:rsidR="00993EA9" w:rsidRPr="00781D7D" w:rsidRDefault="00993EA9" w:rsidP="0020115C">
            <w:pPr>
              <w:rPr>
                <w:rFonts w:ascii="Arial" w:hAnsi="Arial" w:cs="Arial"/>
              </w:rPr>
            </w:pPr>
            <w:r w:rsidRPr="00781D7D">
              <w:rPr>
                <w:rFonts w:ascii="Arial" w:hAnsi="Arial"/>
              </w:rPr>
              <w:t>At least 2 qualified MTAs must be available and their names given.</w:t>
            </w:r>
          </w:p>
        </w:tc>
        <w:tc>
          <w:tcPr>
            <w:tcW w:w="4536" w:type="dxa"/>
          </w:tcPr>
          <w:p w14:paraId="6736640B" w14:textId="77777777" w:rsidR="00993EA9" w:rsidRPr="00781D7D" w:rsidRDefault="00993EA9" w:rsidP="005240E9">
            <w:pPr>
              <w:rPr>
                <w:rFonts w:ascii="Arial" w:hAnsi="Arial" w:cs="Arial"/>
              </w:rPr>
            </w:pPr>
          </w:p>
        </w:tc>
        <w:tc>
          <w:tcPr>
            <w:tcW w:w="425" w:type="dxa"/>
          </w:tcPr>
          <w:p w14:paraId="2CA8E8BE" w14:textId="77777777" w:rsidR="00993EA9" w:rsidRPr="00781D7D" w:rsidRDefault="00993EA9" w:rsidP="005240E9">
            <w:pPr>
              <w:rPr>
                <w:rFonts w:ascii="Arial" w:hAnsi="Arial" w:cs="Arial"/>
                <w:b/>
              </w:rPr>
            </w:pPr>
          </w:p>
        </w:tc>
      </w:tr>
      <w:tr w:rsidR="00993EA9" w:rsidRPr="00781D7D" w14:paraId="1D66DF3C" w14:textId="77777777" w:rsidTr="00E841DE">
        <w:trPr>
          <w:trHeight w:val="477"/>
        </w:trPr>
        <w:tc>
          <w:tcPr>
            <w:tcW w:w="709" w:type="dxa"/>
          </w:tcPr>
          <w:p w14:paraId="742F4564" w14:textId="77777777" w:rsidR="00993EA9" w:rsidRPr="00781D7D" w:rsidRDefault="00993EA9" w:rsidP="005240E9">
            <w:pPr>
              <w:rPr>
                <w:rFonts w:ascii="Arial" w:hAnsi="Arial" w:cs="Arial"/>
              </w:rPr>
            </w:pPr>
            <w:r w:rsidRPr="00781D7D">
              <w:rPr>
                <w:rFonts w:ascii="Arial" w:hAnsi="Arial"/>
              </w:rPr>
              <w:t>4.3</w:t>
            </w:r>
          </w:p>
          <w:p w14:paraId="5485F75A" w14:textId="77777777" w:rsidR="00993EA9" w:rsidRPr="00781D7D" w:rsidRDefault="00993EA9" w:rsidP="005240E9">
            <w:pPr>
              <w:rPr>
                <w:rFonts w:ascii="Arial" w:hAnsi="Arial" w:cs="Arial"/>
                <w:highlight w:val="green"/>
              </w:rPr>
            </w:pPr>
          </w:p>
        </w:tc>
        <w:tc>
          <w:tcPr>
            <w:tcW w:w="4606" w:type="dxa"/>
          </w:tcPr>
          <w:p w14:paraId="326F126F" w14:textId="77777777" w:rsidR="00993EA9" w:rsidRPr="00781D7D" w:rsidRDefault="00993EA9" w:rsidP="00AE52F8">
            <w:pPr>
              <w:rPr>
                <w:rFonts w:ascii="Arial" w:hAnsi="Arial" w:cs="Arial"/>
              </w:rPr>
            </w:pPr>
            <w:r w:rsidRPr="00781D7D">
              <w:rPr>
                <w:rFonts w:ascii="Arial" w:hAnsi="Arial"/>
              </w:rPr>
              <w:t>Procedures available in nuclear medicine:</w:t>
            </w:r>
          </w:p>
          <w:p w14:paraId="6A2304E3" w14:textId="77777777" w:rsidR="00993EA9" w:rsidRPr="00781D7D" w:rsidRDefault="00993EA9" w:rsidP="00E5032A">
            <w:pPr>
              <w:numPr>
                <w:ilvl w:val="0"/>
                <w:numId w:val="13"/>
              </w:numPr>
              <w:rPr>
                <w:rFonts w:ascii="Arial" w:hAnsi="Arial" w:cs="Arial"/>
              </w:rPr>
            </w:pPr>
            <w:r w:rsidRPr="00781D7D">
              <w:rPr>
                <w:rFonts w:ascii="Arial" w:hAnsi="Arial"/>
              </w:rPr>
              <w:t>Bone scintigraphy</w:t>
            </w:r>
          </w:p>
          <w:p w14:paraId="5C7F6D20" w14:textId="77777777" w:rsidR="00993EA9" w:rsidRPr="00781D7D" w:rsidRDefault="00993EA9" w:rsidP="00E5032A">
            <w:pPr>
              <w:numPr>
                <w:ilvl w:val="0"/>
                <w:numId w:val="13"/>
              </w:numPr>
              <w:rPr>
                <w:rFonts w:ascii="Arial" w:hAnsi="Arial" w:cs="Arial"/>
              </w:rPr>
            </w:pPr>
            <w:r w:rsidRPr="00781D7D">
              <w:rPr>
                <w:rFonts w:ascii="Arial" w:hAnsi="Arial"/>
              </w:rPr>
              <w:t xml:space="preserve">Lung scintigraphy </w:t>
            </w:r>
          </w:p>
          <w:p w14:paraId="1F8A5DB6" w14:textId="77777777" w:rsidR="00993EA9" w:rsidRPr="00781D7D" w:rsidRDefault="00993EA9" w:rsidP="00E5032A">
            <w:pPr>
              <w:numPr>
                <w:ilvl w:val="0"/>
                <w:numId w:val="13"/>
              </w:numPr>
              <w:rPr>
                <w:rFonts w:ascii="Arial" w:hAnsi="Arial" w:cs="Arial"/>
              </w:rPr>
            </w:pPr>
            <w:r w:rsidRPr="00781D7D">
              <w:rPr>
                <w:rFonts w:ascii="Arial" w:hAnsi="Arial"/>
              </w:rPr>
              <w:t>PET and PET-CT</w:t>
            </w:r>
          </w:p>
          <w:p w14:paraId="1A39D6FA" w14:textId="77777777" w:rsidR="00993EA9" w:rsidRPr="00781D7D" w:rsidRDefault="00993EA9" w:rsidP="00FC12EE">
            <w:pPr>
              <w:ind w:left="360"/>
              <w:rPr>
                <w:rFonts w:ascii="Arial" w:hAnsi="Arial" w:cs="Arial"/>
              </w:rPr>
            </w:pPr>
          </w:p>
          <w:p w14:paraId="37F8EFB7" w14:textId="77777777" w:rsidR="00993EA9" w:rsidRPr="00781D7D" w:rsidRDefault="00993EA9" w:rsidP="00E841DE">
            <w:pPr>
              <w:jc w:val="both"/>
              <w:rPr>
                <w:rFonts w:ascii="Arial" w:hAnsi="Arial" w:cs="Arial"/>
              </w:rPr>
            </w:pPr>
            <w:r>
              <w:rPr>
                <w:rFonts w:ascii="Arial" w:hAnsi="Arial" w:cs="Arial"/>
              </w:rPr>
              <w:t>Conduct</w:t>
            </w:r>
            <w:r w:rsidRPr="00781D7D">
              <w:rPr>
                <w:rFonts w:ascii="Arial" w:hAnsi="Arial" w:cs="Arial"/>
              </w:rPr>
              <w:t xml:space="preserve"> PET-CT</w:t>
            </w:r>
          </w:p>
          <w:p w14:paraId="6411107A" w14:textId="77777777" w:rsidR="00993EA9" w:rsidRDefault="00993EA9" w:rsidP="009E1633">
            <w:pPr>
              <w:rPr>
                <w:rFonts w:ascii="Arial" w:hAnsi="Arial" w:cs="Arial"/>
              </w:rPr>
            </w:pPr>
            <w:r>
              <w:rPr>
                <w:rFonts w:ascii="Arial" w:hAnsi="Arial" w:cs="Arial"/>
              </w:rPr>
              <w:t>When a</w:t>
            </w:r>
            <w:r w:rsidRPr="00781D7D">
              <w:rPr>
                <w:rFonts w:ascii="Arial" w:hAnsi="Arial" w:cs="Arial"/>
              </w:rPr>
              <w:t xml:space="preserve"> PET-CT </w:t>
            </w:r>
            <w:r>
              <w:rPr>
                <w:rFonts w:ascii="Arial" w:hAnsi="Arial" w:cs="Arial"/>
              </w:rPr>
              <w:t>is to be carried out</w:t>
            </w:r>
            <w:r w:rsidRPr="00781D7D">
              <w:rPr>
                <w:rFonts w:ascii="Arial" w:hAnsi="Arial" w:cs="Arial"/>
              </w:rPr>
              <w:t xml:space="preserve">, </w:t>
            </w:r>
            <w:r w:rsidRPr="00EB4083">
              <w:rPr>
                <w:rFonts w:ascii="Arial" w:hAnsi="Arial" w:cs="Arial"/>
              </w:rPr>
              <w:t>it is to be carried out pre</w:t>
            </w:r>
            <w:r w:rsidR="00727044">
              <w:rPr>
                <w:rFonts w:ascii="Arial" w:hAnsi="Arial" w:cs="Arial"/>
              </w:rPr>
              <w:t>-</w:t>
            </w:r>
            <w:r w:rsidRPr="00EB4083">
              <w:rPr>
                <w:rFonts w:ascii="Arial" w:hAnsi="Arial" w:cs="Arial"/>
              </w:rPr>
              <w:t>therapeutically prior to curative therapy (and not post-operatively).</w:t>
            </w:r>
          </w:p>
          <w:p w14:paraId="7DB1FFB8" w14:textId="77777777" w:rsidR="00993EA9" w:rsidRDefault="00993EA9" w:rsidP="009E1633">
            <w:pPr>
              <w:rPr>
                <w:rFonts w:ascii="Arial" w:hAnsi="Arial" w:cs="Arial"/>
              </w:rPr>
            </w:pPr>
            <w:r w:rsidRPr="00EB4083">
              <w:rPr>
                <w:rFonts w:ascii="Arial" w:hAnsi="Arial" w:cs="Arial"/>
                <w:highlight w:val="green"/>
              </w:rPr>
              <w:t>If OMD is suspected in the primary diagnosis: PET-CT pre</w:t>
            </w:r>
            <w:r w:rsidR="00727044">
              <w:rPr>
                <w:rFonts w:ascii="Arial" w:hAnsi="Arial" w:cs="Arial"/>
                <w:highlight w:val="green"/>
              </w:rPr>
              <w:t>-</w:t>
            </w:r>
            <w:r w:rsidRPr="00EB4083">
              <w:rPr>
                <w:rFonts w:ascii="Arial" w:hAnsi="Arial" w:cs="Arial"/>
                <w:highlight w:val="green"/>
              </w:rPr>
              <w:t>therapeutic</w:t>
            </w:r>
          </w:p>
          <w:p w14:paraId="30AC2929" w14:textId="77777777" w:rsidR="00993EA9" w:rsidRDefault="00993EA9" w:rsidP="009E1633">
            <w:pPr>
              <w:rPr>
                <w:rFonts w:ascii="Arial" w:hAnsi="Arial" w:cs="Arial"/>
              </w:rPr>
            </w:pPr>
          </w:p>
          <w:p w14:paraId="57B3D259" w14:textId="77777777" w:rsidR="00993EA9" w:rsidRPr="00EB4083" w:rsidRDefault="00993EA9" w:rsidP="009E1633">
            <w:pPr>
              <w:rPr>
                <w:rFonts w:ascii="Arial" w:hAnsi="Arial" w:cs="Arial"/>
              </w:rPr>
            </w:pPr>
            <w:r w:rsidRPr="00425EE6">
              <w:rPr>
                <w:rFonts w:ascii="Arial" w:hAnsi="Arial" w:cs="Arial"/>
                <w:sz w:val="16"/>
                <w:szCs w:val="16"/>
                <w:highlight w:val="green"/>
              </w:rPr>
              <w:t>Colour legend: change compared to version of 18 July 2018</w:t>
            </w:r>
          </w:p>
        </w:tc>
        <w:tc>
          <w:tcPr>
            <w:tcW w:w="4536" w:type="dxa"/>
            <w:vMerge w:val="restart"/>
          </w:tcPr>
          <w:p w14:paraId="289992F9" w14:textId="77777777" w:rsidR="00993EA9" w:rsidRPr="00781D7D" w:rsidRDefault="00993EA9" w:rsidP="00A963E9">
            <w:pPr>
              <w:jc w:val="both"/>
              <w:rPr>
                <w:rFonts w:ascii="Arial" w:hAnsi="Arial" w:cs="Arial"/>
              </w:rPr>
            </w:pPr>
          </w:p>
        </w:tc>
        <w:tc>
          <w:tcPr>
            <w:tcW w:w="425" w:type="dxa"/>
            <w:vMerge w:val="restart"/>
          </w:tcPr>
          <w:p w14:paraId="26A830DA" w14:textId="77777777" w:rsidR="00993EA9" w:rsidRPr="00781D7D" w:rsidRDefault="00993EA9" w:rsidP="005240E9">
            <w:pPr>
              <w:rPr>
                <w:rFonts w:ascii="Arial" w:hAnsi="Arial" w:cs="Arial"/>
                <w:b/>
              </w:rPr>
            </w:pPr>
          </w:p>
        </w:tc>
      </w:tr>
      <w:tr w:rsidR="00993EA9" w:rsidRPr="00781D7D" w14:paraId="2BAE9487" w14:textId="77777777" w:rsidTr="009E1633">
        <w:trPr>
          <w:trHeight w:val="940"/>
        </w:trPr>
        <w:tc>
          <w:tcPr>
            <w:tcW w:w="709" w:type="dxa"/>
          </w:tcPr>
          <w:p w14:paraId="0E8EB194" w14:textId="77777777" w:rsidR="00993EA9" w:rsidRPr="00781D7D" w:rsidRDefault="00993EA9" w:rsidP="005240E9">
            <w:pPr>
              <w:rPr>
                <w:rFonts w:ascii="Arial" w:hAnsi="Arial" w:cs="Arial"/>
              </w:rPr>
            </w:pPr>
          </w:p>
        </w:tc>
        <w:tc>
          <w:tcPr>
            <w:tcW w:w="4606" w:type="dxa"/>
          </w:tcPr>
          <w:p w14:paraId="133F37C3" w14:textId="77777777" w:rsidR="00993EA9" w:rsidRPr="00781D7D" w:rsidRDefault="00993EA9" w:rsidP="009E1633">
            <w:pPr>
              <w:jc w:val="both"/>
              <w:rPr>
                <w:rFonts w:ascii="Arial" w:hAnsi="Arial" w:cs="Arial"/>
              </w:rPr>
            </w:pPr>
            <w:r w:rsidRPr="00781D7D">
              <w:rPr>
                <w:rFonts w:ascii="Arial" w:hAnsi="Arial"/>
              </w:rPr>
              <w:t>Conduct of PET-CT</w:t>
            </w:r>
          </w:p>
          <w:p w14:paraId="7B4AE1C5" w14:textId="77777777" w:rsidR="00993EA9" w:rsidRPr="00781D7D" w:rsidRDefault="00993EA9" w:rsidP="009E1633">
            <w:pPr>
              <w:rPr>
                <w:rFonts w:ascii="Arial" w:hAnsi="Arial" w:cs="Arial"/>
              </w:rPr>
            </w:pPr>
            <w:r w:rsidRPr="00781D7D">
              <w:rPr>
                <w:rFonts w:ascii="Arial" w:hAnsi="Arial"/>
              </w:rPr>
              <w:t>If a PET-CT procedure is to be conducted, it must be done prior to surgery (and not after).</w:t>
            </w:r>
          </w:p>
          <w:p w14:paraId="02C429AC" w14:textId="77777777" w:rsidR="00993EA9" w:rsidRPr="00781D7D" w:rsidRDefault="00993EA9" w:rsidP="00787CF8">
            <w:pPr>
              <w:rPr>
                <w:rFonts w:ascii="Arial" w:hAnsi="Arial" w:cs="Arial"/>
              </w:rPr>
            </w:pPr>
          </w:p>
        </w:tc>
        <w:tc>
          <w:tcPr>
            <w:tcW w:w="4536" w:type="dxa"/>
            <w:vMerge/>
          </w:tcPr>
          <w:p w14:paraId="3A7F5C90" w14:textId="77777777" w:rsidR="00993EA9" w:rsidRPr="00781D7D" w:rsidRDefault="00993EA9" w:rsidP="00A963E9">
            <w:pPr>
              <w:jc w:val="both"/>
              <w:rPr>
                <w:rFonts w:ascii="Arial" w:hAnsi="Arial" w:cs="Arial"/>
              </w:rPr>
            </w:pPr>
          </w:p>
        </w:tc>
        <w:tc>
          <w:tcPr>
            <w:tcW w:w="425" w:type="dxa"/>
            <w:vMerge/>
          </w:tcPr>
          <w:p w14:paraId="430ED92E" w14:textId="77777777" w:rsidR="00993EA9" w:rsidRPr="00781D7D" w:rsidRDefault="00993EA9" w:rsidP="005240E9">
            <w:pPr>
              <w:rPr>
                <w:rFonts w:ascii="Arial" w:hAnsi="Arial" w:cs="Arial"/>
                <w:b/>
              </w:rPr>
            </w:pPr>
          </w:p>
        </w:tc>
      </w:tr>
      <w:tr w:rsidR="00993EA9" w:rsidRPr="00781D7D" w14:paraId="30FA74ED" w14:textId="77777777" w:rsidTr="009E1633">
        <w:tc>
          <w:tcPr>
            <w:tcW w:w="709" w:type="dxa"/>
          </w:tcPr>
          <w:p w14:paraId="6384B836" w14:textId="77777777" w:rsidR="00993EA9" w:rsidRPr="00781D7D" w:rsidRDefault="00993EA9" w:rsidP="005240E9">
            <w:pPr>
              <w:rPr>
                <w:rFonts w:ascii="Arial" w:hAnsi="Arial" w:cs="Arial"/>
              </w:rPr>
            </w:pPr>
            <w:r w:rsidRPr="00781D7D">
              <w:rPr>
                <w:rFonts w:ascii="Arial" w:hAnsi="Arial"/>
              </w:rPr>
              <w:t>4.4</w:t>
            </w:r>
          </w:p>
        </w:tc>
        <w:tc>
          <w:tcPr>
            <w:tcW w:w="4606" w:type="dxa"/>
          </w:tcPr>
          <w:p w14:paraId="759BE028" w14:textId="77777777" w:rsidR="00993EA9" w:rsidRPr="00781D7D" w:rsidRDefault="00993EA9" w:rsidP="00AE52F8">
            <w:pPr>
              <w:tabs>
                <w:tab w:val="left" w:pos="2907"/>
              </w:tabs>
              <w:rPr>
                <w:rFonts w:ascii="Arial" w:hAnsi="Arial" w:cs="Arial"/>
              </w:rPr>
            </w:pPr>
            <w:r w:rsidRPr="00781D7D">
              <w:rPr>
                <w:rFonts w:ascii="Arial" w:hAnsi="Arial"/>
              </w:rPr>
              <w:t>Process descriptions (SOPs)</w:t>
            </w:r>
          </w:p>
          <w:p w14:paraId="77F357FD" w14:textId="77777777" w:rsidR="00993EA9" w:rsidRPr="00781D7D" w:rsidRDefault="00993EA9" w:rsidP="00AE52F8">
            <w:pPr>
              <w:rPr>
                <w:rFonts w:ascii="Arial" w:hAnsi="Arial" w:cs="Arial"/>
              </w:rPr>
            </w:pPr>
            <w:r w:rsidRPr="00781D7D">
              <w:rPr>
                <w:rFonts w:ascii="Arial" w:hAnsi="Arial"/>
              </w:rPr>
              <w:t>The imaging techniques in nuclear medicine are to be described and checked once a year to ensure they are up to date.</w:t>
            </w:r>
          </w:p>
          <w:p w14:paraId="4D836FAF" w14:textId="77777777" w:rsidR="00993EA9" w:rsidRPr="00781D7D" w:rsidRDefault="00993EA9" w:rsidP="00AE52F8">
            <w:pPr>
              <w:rPr>
                <w:rFonts w:ascii="Arial" w:hAnsi="Arial" w:cs="Arial"/>
              </w:rPr>
            </w:pPr>
          </w:p>
          <w:p w14:paraId="46606045" w14:textId="77777777" w:rsidR="00993EA9" w:rsidRPr="00781D7D" w:rsidRDefault="00993EA9" w:rsidP="00AE52F8">
            <w:pPr>
              <w:tabs>
                <w:tab w:val="num" w:pos="357"/>
              </w:tabs>
              <w:ind w:left="357" w:hanging="357"/>
              <w:rPr>
                <w:rFonts w:ascii="Arial" w:hAnsi="Arial" w:cs="Arial"/>
              </w:rPr>
            </w:pPr>
            <w:r w:rsidRPr="00781D7D">
              <w:rPr>
                <w:rFonts w:ascii="Arial" w:hAnsi="Arial"/>
              </w:rPr>
              <w:t>Special features PET-CTs</w:t>
            </w:r>
          </w:p>
          <w:p w14:paraId="7A5A0CC8" w14:textId="77777777" w:rsidR="00993EA9" w:rsidRPr="00781D7D" w:rsidRDefault="00993EA9" w:rsidP="00AE52F8">
            <w:pPr>
              <w:rPr>
                <w:rFonts w:ascii="Arial" w:hAnsi="Arial" w:cs="Arial"/>
              </w:rPr>
            </w:pPr>
            <w:r w:rsidRPr="00781D7D">
              <w:rPr>
                <w:rFonts w:ascii="Arial" w:hAnsi="Arial"/>
              </w:rPr>
              <w:t>A specialist for radiology must be on hand when conducting PET-CTs.</w:t>
            </w:r>
          </w:p>
        </w:tc>
        <w:tc>
          <w:tcPr>
            <w:tcW w:w="4536" w:type="dxa"/>
          </w:tcPr>
          <w:p w14:paraId="6BA94D10" w14:textId="77777777" w:rsidR="00993EA9" w:rsidRPr="00781D7D" w:rsidRDefault="00993EA9" w:rsidP="005240E9">
            <w:pPr>
              <w:rPr>
                <w:rFonts w:ascii="Arial" w:hAnsi="Arial" w:cs="Arial"/>
              </w:rPr>
            </w:pPr>
          </w:p>
        </w:tc>
        <w:tc>
          <w:tcPr>
            <w:tcW w:w="425" w:type="dxa"/>
          </w:tcPr>
          <w:p w14:paraId="58FE5B1E" w14:textId="77777777" w:rsidR="00993EA9" w:rsidRPr="00781D7D" w:rsidRDefault="00993EA9" w:rsidP="005240E9">
            <w:pPr>
              <w:rPr>
                <w:rFonts w:ascii="Arial" w:hAnsi="Arial" w:cs="Arial"/>
                <w:b/>
              </w:rPr>
            </w:pPr>
          </w:p>
        </w:tc>
      </w:tr>
      <w:tr w:rsidR="00993EA9" w:rsidRPr="00781D7D" w14:paraId="0805D50A" w14:textId="77777777" w:rsidTr="009E1633">
        <w:tc>
          <w:tcPr>
            <w:tcW w:w="709" w:type="dxa"/>
          </w:tcPr>
          <w:p w14:paraId="13647893" w14:textId="77777777" w:rsidR="00993EA9" w:rsidRPr="00781D7D" w:rsidRDefault="00993EA9" w:rsidP="005240E9">
            <w:pPr>
              <w:rPr>
                <w:rFonts w:ascii="Arial" w:hAnsi="Arial" w:cs="Arial"/>
              </w:rPr>
            </w:pPr>
            <w:r w:rsidRPr="00781D7D">
              <w:rPr>
                <w:rFonts w:ascii="Arial" w:hAnsi="Arial"/>
              </w:rPr>
              <w:t>4.5</w:t>
            </w:r>
          </w:p>
        </w:tc>
        <w:tc>
          <w:tcPr>
            <w:tcW w:w="4606" w:type="dxa"/>
          </w:tcPr>
          <w:p w14:paraId="10725607" w14:textId="77777777" w:rsidR="00993EA9" w:rsidRPr="00781D7D" w:rsidRDefault="00993EA9" w:rsidP="00AE52F8">
            <w:pPr>
              <w:tabs>
                <w:tab w:val="left" w:pos="2907"/>
              </w:tabs>
              <w:rPr>
                <w:rFonts w:ascii="Arial" w:hAnsi="Arial" w:cs="Arial"/>
              </w:rPr>
            </w:pPr>
            <w:r w:rsidRPr="00781D7D">
              <w:rPr>
                <w:rFonts w:ascii="Arial" w:hAnsi="Arial"/>
              </w:rPr>
              <w:t>Diagnosis</w:t>
            </w:r>
          </w:p>
          <w:p w14:paraId="0D5B0DFB" w14:textId="77777777" w:rsidR="00993EA9" w:rsidRPr="00781D7D" w:rsidRDefault="00993EA9" w:rsidP="00AE52F8">
            <w:pPr>
              <w:rPr>
                <w:rFonts w:ascii="Arial" w:hAnsi="Arial" w:cs="Arial"/>
              </w:rPr>
            </w:pPr>
            <w:r w:rsidRPr="00781D7D">
              <w:rPr>
                <w:rFonts w:ascii="Arial" w:hAnsi="Arial"/>
              </w:rPr>
              <w:lastRenderedPageBreak/>
              <w:t>The written report of the nuclear medicine specialist must be available to the co-attending doctors at the latest 24 h after the test.</w:t>
            </w:r>
          </w:p>
        </w:tc>
        <w:tc>
          <w:tcPr>
            <w:tcW w:w="4536" w:type="dxa"/>
          </w:tcPr>
          <w:p w14:paraId="79341BF0" w14:textId="77777777" w:rsidR="00993EA9" w:rsidRPr="00781D7D" w:rsidRDefault="00993EA9" w:rsidP="005240E9">
            <w:pPr>
              <w:rPr>
                <w:rFonts w:ascii="Arial" w:hAnsi="Arial" w:cs="Arial"/>
              </w:rPr>
            </w:pPr>
          </w:p>
        </w:tc>
        <w:tc>
          <w:tcPr>
            <w:tcW w:w="425" w:type="dxa"/>
          </w:tcPr>
          <w:p w14:paraId="5F20CA82" w14:textId="77777777" w:rsidR="00993EA9" w:rsidRPr="00781D7D" w:rsidRDefault="00993EA9" w:rsidP="005240E9">
            <w:pPr>
              <w:rPr>
                <w:rFonts w:ascii="Arial" w:hAnsi="Arial" w:cs="Arial"/>
              </w:rPr>
            </w:pPr>
          </w:p>
        </w:tc>
      </w:tr>
      <w:tr w:rsidR="00993EA9" w:rsidRPr="00781D7D" w14:paraId="4FE4A20B" w14:textId="77777777" w:rsidTr="009E1633">
        <w:tc>
          <w:tcPr>
            <w:tcW w:w="709" w:type="dxa"/>
          </w:tcPr>
          <w:p w14:paraId="62CAA51E" w14:textId="77777777" w:rsidR="00993EA9" w:rsidRPr="00781D7D" w:rsidRDefault="00993EA9" w:rsidP="005240E9">
            <w:pPr>
              <w:rPr>
                <w:rFonts w:ascii="Arial" w:hAnsi="Arial" w:cs="Arial"/>
              </w:rPr>
            </w:pPr>
            <w:r w:rsidRPr="00781D7D">
              <w:rPr>
                <w:rFonts w:ascii="Arial" w:hAnsi="Arial"/>
              </w:rPr>
              <w:t>4.6</w:t>
            </w:r>
          </w:p>
        </w:tc>
        <w:tc>
          <w:tcPr>
            <w:tcW w:w="4606" w:type="dxa"/>
          </w:tcPr>
          <w:p w14:paraId="132D4A7D"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Induction of new staff members</w:t>
            </w:r>
          </w:p>
          <w:p w14:paraId="4B8F680A"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Systematic, documented induction of new staff members is to be ensured, which imparts knowledge about the Oncology Centre's respective field of activity.</w:t>
            </w:r>
          </w:p>
          <w:p w14:paraId="57971E2D" w14:textId="77777777" w:rsidR="00993EA9" w:rsidRPr="00781D7D" w:rsidRDefault="00993EA9" w:rsidP="00AE52F8">
            <w:pPr>
              <w:rPr>
                <w:rFonts w:ascii="Arial" w:hAnsi="Arial" w:cs="Arial"/>
              </w:rPr>
            </w:pPr>
            <w:r w:rsidRPr="00781D7D">
              <w:rPr>
                <w:rFonts w:ascii="Arial" w:hAnsi="Arial"/>
              </w:rPr>
              <w:t>This induction must take place within three months of commencement of employment.</w:t>
            </w:r>
          </w:p>
        </w:tc>
        <w:tc>
          <w:tcPr>
            <w:tcW w:w="4536" w:type="dxa"/>
          </w:tcPr>
          <w:p w14:paraId="5B6D7651" w14:textId="77777777" w:rsidR="00993EA9" w:rsidRPr="00781D7D" w:rsidRDefault="00993EA9" w:rsidP="005240E9">
            <w:pPr>
              <w:rPr>
                <w:rFonts w:ascii="Arial" w:hAnsi="Arial" w:cs="Arial"/>
              </w:rPr>
            </w:pPr>
          </w:p>
        </w:tc>
        <w:tc>
          <w:tcPr>
            <w:tcW w:w="425" w:type="dxa"/>
          </w:tcPr>
          <w:p w14:paraId="1160F6B1" w14:textId="77777777" w:rsidR="00993EA9" w:rsidRPr="00781D7D" w:rsidRDefault="00993EA9" w:rsidP="005240E9">
            <w:pPr>
              <w:rPr>
                <w:rFonts w:ascii="Arial" w:hAnsi="Arial" w:cs="Arial"/>
              </w:rPr>
            </w:pPr>
          </w:p>
        </w:tc>
      </w:tr>
      <w:tr w:rsidR="00993EA9" w:rsidRPr="00781D7D" w14:paraId="63B6E465" w14:textId="77777777" w:rsidTr="009E1633">
        <w:tc>
          <w:tcPr>
            <w:tcW w:w="709" w:type="dxa"/>
          </w:tcPr>
          <w:p w14:paraId="11294D40" w14:textId="77777777" w:rsidR="00993EA9" w:rsidRPr="00781D7D" w:rsidRDefault="00993EA9" w:rsidP="005240E9">
            <w:pPr>
              <w:rPr>
                <w:rFonts w:ascii="Arial" w:hAnsi="Arial" w:cs="Arial"/>
              </w:rPr>
            </w:pPr>
            <w:r w:rsidRPr="00781D7D">
              <w:rPr>
                <w:rFonts w:ascii="Arial" w:hAnsi="Arial"/>
              </w:rPr>
              <w:t>4.7</w:t>
            </w:r>
          </w:p>
        </w:tc>
        <w:tc>
          <w:tcPr>
            <w:tcW w:w="4606" w:type="dxa"/>
          </w:tcPr>
          <w:p w14:paraId="78854E23"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Continuing education</w:t>
            </w:r>
          </w:p>
          <w:p w14:paraId="2D13964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medical and other staff is to be presented listing the planned </w:t>
            </w:r>
            <w:r>
              <w:rPr>
                <w:rFonts w:ascii="Arial" w:hAnsi="Arial"/>
              </w:rPr>
              <w:t>continuing education</w:t>
            </w:r>
            <w:r w:rsidRPr="00781D7D">
              <w:rPr>
                <w:rFonts w:ascii="Arial" w:hAnsi="Arial"/>
              </w:rPr>
              <w:t xml:space="preserve"> </w:t>
            </w:r>
            <w:r>
              <w:rPr>
                <w:rFonts w:ascii="Arial" w:hAnsi="Arial"/>
              </w:rPr>
              <w:t>courses</w:t>
            </w:r>
            <w:r w:rsidRPr="00781D7D">
              <w:rPr>
                <w:rFonts w:ascii="Arial" w:hAnsi="Arial"/>
              </w:rPr>
              <w:t xml:space="preserve"> for the period of one year.</w:t>
            </w:r>
          </w:p>
          <w:p w14:paraId="63788ACA" w14:textId="77777777" w:rsidR="00993EA9" w:rsidRPr="00781D7D" w:rsidRDefault="00993EA9" w:rsidP="00CF3196">
            <w:pPr>
              <w:numPr>
                <w:ilvl w:val="0"/>
                <w:numId w:val="10"/>
              </w:numPr>
              <w:autoSpaceDE w:val="0"/>
              <w:autoSpaceDN w:val="0"/>
              <w:adjustRightInd w:val="0"/>
              <w:rPr>
                <w:rFonts w:ascii="Arial" w:hAnsi="Arial" w:cs="Arial"/>
              </w:rPr>
            </w:pPr>
            <w:r>
              <w:rPr>
                <w:rFonts w:ascii="Arial" w:hAnsi="Arial"/>
              </w:rPr>
              <w:t>At least 1 dedicated continuing education course</w:t>
            </w:r>
            <w:r w:rsidRPr="00781D7D">
              <w:rPr>
                <w:rFonts w:ascii="Arial" w:hAnsi="Arial"/>
              </w:rPr>
              <w:t xml:space="preserve"> for each staff member (at least 1 day a year) who carries out quality-relevant activities for the Centre.</w:t>
            </w:r>
          </w:p>
        </w:tc>
        <w:tc>
          <w:tcPr>
            <w:tcW w:w="4536" w:type="dxa"/>
          </w:tcPr>
          <w:p w14:paraId="22714A4A" w14:textId="77777777" w:rsidR="00993EA9" w:rsidRPr="00781D7D" w:rsidRDefault="00993EA9" w:rsidP="007F7ED8">
            <w:pPr>
              <w:rPr>
                <w:rFonts w:ascii="Arial" w:hAnsi="Arial" w:cs="Arial"/>
              </w:rPr>
            </w:pPr>
          </w:p>
        </w:tc>
        <w:tc>
          <w:tcPr>
            <w:tcW w:w="425" w:type="dxa"/>
          </w:tcPr>
          <w:p w14:paraId="6F3BC9BA" w14:textId="77777777" w:rsidR="00993EA9" w:rsidRPr="00781D7D" w:rsidRDefault="00993EA9" w:rsidP="005240E9">
            <w:pPr>
              <w:rPr>
                <w:rFonts w:ascii="Arial" w:hAnsi="Arial" w:cs="Arial"/>
              </w:rPr>
            </w:pPr>
          </w:p>
        </w:tc>
      </w:tr>
    </w:tbl>
    <w:p w14:paraId="7A64F265" w14:textId="77777777" w:rsidR="00993EA9" w:rsidRPr="00781D7D" w:rsidRDefault="00993EA9">
      <w:pPr>
        <w:rPr>
          <w:rFonts w:ascii="Arial" w:hAnsi="Arial" w:cs="Arial"/>
        </w:rPr>
      </w:pPr>
    </w:p>
    <w:p w14:paraId="0DB408A0" w14:textId="77777777" w:rsidR="00993EA9" w:rsidRPr="00781D7D" w:rsidRDefault="00993EA9">
      <w:pPr>
        <w:rPr>
          <w:rFonts w:ascii="Arial" w:hAnsi="Arial" w:cs="Arial"/>
        </w:rPr>
      </w:pPr>
    </w:p>
    <w:p w14:paraId="4EBBA662" w14:textId="77777777" w:rsidR="00993EA9" w:rsidRPr="00781D7D" w:rsidRDefault="00993EA9">
      <w:pPr>
        <w:rPr>
          <w:rFonts w:ascii="Arial" w:hAnsi="Arial" w:cs="Arial"/>
        </w:rPr>
      </w:pPr>
    </w:p>
    <w:p w14:paraId="0FEAE9A7" w14:textId="77777777" w:rsidR="00993EA9" w:rsidRPr="00781D7D" w:rsidRDefault="00993EA9" w:rsidP="009423BA">
      <w:pPr>
        <w:rPr>
          <w:rFonts w:ascii="Arial" w:hAnsi="Arial" w:cs="Arial"/>
        </w:rPr>
      </w:pPr>
      <w:r w:rsidRPr="00781D7D">
        <w:rPr>
          <w:rFonts w:ascii="Arial" w:hAnsi="Arial"/>
          <w:b/>
        </w:rPr>
        <w:t>5.</w:t>
      </w:r>
      <w:r w:rsidRPr="00781D7D">
        <w:tab/>
      </w:r>
      <w:r w:rsidRPr="00781D7D">
        <w:rPr>
          <w:rFonts w:ascii="Arial" w:hAnsi="Arial"/>
          <w:b/>
        </w:rPr>
        <w:t xml:space="preserve">Surgical oncology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2509179F" w14:textId="77777777" w:rsidTr="00FE01BD">
        <w:trPr>
          <w:tblHeader/>
        </w:trPr>
        <w:tc>
          <w:tcPr>
            <w:tcW w:w="10276" w:type="dxa"/>
            <w:gridSpan w:val="4"/>
            <w:tcBorders>
              <w:top w:val="nil"/>
              <w:left w:val="nil"/>
              <w:bottom w:val="nil"/>
              <w:right w:val="nil"/>
            </w:tcBorders>
          </w:tcPr>
          <w:p w14:paraId="42125C4C" w14:textId="77777777" w:rsidR="00993EA9" w:rsidRPr="00F26CC4" w:rsidRDefault="00993EA9" w:rsidP="00777A5D">
            <w:pPr>
              <w:pStyle w:val="Kopfzeile"/>
              <w:tabs>
                <w:tab w:val="clear" w:pos="4536"/>
                <w:tab w:val="clear" w:pos="9072"/>
              </w:tabs>
              <w:rPr>
                <w:rFonts w:ascii="Arial" w:hAnsi="Arial"/>
                <w:bCs/>
                <w:lang w:val="en-GB" w:eastAsia="en-GB"/>
              </w:rPr>
            </w:pPr>
          </w:p>
          <w:p w14:paraId="556BA507" w14:textId="77777777" w:rsidR="00993EA9" w:rsidRPr="00F26CC4" w:rsidRDefault="00993EA9" w:rsidP="00777A5D">
            <w:pPr>
              <w:pStyle w:val="Kopfzeile"/>
              <w:tabs>
                <w:tab w:val="clear" w:pos="4536"/>
                <w:tab w:val="clear" w:pos="9072"/>
              </w:tabs>
              <w:rPr>
                <w:rFonts w:ascii="Arial" w:hAnsi="Arial"/>
                <w:b/>
                <w:lang w:val="en-GB" w:eastAsia="en-GB"/>
              </w:rPr>
            </w:pPr>
            <w:r w:rsidRPr="00F26CC4">
              <w:rPr>
                <w:rFonts w:ascii="Arial" w:hAnsi="Arial"/>
                <w:b/>
                <w:lang w:val="en-GB" w:eastAsia="en-GB"/>
              </w:rPr>
              <w:t>5.1</w:t>
            </w:r>
            <w:r w:rsidRPr="00F26CC4">
              <w:rPr>
                <w:lang w:val="en-GB" w:eastAsia="en-GB"/>
              </w:rPr>
              <w:tab/>
            </w:r>
            <w:r w:rsidRPr="00F26CC4">
              <w:rPr>
                <w:rFonts w:ascii="Arial" w:hAnsi="Arial"/>
                <w:b/>
                <w:lang w:val="en-GB" w:eastAsia="en-GB"/>
              </w:rPr>
              <w:t xml:space="preserve">Cross-organ surgical therapy </w:t>
            </w:r>
          </w:p>
          <w:p w14:paraId="1DA6DA15" w14:textId="77777777" w:rsidR="00993EA9" w:rsidRPr="00F26CC4" w:rsidRDefault="00993EA9" w:rsidP="00777A5D">
            <w:pPr>
              <w:pStyle w:val="Kopfzeile"/>
              <w:tabs>
                <w:tab w:val="clear" w:pos="4536"/>
                <w:tab w:val="clear" w:pos="9072"/>
              </w:tabs>
              <w:rPr>
                <w:rFonts w:ascii="Arial" w:hAnsi="Arial"/>
                <w:lang w:val="en-GB" w:eastAsia="en-GB"/>
              </w:rPr>
            </w:pPr>
          </w:p>
        </w:tc>
      </w:tr>
      <w:tr w:rsidR="00993EA9" w:rsidRPr="00781D7D" w14:paraId="6CF2B660" w14:textId="77777777" w:rsidTr="00FE01BD">
        <w:trPr>
          <w:tblHeader/>
        </w:trPr>
        <w:tc>
          <w:tcPr>
            <w:tcW w:w="709" w:type="dxa"/>
          </w:tcPr>
          <w:p w14:paraId="68DBE6E1" w14:textId="77777777" w:rsidR="00993EA9" w:rsidRPr="00F26CC4" w:rsidRDefault="00993EA9" w:rsidP="00777A5D">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606" w:type="dxa"/>
          </w:tcPr>
          <w:p w14:paraId="573547D0" w14:textId="77777777" w:rsidR="00993EA9" w:rsidRPr="00781D7D" w:rsidRDefault="00993EA9" w:rsidP="00777A5D">
            <w:pPr>
              <w:jc w:val="center"/>
              <w:rPr>
                <w:rFonts w:ascii="Arial" w:hAnsi="Arial" w:cs="Arial"/>
              </w:rPr>
            </w:pPr>
            <w:r w:rsidRPr="00781D7D">
              <w:rPr>
                <w:rFonts w:ascii="Arial" w:hAnsi="Arial"/>
              </w:rPr>
              <w:t>Requirements</w:t>
            </w:r>
          </w:p>
        </w:tc>
        <w:tc>
          <w:tcPr>
            <w:tcW w:w="4536" w:type="dxa"/>
          </w:tcPr>
          <w:p w14:paraId="3210DCFE" w14:textId="77777777" w:rsidR="00993EA9" w:rsidRPr="00781D7D" w:rsidRDefault="00993EA9" w:rsidP="00777A5D">
            <w:pPr>
              <w:jc w:val="center"/>
              <w:rPr>
                <w:rFonts w:ascii="Arial" w:hAnsi="Arial" w:cs="Arial"/>
              </w:rPr>
            </w:pPr>
            <w:r w:rsidRPr="00781D7D">
              <w:rPr>
                <w:rFonts w:ascii="Arial" w:hAnsi="Arial"/>
              </w:rPr>
              <w:t>Explanatory remarks of the Lung Cancer Centre</w:t>
            </w:r>
          </w:p>
        </w:tc>
        <w:tc>
          <w:tcPr>
            <w:tcW w:w="425" w:type="dxa"/>
          </w:tcPr>
          <w:p w14:paraId="4BFABB5D" w14:textId="77777777" w:rsidR="00993EA9" w:rsidRPr="00781D7D" w:rsidRDefault="00993EA9" w:rsidP="00777A5D">
            <w:pPr>
              <w:jc w:val="center"/>
              <w:rPr>
                <w:rFonts w:ascii="Arial" w:hAnsi="Arial" w:cs="Arial"/>
                <w:b/>
              </w:rPr>
            </w:pPr>
          </w:p>
        </w:tc>
      </w:tr>
      <w:tr w:rsidR="00993EA9" w:rsidRPr="00781D7D" w14:paraId="043A8B3E" w14:textId="77777777" w:rsidTr="00FE01BD">
        <w:tc>
          <w:tcPr>
            <w:tcW w:w="709" w:type="dxa"/>
          </w:tcPr>
          <w:p w14:paraId="364B67AD" w14:textId="77777777" w:rsidR="00993EA9" w:rsidRPr="00781D7D" w:rsidRDefault="00993EA9" w:rsidP="008A6AD3">
            <w:pPr>
              <w:autoSpaceDE w:val="0"/>
              <w:autoSpaceDN w:val="0"/>
              <w:adjustRightInd w:val="0"/>
              <w:rPr>
                <w:rFonts w:ascii="Arial" w:hAnsi="Arial" w:cs="Arial"/>
              </w:rPr>
            </w:pPr>
          </w:p>
        </w:tc>
        <w:tc>
          <w:tcPr>
            <w:tcW w:w="4606" w:type="dxa"/>
          </w:tcPr>
          <w:p w14:paraId="05D539C8" w14:textId="77777777" w:rsidR="00993EA9" w:rsidRPr="00781D7D" w:rsidRDefault="00993EA9"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601670A4" w14:textId="77777777" w:rsidR="00993EA9" w:rsidRPr="00781D7D" w:rsidRDefault="00993EA9"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57EC2C40" w14:textId="77777777" w:rsidR="00993EA9" w:rsidRPr="00781D7D" w:rsidRDefault="00993EA9" w:rsidP="008A6AD3">
            <w:pPr>
              <w:rPr>
                <w:highlight w:val="yellow"/>
              </w:rPr>
            </w:pPr>
          </w:p>
        </w:tc>
        <w:tc>
          <w:tcPr>
            <w:tcW w:w="425" w:type="dxa"/>
          </w:tcPr>
          <w:p w14:paraId="1A6A89F0" w14:textId="77777777" w:rsidR="00993EA9" w:rsidRPr="00781D7D" w:rsidRDefault="00993EA9" w:rsidP="008A6AD3"/>
        </w:tc>
      </w:tr>
    </w:tbl>
    <w:p w14:paraId="54FC6ED6" w14:textId="77777777" w:rsidR="00993EA9" w:rsidRPr="00781D7D" w:rsidRDefault="00993EA9" w:rsidP="00841990">
      <w:pPr>
        <w:rPr>
          <w:rFonts w:ascii="Arial" w:hAnsi="Arial" w:cs="Arial"/>
        </w:rPr>
      </w:pPr>
    </w:p>
    <w:p w14:paraId="7334F31D" w14:textId="77777777" w:rsidR="00993EA9" w:rsidRPr="00781D7D" w:rsidRDefault="00993EA9"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993EA9" w:rsidRPr="00781D7D" w14:paraId="796848AF" w14:textId="77777777" w:rsidTr="00673C0E">
        <w:trPr>
          <w:tblHeader/>
        </w:trPr>
        <w:tc>
          <w:tcPr>
            <w:tcW w:w="10276" w:type="dxa"/>
            <w:gridSpan w:val="4"/>
            <w:tcBorders>
              <w:top w:val="nil"/>
              <w:left w:val="nil"/>
              <w:bottom w:val="nil"/>
              <w:right w:val="nil"/>
            </w:tcBorders>
          </w:tcPr>
          <w:p w14:paraId="515F848A" w14:textId="77777777" w:rsidR="00993EA9" w:rsidRPr="00F26CC4" w:rsidRDefault="00993EA9" w:rsidP="00850DE3">
            <w:pPr>
              <w:pStyle w:val="berschrift1"/>
              <w:rPr>
                <w:rFonts w:cs="Arial"/>
                <w:b w:val="0"/>
                <w:lang w:val="en-GB" w:eastAsia="en-GB"/>
              </w:rPr>
            </w:pPr>
          </w:p>
          <w:p w14:paraId="586C7647" w14:textId="77777777" w:rsidR="00993EA9" w:rsidRPr="00F26CC4" w:rsidRDefault="00993EA9" w:rsidP="00850DE3">
            <w:pPr>
              <w:pStyle w:val="berschrift1"/>
              <w:rPr>
                <w:rFonts w:cs="Arial"/>
                <w:lang w:val="en-GB" w:eastAsia="en-GB"/>
              </w:rPr>
            </w:pPr>
            <w:r w:rsidRPr="00F26CC4">
              <w:rPr>
                <w:lang w:val="en-GB" w:eastAsia="en-GB"/>
              </w:rPr>
              <w:t>5.2</w:t>
            </w:r>
            <w:r w:rsidRPr="00F26CC4">
              <w:rPr>
                <w:lang w:val="en-GB" w:eastAsia="en-GB"/>
              </w:rPr>
              <w:tab/>
              <w:t>Organ-specific surgical therapy</w:t>
            </w:r>
          </w:p>
          <w:p w14:paraId="54025AF5" w14:textId="77777777" w:rsidR="00993EA9" w:rsidRPr="00F26CC4" w:rsidRDefault="00993EA9" w:rsidP="00850DE3">
            <w:pPr>
              <w:pStyle w:val="Kopfzeile"/>
              <w:tabs>
                <w:tab w:val="clear" w:pos="4536"/>
                <w:tab w:val="clear" w:pos="9072"/>
              </w:tabs>
              <w:rPr>
                <w:rFonts w:ascii="Arial" w:hAnsi="Arial" w:cs="Arial"/>
                <w:lang w:val="en-GB" w:eastAsia="en-GB"/>
              </w:rPr>
            </w:pPr>
          </w:p>
        </w:tc>
      </w:tr>
      <w:tr w:rsidR="00993EA9" w:rsidRPr="00781D7D" w14:paraId="29F0D9AD" w14:textId="77777777" w:rsidTr="00673C0E">
        <w:trPr>
          <w:tblHeader/>
        </w:trPr>
        <w:tc>
          <w:tcPr>
            <w:tcW w:w="716" w:type="dxa"/>
          </w:tcPr>
          <w:p w14:paraId="30B9600E"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99" w:type="dxa"/>
          </w:tcPr>
          <w:p w14:paraId="52A6C3F0"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62B7B9A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3D5967D3" w14:textId="77777777" w:rsidR="00993EA9" w:rsidRPr="00781D7D" w:rsidRDefault="00993EA9">
            <w:pPr>
              <w:jc w:val="center"/>
              <w:rPr>
                <w:rFonts w:ascii="Arial" w:hAnsi="Arial" w:cs="Arial"/>
                <w:b/>
              </w:rPr>
            </w:pPr>
          </w:p>
        </w:tc>
      </w:tr>
      <w:tr w:rsidR="00993EA9" w:rsidRPr="00781D7D" w14:paraId="1A074B52" w14:textId="77777777" w:rsidTr="00673C0E">
        <w:tc>
          <w:tcPr>
            <w:tcW w:w="716" w:type="dxa"/>
          </w:tcPr>
          <w:p w14:paraId="17DB9B64" w14:textId="77777777" w:rsidR="00993EA9" w:rsidRPr="00781D7D" w:rsidRDefault="00993EA9" w:rsidP="00297639">
            <w:pPr>
              <w:jc w:val="both"/>
              <w:rPr>
                <w:rFonts w:ascii="Arial" w:hAnsi="Arial" w:cs="Arial"/>
              </w:rPr>
            </w:pPr>
            <w:r w:rsidRPr="00781D7D">
              <w:rPr>
                <w:rFonts w:ascii="Arial" w:hAnsi="Arial"/>
              </w:rPr>
              <w:t>5.2.1</w:t>
            </w:r>
          </w:p>
        </w:tc>
        <w:tc>
          <w:tcPr>
            <w:tcW w:w="4599" w:type="dxa"/>
          </w:tcPr>
          <w:p w14:paraId="5EE50120" w14:textId="77777777" w:rsidR="00993EA9" w:rsidRPr="00781D7D" w:rsidRDefault="00993EA9">
            <w:pPr>
              <w:rPr>
                <w:rFonts w:ascii="Arial" w:hAnsi="Arial" w:cs="Arial"/>
              </w:rPr>
            </w:pPr>
            <w:r w:rsidRPr="00781D7D">
              <w:rPr>
                <w:rFonts w:ascii="Arial" w:hAnsi="Arial"/>
              </w:rPr>
              <w:t>Operating theatres</w:t>
            </w:r>
          </w:p>
          <w:p w14:paraId="12691280" w14:textId="77777777" w:rsidR="00993EA9" w:rsidRPr="00781D7D" w:rsidRDefault="00993EA9">
            <w:pPr>
              <w:rPr>
                <w:rFonts w:ascii="Arial" w:hAnsi="Arial" w:cs="Arial"/>
              </w:rPr>
            </w:pPr>
            <w:r w:rsidRPr="00781D7D">
              <w:rPr>
                <w:rFonts w:ascii="Arial" w:hAnsi="Arial"/>
              </w:rPr>
              <w:t>At least 1 operating theatre must be regularly available for the whole day, 7 days a week for lung surgery.</w:t>
            </w:r>
          </w:p>
        </w:tc>
        <w:tc>
          <w:tcPr>
            <w:tcW w:w="4536" w:type="dxa"/>
          </w:tcPr>
          <w:p w14:paraId="63F7853A" w14:textId="77777777" w:rsidR="00993EA9" w:rsidRPr="00781D7D" w:rsidRDefault="00993EA9">
            <w:pPr>
              <w:rPr>
                <w:rFonts w:ascii="Arial" w:hAnsi="Arial" w:cs="Arial"/>
              </w:rPr>
            </w:pPr>
          </w:p>
        </w:tc>
        <w:tc>
          <w:tcPr>
            <w:tcW w:w="425" w:type="dxa"/>
          </w:tcPr>
          <w:p w14:paraId="29BEDBE9" w14:textId="77777777" w:rsidR="00993EA9" w:rsidRPr="00781D7D" w:rsidRDefault="00993EA9">
            <w:pPr>
              <w:rPr>
                <w:rFonts w:ascii="Arial" w:hAnsi="Arial" w:cs="Arial"/>
              </w:rPr>
            </w:pPr>
          </w:p>
        </w:tc>
      </w:tr>
      <w:tr w:rsidR="00993EA9" w:rsidRPr="00781D7D" w14:paraId="79B0538C" w14:textId="77777777" w:rsidTr="00673C0E">
        <w:tc>
          <w:tcPr>
            <w:tcW w:w="716" w:type="dxa"/>
          </w:tcPr>
          <w:p w14:paraId="24E13BD1" w14:textId="77777777" w:rsidR="00993EA9" w:rsidRPr="00781D7D" w:rsidRDefault="00993EA9">
            <w:pPr>
              <w:rPr>
                <w:rFonts w:ascii="Arial" w:hAnsi="Arial" w:cs="Arial"/>
              </w:rPr>
            </w:pPr>
            <w:r w:rsidRPr="00781D7D">
              <w:rPr>
                <w:rFonts w:ascii="Arial" w:hAnsi="Arial"/>
              </w:rPr>
              <w:t>5.2.2</w:t>
            </w:r>
          </w:p>
        </w:tc>
        <w:tc>
          <w:tcPr>
            <w:tcW w:w="4599" w:type="dxa"/>
          </w:tcPr>
          <w:p w14:paraId="6FC08F26" w14:textId="77777777" w:rsidR="00993EA9" w:rsidRPr="00781D7D" w:rsidRDefault="00993EA9" w:rsidP="009E1633">
            <w:pPr>
              <w:rPr>
                <w:rFonts w:ascii="Arial" w:hAnsi="Arial" w:cs="Arial"/>
              </w:rPr>
            </w:pPr>
            <w:r w:rsidRPr="00781D7D">
              <w:rPr>
                <w:rFonts w:ascii="Arial" w:hAnsi="Arial"/>
              </w:rPr>
              <w:t xml:space="preserve">For each department at least 75 anatomical lung resections/year (OPS (German procedure classification): 5-323 to 5-328) are to be conducted for patients diagnosed with cancer. </w:t>
            </w:r>
          </w:p>
          <w:p w14:paraId="494096EC" w14:textId="77777777" w:rsidR="00993EA9" w:rsidRPr="008006EF" w:rsidRDefault="00993EA9" w:rsidP="009E1633">
            <w:pPr>
              <w:rPr>
                <w:rFonts w:ascii="Arial" w:hAnsi="Arial" w:cs="Arial"/>
              </w:rPr>
            </w:pPr>
            <w:r w:rsidRPr="008006EF">
              <w:rPr>
                <w:rFonts w:ascii="Arial" w:hAnsi="Arial" w:cs="Arial"/>
                <w:highlight w:val="green"/>
              </w:rPr>
              <w:t>With a share of ≤75 C34 diagnoses in the total number of anatomical resections, it must be demonstrated</w:t>
            </w:r>
            <w:r w:rsidR="00727044">
              <w:rPr>
                <w:rFonts w:ascii="Arial" w:hAnsi="Arial" w:cs="Arial"/>
                <w:highlight w:val="green"/>
              </w:rPr>
              <w:t xml:space="preserve"> </w:t>
            </w:r>
            <w:r w:rsidR="00727044" w:rsidRPr="008006EF">
              <w:rPr>
                <w:rFonts w:ascii="Arial" w:hAnsi="Arial" w:cs="Arial"/>
                <w:highlight w:val="green"/>
              </w:rPr>
              <w:t>on a case-by-case basis</w:t>
            </w:r>
            <w:r w:rsidRPr="008006EF">
              <w:rPr>
                <w:rFonts w:ascii="Arial" w:hAnsi="Arial" w:cs="Arial"/>
                <w:highlight w:val="green"/>
              </w:rPr>
              <w:t xml:space="preserve"> </w:t>
            </w:r>
            <w:r w:rsidR="00727044" w:rsidRPr="008006EF">
              <w:rPr>
                <w:rFonts w:ascii="Arial" w:hAnsi="Arial" w:cs="Arial"/>
                <w:highlight w:val="green"/>
              </w:rPr>
              <w:t xml:space="preserve">that the characteristics of anatomical lung resections </w:t>
            </w:r>
            <w:r w:rsidR="00727044" w:rsidRPr="008006EF">
              <w:rPr>
                <w:rFonts w:ascii="Arial" w:hAnsi="Arial" w:cs="Arial"/>
                <w:highlight w:val="green"/>
              </w:rPr>
              <w:lastRenderedPageBreak/>
              <w:t xml:space="preserve">("Definition Anatomical Lung Resection") are fulfilled </w:t>
            </w:r>
            <w:r w:rsidRPr="008006EF">
              <w:rPr>
                <w:rFonts w:ascii="Arial" w:hAnsi="Arial" w:cs="Arial"/>
                <w:highlight w:val="green"/>
              </w:rPr>
              <w:t xml:space="preserve">for all surgeries performed </w:t>
            </w:r>
            <w:r w:rsidR="00727044">
              <w:rPr>
                <w:rFonts w:ascii="Arial" w:hAnsi="Arial" w:cs="Arial"/>
                <w:highlight w:val="green"/>
              </w:rPr>
              <w:t>on</w:t>
            </w:r>
            <w:r w:rsidRPr="008006EF">
              <w:rPr>
                <w:rFonts w:ascii="Arial" w:hAnsi="Arial" w:cs="Arial"/>
                <w:highlight w:val="green"/>
              </w:rPr>
              <w:t xml:space="preserve"> non-C34 patients.</w:t>
            </w:r>
          </w:p>
          <w:p w14:paraId="4DEAA7C9" w14:textId="77777777" w:rsidR="00993EA9" w:rsidRPr="00781D7D" w:rsidRDefault="00993EA9" w:rsidP="009E1633">
            <w:pPr>
              <w:rPr>
                <w:rFonts w:ascii="Arial" w:hAnsi="Arial" w:cs="Arial"/>
              </w:rPr>
            </w:pPr>
          </w:p>
          <w:p w14:paraId="3E33B1DF" w14:textId="77777777" w:rsidR="00993EA9" w:rsidRPr="00EB4083" w:rsidRDefault="00993EA9" w:rsidP="00E841DE">
            <w:pPr>
              <w:rPr>
                <w:rFonts w:ascii="Arial" w:hAnsi="Arial" w:cs="Arial"/>
                <w:u w:val="single"/>
              </w:rPr>
            </w:pPr>
            <w:r w:rsidRPr="00EB4083">
              <w:rPr>
                <w:rFonts w:ascii="Arial" w:hAnsi="Arial" w:cs="Arial"/>
                <w:u w:val="single"/>
              </w:rPr>
              <w:t>Definition anatomical lung resection:</w:t>
            </w:r>
          </w:p>
          <w:p w14:paraId="603B8868"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Separate surgical treatment of vessels (arteries and veins) and bronchus independently of parenchyma section with documentation in the surgical report.</w:t>
            </w:r>
          </w:p>
          <w:p w14:paraId="66ECFA29"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Parenchymal incision along the anatomical segment</w:t>
            </w:r>
          </w:p>
          <w:p w14:paraId="2C45E4D1" w14:textId="77777777" w:rsidR="00993EA9" w:rsidRPr="00EB4083" w:rsidRDefault="00993EA9" w:rsidP="00E841DE">
            <w:pPr>
              <w:pStyle w:val="Listenabsatz"/>
              <w:numPr>
                <w:ilvl w:val="0"/>
                <w:numId w:val="25"/>
              </w:numPr>
              <w:rPr>
                <w:rFonts w:ascii="Arial" w:hAnsi="Arial" w:cs="Arial"/>
              </w:rPr>
            </w:pPr>
            <w:r w:rsidRPr="00EB4083">
              <w:rPr>
                <w:rFonts w:ascii="Arial" w:hAnsi="Arial" w:cs="Arial"/>
              </w:rPr>
              <w:t>Separate pathological examination of the resection margins: artery/</w:t>
            </w:r>
            <w:proofErr w:type="spellStart"/>
            <w:r w:rsidRPr="00EB4083">
              <w:rPr>
                <w:rFonts w:ascii="Arial" w:hAnsi="Arial" w:cs="Arial"/>
              </w:rPr>
              <w:t>ies</w:t>
            </w:r>
            <w:proofErr w:type="spellEnd"/>
            <w:r w:rsidRPr="00EB4083">
              <w:rPr>
                <w:rFonts w:ascii="Arial" w:hAnsi="Arial" w:cs="Arial"/>
              </w:rPr>
              <w:t>, vein(s), bronchus, parenchyma</w:t>
            </w:r>
          </w:p>
          <w:p w14:paraId="1067EB50" w14:textId="77777777" w:rsidR="00993EA9" w:rsidRPr="00EB4083" w:rsidRDefault="00993EA9" w:rsidP="00E841DE">
            <w:pPr>
              <w:pStyle w:val="Listenabsatz"/>
              <w:ind w:left="360"/>
              <w:rPr>
                <w:rFonts w:ascii="Arial" w:hAnsi="Arial" w:cs="Arial"/>
              </w:rPr>
            </w:pPr>
          </w:p>
          <w:p w14:paraId="7DBB172D" w14:textId="77777777" w:rsidR="00993EA9" w:rsidRPr="00EB4083" w:rsidRDefault="00993EA9" w:rsidP="00E841DE">
            <w:pPr>
              <w:rPr>
                <w:rFonts w:ascii="Arial" w:hAnsi="Arial" w:cs="Arial"/>
              </w:rPr>
            </w:pPr>
            <w:r w:rsidRPr="00EB4083">
              <w:rPr>
                <w:rFonts w:ascii="Arial" w:hAnsi="Arial" w:cs="Arial"/>
              </w:rPr>
              <w:t>VATS/RATS anatomical resection in addition:</w:t>
            </w:r>
          </w:p>
          <w:p w14:paraId="0D75259E" w14:textId="77777777" w:rsidR="00993EA9" w:rsidRPr="00EB4083" w:rsidRDefault="00993EA9" w:rsidP="00E841DE">
            <w:pPr>
              <w:pStyle w:val="Listenabsatz"/>
              <w:numPr>
                <w:ilvl w:val="0"/>
                <w:numId w:val="26"/>
              </w:numPr>
              <w:rPr>
                <w:rFonts w:ascii="Arial" w:hAnsi="Arial" w:cs="Arial"/>
              </w:rPr>
            </w:pPr>
            <w:r w:rsidRPr="00EB4083">
              <w:rPr>
                <w:rFonts w:ascii="Arial" w:hAnsi="Arial" w:cs="Arial"/>
              </w:rPr>
              <w:t>Surgical intervention video-assisted (minimal-invasive)</w:t>
            </w:r>
          </w:p>
          <w:p w14:paraId="6230D312" w14:textId="77777777" w:rsidR="00993EA9" w:rsidRPr="00EB4083" w:rsidRDefault="00993EA9" w:rsidP="00E841DE">
            <w:pPr>
              <w:pStyle w:val="Listenabsatz"/>
              <w:numPr>
                <w:ilvl w:val="0"/>
                <w:numId w:val="26"/>
              </w:numPr>
              <w:rPr>
                <w:rFonts w:ascii="Arial" w:hAnsi="Arial" w:cs="Arial"/>
              </w:rPr>
            </w:pPr>
            <w:r w:rsidRPr="00EB4083">
              <w:rPr>
                <w:rFonts w:ascii="Arial" w:hAnsi="Arial" w:cs="Arial"/>
              </w:rPr>
              <w:t>Ancillary incision max. 7cm long</w:t>
            </w:r>
          </w:p>
          <w:p w14:paraId="061E4DFB" w14:textId="77777777" w:rsidR="00993EA9" w:rsidRPr="00EB4083" w:rsidRDefault="00993EA9" w:rsidP="00E841DE">
            <w:pPr>
              <w:pStyle w:val="Listenabsatz"/>
              <w:numPr>
                <w:ilvl w:val="0"/>
                <w:numId w:val="26"/>
              </w:numPr>
              <w:rPr>
                <w:rFonts w:ascii="Arial" w:hAnsi="Arial" w:cs="Arial"/>
              </w:rPr>
            </w:pPr>
            <w:r w:rsidRPr="00EB4083">
              <w:rPr>
                <w:rFonts w:ascii="Arial" w:hAnsi="Arial" w:cs="Arial"/>
              </w:rPr>
              <w:t>No rib spreading</w:t>
            </w:r>
          </w:p>
          <w:p w14:paraId="53A25400" w14:textId="77777777" w:rsidR="00993EA9" w:rsidRDefault="00993EA9" w:rsidP="00650578">
            <w:pPr>
              <w:pStyle w:val="Kopfzeile"/>
              <w:tabs>
                <w:tab w:val="clear" w:pos="4536"/>
                <w:tab w:val="clear" w:pos="9072"/>
              </w:tabs>
              <w:rPr>
                <w:rFonts w:ascii="Arial" w:hAnsi="Arial" w:cs="Arial"/>
                <w:lang w:val="en-GB" w:eastAsia="en-GB"/>
              </w:rPr>
            </w:pPr>
          </w:p>
          <w:p w14:paraId="157D5839" w14:textId="77777777" w:rsidR="00993EA9" w:rsidRPr="00F26CC4" w:rsidRDefault="00993EA9" w:rsidP="00650578">
            <w:pPr>
              <w:pStyle w:val="Kopfzeile"/>
              <w:tabs>
                <w:tab w:val="clear" w:pos="4536"/>
                <w:tab w:val="clear" w:pos="9072"/>
              </w:tabs>
              <w:rPr>
                <w:rFonts w:ascii="Arial" w:hAnsi="Arial" w:cs="Arial"/>
                <w:lang w:val="en-GB" w:eastAsia="en-GB"/>
              </w:rPr>
            </w:pPr>
            <w:r w:rsidRPr="00425EE6">
              <w:rPr>
                <w:rFonts w:ascii="Arial" w:hAnsi="Arial" w:cs="Arial"/>
                <w:sz w:val="16"/>
                <w:szCs w:val="16"/>
                <w:highlight w:val="green"/>
                <w:lang w:val="en-GB" w:eastAsia="en-GB"/>
              </w:rPr>
              <w:t>Colour legend: change compared to version of 18 July 2018</w:t>
            </w:r>
          </w:p>
        </w:tc>
        <w:tc>
          <w:tcPr>
            <w:tcW w:w="4536" w:type="dxa"/>
          </w:tcPr>
          <w:p w14:paraId="04AE3C7B" w14:textId="77777777" w:rsidR="00993EA9" w:rsidRPr="00781D7D" w:rsidRDefault="00993EA9" w:rsidP="00787CF8">
            <w:pPr>
              <w:jc w:val="center"/>
              <w:rPr>
                <w:rFonts w:ascii="Arial" w:hAnsi="Arial" w:cs="Arial"/>
              </w:rPr>
            </w:pPr>
            <w:r w:rsidRPr="00781D7D">
              <w:rPr>
                <w:rFonts w:ascii="Arial" w:hAnsi="Arial"/>
              </w:rPr>
              <w:lastRenderedPageBreak/>
              <w:t xml:space="preserve">Details in the </w:t>
            </w:r>
            <w:r>
              <w:rPr>
                <w:rFonts w:ascii="Arial" w:hAnsi="Arial"/>
              </w:rPr>
              <w:t>Data Sheet</w:t>
            </w:r>
            <w:r w:rsidRPr="00781D7D">
              <w:rPr>
                <w:rFonts w:ascii="Arial" w:hAnsi="Arial"/>
              </w:rPr>
              <w:t>: Indicators  9a and 9b</w:t>
            </w:r>
          </w:p>
          <w:p w14:paraId="2B52EFE2" w14:textId="77777777" w:rsidR="00993EA9" w:rsidRPr="00781D7D" w:rsidRDefault="00993EA9" w:rsidP="00344E1B">
            <w:pPr>
              <w:jc w:val="center"/>
              <w:rPr>
                <w:rFonts w:ascii="Arial" w:hAnsi="Arial" w:cs="Arial"/>
              </w:rPr>
            </w:pPr>
            <w:r w:rsidRPr="00781D7D">
              <w:rPr>
                <w:rFonts w:ascii="Arial" w:hAnsi="Arial"/>
              </w:rPr>
              <w:t>(Excel template)</w:t>
            </w:r>
          </w:p>
        </w:tc>
        <w:tc>
          <w:tcPr>
            <w:tcW w:w="425" w:type="dxa"/>
          </w:tcPr>
          <w:p w14:paraId="27C98998" w14:textId="77777777" w:rsidR="00993EA9" w:rsidRPr="00781D7D" w:rsidRDefault="00993EA9">
            <w:pPr>
              <w:rPr>
                <w:rFonts w:ascii="Arial" w:hAnsi="Arial" w:cs="Arial"/>
              </w:rPr>
            </w:pPr>
          </w:p>
        </w:tc>
      </w:tr>
      <w:tr w:rsidR="00993EA9" w:rsidRPr="00781D7D" w14:paraId="23ABF122" w14:textId="77777777" w:rsidTr="00673C0E">
        <w:tc>
          <w:tcPr>
            <w:tcW w:w="716" w:type="dxa"/>
            <w:tcBorders>
              <w:bottom w:val="nil"/>
            </w:tcBorders>
          </w:tcPr>
          <w:p w14:paraId="7C821F10" w14:textId="77777777" w:rsidR="00993EA9" w:rsidRPr="00781D7D" w:rsidRDefault="00993EA9" w:rsidP="00FF0416">
            <w:pPr>
              <w:rPr>
                <w:rFonts w:ascii="Arial" w:hAnsi="Arial" w:cs="Arial"/>
              </w:rPr>
            </w:pPr>
          </w:p>
        </w:tc>
        <w:tc>
          <w:tcPr>
            <w:tcW w:w="4599" w:type="dxa"/>
          </w:tcPr>
          <w:p w14:paraId="26EE96B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 share of pneumectomies may amount to at most 25% of the resections mentioned.</w:t>
            </w:r>
          </w:p>
        </w:tc>
        <w:tc>
          <w:tcPr>
            <w:tcW w:w="4536" w:type="dxa"/>
          </w:tcPr>
          <w:p w14:paraId="2A196FC2" w14:textId="77777777" w:rsidR="00993EA9" w:rsidRPr="00781D7D" w:rsidRDefault="00993EA9" w:rsidP="00787CF8">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10</w:t>
            </w:r>
          </w:p>
          <w:p w14:paraId="2CE12791"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54B7A118" w14:textId="77777777" w:rsidR="00993EA9" w:rsidRPr="00781D7D" w:rsidRDefault="00993EA9" w:rsidP="00FF0416">
            <w:pPr>
              <w:rPr>
                <w:rFonts w:ascii="Arial" w:hAnsi="Arial" w:cs="Arial"/>
              </w:rPr>
            </w:pPr>
          </w:p>
        </w:tc>
      </w:tr>
      <w:tr w:rsidR="00993EA9" w:rsidRPr="00781D7D" w14:paraId="3A0B3D6D" w14:textId="77777777" w:rsidTr="00673C0E">
        <w:tc>
          <w:tcPr>
            <w:tcW w:w="716" w:type="dxa"/>
            <w:tcBorders>
              <w:top w:val="nil"/>
            </w:tcBorders>
          </w:tcPr>
          <w:p w14:paraId="164E6FE8" w14:textId="77777777" w:rsidR="00993EA9" w:rsidRPr="00781D7D" w:rsidRDefault="00993EA9" w:rsidP="00FF0416">
            <w:pPr>
              <w:rPr>
                <w:rFonts w:ascii="Arial" w:hAnsi="Arial" w:cs="Arial"/>
              </w:rPr>
            </w:pPr>
          </w:p>
        </w:tc>
        <w:tc>
          <w:tcPr>
            <w:tcW w:w="4599" w:type="dxa"/>
          </w:tcPr>
          <w:p w14:paraId="5A27E6DB" w14:textId="77777777" w:rsidR="00993EA9" w:rsidRPr="00781D7D" w:rsidRDefault="00993EA9" w:rsidP="00E5032A">
            <w:pPr>
              <w:numPr>
                <w:ilvl w:val="0"/>
                <w:numId w:val="10"/>
              </w:numPr>
              <w:autoSpaceDE w:val="0"/>
              <w:autoSpaceDN w:val="0"/>
              <w:adjustRightInd w:val="0"/>
              <w:rPr>
                <w:rFonts w:ascii="Arial" w:hAnsi="Arial" w:cs="Arial"/>
              </w:rPr>
            </w:pPr>
            <w:proofErr w:type="spellStart"/>
            <w:r w:rsidRPr="00781D7D">
              <w:rPr>
                <w:rFonts w:ascii="Arial" w:hAnsi="Arial"/>
              </w:rPr>
              <w:t>Bronchio</w:t>
            </w:r>
            <w:proofErr w:type="spellEnd"/>
            <w:r w:rsidRPr="00781D7D">
              <w:rPr>
                <w:rFonts w:ascii="Arial" w:hAnsi="Arial"/>
              </w:rPr>
              <w:t>/angioplasty surgeries must account for a share of 10%.</w:t>
            </w:r>
          </w:p>
        </w:tc>
        <w:tc>
          <w:tcPr>
            <w:tcW w:w="4536" w:type="dxa"/>
          </w:tcPr>
          <w:p w14:paraId="47D035A7" w14:textId="77777777" w:rsidR="00993EA9" w:rsidRPr="00781D7D" w:rsidRDefault="00993EA9" w:rsidP="00FF0416">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11</w:t>
            </w:r>
            <w:r w:rsidRPr="00781D7D">
              <w:rPr>
                <w:rFonts w:ascii="Arial" w:hAnsi="Arial" w:cs="Arial"/>
              </w:rPr>
              <w:br/>
            </w:r>
            <w:r w:rsidRPr="00781D7D">
              <w:rPr>
                <w:rFonts w:ascii="Arial" w:hAnsi="Arial"/>
              </w:rPr>
              <w:t>(Excel template)</w:t>
            </w:r>
          </w:p>
        </w:tc>
        <w:tc>
          <w:tcPr>
            <w:tcW w:w="425" w:type="dxa"/>
          </w:tcPr>
          <w:p w14:paraId="19A71632" w14:textId="77777777" w:rsidR="00993EA9" w:rsidRPr="00781D7D" w:rsidRDefault="00993EA9" w:rsidP="00FF0416">
            <w:pPr>
              <w:rPr>
                <w:rFonts w:ascii="Arial" w:hAnsi="Arial" w:cs="Arial"/>
              </w:rPr>
            </w:pPr>
          </w:p>
        </w:tc>
      </w:tr>
      <w:tr w:rsidR="00993EA9" w:rsidRPr="00781D7D" w14:paraId="54BE0BD5" w14:textId="77777777" w:rsidTr="00673C0E">
        <w:tc>
          <w:tcPr>
            <w:tcW w:w="716" w:type="dxa"/>
          </w:tcPr>
          <w:p w14:paraId="5C406074" w14:textId="77777777" w:rsidR="00993EA9" w:rsidRPr="00781D7D" w:rsidRDefault="00993EA9">
            <w:pPr>
              <w:rPr>
                <w:rFonts w:ascii="Arial" w:hAnsi="Arial" w:cs="Arial"/>
              </w:rPr>
            </w:pPr>
            <w:r w:rsidRPr="00781D7D">
              <w:rPr>
                <w:rFonts w:ascii="Arial" w:hAnsi="Arial"/>
              </w:rPr>
              <w:t>5.2.3</w:t>
            </w:r>
          </w:p>
        </w:tc>
        <w:tc>
          <w:tcPr>
            <w:tcW w:w="4599" w:type="dxa"/>
          </w:tcPr>
          <w:p w14:paraId="2CC12486" w14:textId="77777777" w:rsidR="00993EA9" w:rsidRPr="00781D7D" w:rsidRDefault="00993EA9" w:rsidP="00A21D3C">
            <w:pPr>
              <w:rPr>
                <w:rFonts w:ascii="Arial" w:hAnsi="Arial" w:cs="Arial"/>
              </w:rPr>
            </w:pPr>
            <w:r w:rsidRPr="00781D7D">
              <w:rPr>
                <w:rFonts w:ascii="Arial" w:hAnsi="Arial"/>
              </w:rPr>
              <w:t>Thoracic surgeons for the Lung Cancer Centre:</w:t>
            </w:r>
          </w:p>
          <w:p w14:paraId="08A2EF1E" w14:textId="77777777" w:rsidR="00993EA9" w:rsidRPr="00781D7D" w:rsidRDefault="00993EA9" w:rsidP="00456C29">
            <w:pPr>
              <w:ind w:left="19" w:hanging="19"/>
              <w:rPr>
                <w:rFonts w:ascii="Arial" w:hAnsi="Arial" w:cs="Arial"/>
              </w:rPr>
            </w:pPr>
            <w:r w:rsidRPr="00781D7D">
              <w:rPr>
                <w:rFonts w:ascii="Arial" w:hAnsi="Arial"/>
                <w:color w:val="0D0D0D"/>
              </w:rPr>
              <w:t>At least two full-time or a corresponding number of part-time thoracic surgery specialists</w:t>
            </w:r>
            <w:r w:rsidRPr="00781D7D">
              <w:rPr>
                <w:rStyle w:val="Standard1"/>
                <w:rFonts w:ascii="Arial" w:hAnsi="Arial"/>
              </w:rPr>
              <w:t xml:space="preserve"> </w:t>
            </w:r>
            <w:r w:rsidRPr="00781D7D">
              <w:rPr>
                <w:rFonts w:ascii="Arial" w:hAnsi="Arial"/>
              </w:rPr>
              <w:t>working for the Lung Cancer Centre in line with the staffing schedule. The names of the specialists are to be given.</w:t>
            </w:r>
          </w:p>
        </w:tc>
        <w:tc>
          <w:tcPr>
            <w:tcW w:w="4536" w:type="dxa"/>
          </w:tcPr>
          <w:p w14:paraId="6DBBFB7B" w14:textId="77777777" w:rsidR="00993EA9" w:rsidRPr="00781D7D" w:rsidRDefault="00993EA9" w:rsidP="002A3C31">
            <w:pPr>
              <w:rPr>
                <w:rFonts w:ascii="Arial" w:hAnsi="Arial" w:cs="Arial"/>
              </w:rPr>
            </w:pPr>
          </w:p>
        </w:tc>
        <w:tc>
          <w:tcPr>
            <w:tcW w:w="425" w:type="dxa"/>
          </w:tcPr>
          <w:p w14:paraId="5FAB969E" w14:textId="77777777" w:rsidR="00993EA9" w:rsidRPr="00781D7D" w:rsidRDefault="00993EA9">
            <w:pPr>
              <w:rPr>
                <w:rFonts w:ascii="Arial" w:hAnsi="Arial" w:cs="Arial"/>
              </w:rPr>
            </w:pPr>
          </w:p>
        </w:tc>
      </w:tr>
      <w:tr w:rsidR="00993EA9" w:rsidRPr="00781D7D" w14:paraId="57954029" w14:textId="77777777" w:rsidTr="00673C0E">
        <w:tc>
          <w:tcPr>
            <w:tcW w:w="716" w:type="dxa"/>
          </w:tcPr>
          <w:p w14:paraId="19D8BB74" w14:textId="77777777" w:rsidR="00993EA9" w:rsidRPr="00781D7D" w:rsidRDefault="00993EA9">
            <w:pPr>
              <w:rPr>
                <w:rFonts w:ascii="Arial" w:hAnsi="Arial" w:cs="Arial"/>
              </w:rPr>
            </w:pPr>
            <w:r w:rsidRPr="00781D7D">
              <w:rPr>
                <w:rFonts w:ascii="Arial" w:hAnsi="Arial"/>
              </w:rPr>
              <w:t>5.2.4</w:t>
            </w:r>
          </w:p>
        </w:tc>
        <w:tc>
          <w:tcPr>
            <w:tcW w:w="4599" w:type="dxa"/>
          </w:tcPr>
          <w:p w14:paraId="2A9C1926" w14:textId="77777777" w:rsidR="00993EA9" w:rsidRPr="00781D7D" w:rsidRDefault="00993EA9" w:rsidP="00067CBA">
            <w:pPr>
              <w:ind w:left="23"/>
              <w:rPr>
                <w:rFonts w:ascii="Arial" w:hAnsi="Arial" w:cs="Arial"/>
              </w:rPr>
            </w:pPr>
            <w:r w:rsidRPr="00781D7D">
              <w:rPr>
                <w:rFonts w:ascii="Arial" w:hAnsi="Arial"/>
              </w:rPr>
              <w:t>Curricula are used to describe the qualifications of the thoracic surgeons named in Section 5.2.3.</w:t>
            </w:r>
          </w:p>
          <w:p w14:paraId="417D8FA3" w14:textId="77777777" w:rsidR="00993EA9" w:rsidRPr="00781D7D" w:rsidRDefault="00993EA9" w:rsidP="00FC12EE">
            <w:pPr>
              <w:rPr>
                <w:rFonts w:ascii="Arial" w:hAnsi="Arial" w:cs="Arial"/>
              </w:rPr>
            </w:pPr>
          </w:p>
          <w:p w14:paraId="08FC28F9" w14:textId="77777777" w:rsidR="00993EA9" w:rsidRPr="00781D7D" w:rsidRDefault="00993EA9" w:rsidP="00FC12EE">
            <w:pPr>
              <w:rPr>
                <w:rFonts w:ascii="Arial" w:hAnsi="Arial" w:cs="Arial"/>
              </w:rPr>
            </w:pPr>
            <w:r w:rsidRPr="00781D7D">
              <w:rPr>
                <w:rFonts w:ascii="Arial" w:hAnsi="Arial"/>
              </w:rPr>
              <w:t>The following parameters must be fulfilled:</w:t>
            </w:r>
          </w:p>
          <w:p w14:paraId="4CBC9A3E"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Holding of a specialist title with the focus on thoracic surgery </w:t>
            </w:r>
          </w:p>
          <w:p w14:paraId="7A7628C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Proof of the following operations:</w:t>
            </w:r>
          </w:p>
          <w:p w14:paraId="2207DFA5" w14:textId="77777777" w:rsidR="00993EA9" w:rsidRPr="00781D7D" w:rsidRDefault="00993EA9" w:rsidP="00CF3196">
            <w:pPr>
              <w:autoSpaceDE w:val="0"/>
              <w:autoSpaceDN w:val="0"/>
              <w:adjustRightInd w:val="0"/>
              <w:ind w:left="360"/>
              <w:rPr>
                <w:rFonts w:ascii="Arial" w:hAnsi="Arial" w:cs="Arial"/>
              </w:rPr>
            </w:pPr>
            <w:r w:rsidRPr="00781D7D">
              <w:rPr>
                <w:rFonts w:ascii="Arial" w:hAnsi="Arial"/>
              </w:rPr>
              <w:t xml:space="preserve"> at least 100 independently conducted lung resections with systematic lymphadenectomy after training as a specialist, including at least 15 pneumonectomies, 10 </w:t>
            </w:r>
            <w:proofErr w:type="spellStart"/>
            <w:r w:rsidRPr="00781D7D">
              <w:rPr>
                <w:rFonts w:ascii="Arial" w:hAnsi="Arial"/>
              </w:rPr>
              <w:t>bronchio</w:t>
            </w:r>
            <w:proofErr w:type="spellEnd"/>
            <w:r w:rsidRPr="00781D7D">
              <w:rPr>
                <w:rFonts w:ascii="Arial" w:hAnsi="Arial"/>
              </w:rPr>
              <w:t>/</w:t>
            </w:r>
            <w:proofErr w:type="spellStart"/>
            <w:r w:rsidRPr="00781D7D">
              <w:rPr>
                <w:rFonts w:ascii="Arial" w:hAnsi="Arial"/>
              </w:rPr>
              <w:t>angioplastic</w:t>
            </w:r>
            <w:proofErr w:type="spellEnd"/>
            <w:r w:rsidRPr="00781D7D">
              <w:rPr>
                <w:rFonts w:ascii="Arial" w:hAnsi="Arial"/>
              </w:rPr>
              <w:t xml:space="preserve"> resections, 10 extended resections</w:t>
            </w:r>
          </w:p>
          <w:p w14:paraId="231B8600" w14:textId="77777777" w:rsidR="00993EA9" w:rsidRPr="00781D7D" w:rsidRDefault="00993EA9" w:rsidP="00E235A4">
            <w:pPr>
              <w:numPr>
                <w:ilvl w:val="0"/>
                <w:numId w:val="10"/>
              </w:numPr>
              <w:autoSpaceDE w:val="0"/>
              <w:autoSpaceDN w:val="0"/>
              <w:adjustRightInd w:val="0"/>
              <w:rPr>
                <w:rFonts w:ascii="Arial" w:hAnsi="Arial" w:cs="Arial"/>
                <w:color w:val="0D0D0D"/>
              </w:rPr>
            </w:pPr>
            <w:r w:rsidRPr="00781D7D">
              <w:rPr>
                <w:rFonts w:ascii="Arial" w:hAnsi="Arial"/>
              </w:rPr>
              <w:t xml:space="preserve">At least 1 lung-specific </w:t>
            </w:r>
            <w:r>
              <w:rPr>
                <w:rFonts w:ascii="Arial" w:hAnsi="Arial"/>
              </w:rPr>
              <w:t>specialty</w:t>
            </w:r>
            <w:r w:rsidRPr="00781D7D">
              <w:rPr>
                <w:rFonts w:ascii="Arial" w:hAnsi="Arial"/>
              </w:rPr>
              <w:t xml:space="preserve"> training course per </w:t>
            </w:r>
            <w:r>
              <w:rPr>
                <w:rFonts w:ascii="Arial" w:hAnsi="Arial"/>
              </w:rPr>
              <w:t>surgeon</w:t>
            </w:r>
            <w:r w:rsidRPr="00781D7D">
              <w:rPr>
                <w:rFonts w:ascii="Arial" w:hAnsi="Arial"/>
              </w:rPr>
              <w:t xml:space="preserve"> a</w:t>
            </w:r>
            <w:r>
              <w:rPr>
                <w:rFonts w:ascii="Arial" w:hAnsi="Arial"/>
              </w:rPr>
              <w:t>nd</w:t>
            </w:r>
            <w:r w:rsidRPr="00781D7D">
              <w:rPr>
                <w:rFonts w:ascii="Arial" w:hAnsi="Arial"/>
              </w:rPr>
              <w:t xml:space="preserve"> year</w:t>
            </w:r>
          </w:p>
        </w:tc>
        <w:tc>
          <w:tcPr>
            <w:tcW w:w="4536" w:type="dxa"/>
          </w:tcPr>
          <w:p w14:paraId="71F0654B" w14:textId="77777777" w:rsidR="00993EA9" w:rsidRPr="00781D7D" w:rsidRDefault="00993EA9" w:rsidP="00861187">
            <w:pPr>
              <w:rPr>
                <w:rFonts w:ascii="Arial" w:hAnsi="Arial" w:cs="Arial"/>
                <w:strike/>
              </w:rPr>
            </w:pPr>
          </w:p>
        </w:tc>
        <w:tc>
          <w:tcPr>
            <w:tcW w:w="425" w:type="dxa"/>
          </w:tcPr>
          <w:p w14:paraId="2E6AF066" w14:textId="77777777" w:rsidR="00993EA9" w:rsidRPr="00781D7D" w:rsidRDefault="00993EA9">
            <w:pPr>
              <w:rPr>
                <w:rFonts w:ascii="Arial" w:hAnsi="Arial" w:cs="Arial"/>
              </w:rPr>
            </w:pPr>
          </w:p>
        </w:tc>
      </w:tr>
      <w:tr w:rsidR="00993EA9" w:rsidRPr="00781D7D" w14:paraId="768E66D1" w14:textId="77777777" w:rsidTr="00673C0E">
        <w:tc>
          <w:tcPr>
            <w:tcW w:w="716" w:type="dxa"/>
            <w:tcBorders>
              <w:bottom w:val="nil"/>
            </w:tcBorders>
          </w:tcPr>
          <w:p w14:paraId="13CB4D33" w14:textId="77777777" w:rsidR="00993EA9" w:rsidRPr="00781D7D" w:rsidRDefault="00993EA9">
            <w:pPr>
              <w:rPr>
                <w:rFonts w:ascii="Arial" w:hAnsi="Arial" w:cs="Arial"/>
              </w:rPr>
            </w:pPr>
            <w:r w:rsidRPr="00781D7D">
              <w:rPr>
                <w:rFonts w:ascii="Arial" w:hAnsi="Arial"/>
              </w:rPr>
              <w:t>5.2.5</w:t>
            </w:r>
          </w:p>
        </w:tc>
        <w:tc>
          <w:tcPr>
            <w:tcW w:w="4599" w:type="dxa"/>
          </w:tcPr>
          <w:p w14:paraId="795D4B01" w14:textId="77777777" w:rsidR="00993EA9" w:rsidRPr="00781D7D" w:rsidRDefault="00993EA9" w:rsidP="00AE52F8">
            <w:pPr>
              <w:rPr>
                <w:rFonts w:ascii="Arial" w:hAnsi="Arial" w:cs="Arial"/>
                <w:u w:val="single"/>
              </w:rPr>
            </w:pPr>
            <w:r w:rsidRPr="00781D7D">
              <w:rPr>
                <w:rFonts w:ascii="Arial" w:hAnsi="Arial"/>
              </w:rPr>
              <w:t>Outcome quality:</w:t>
            </w:r>
          </w:p>
          <w:p w14:paraId="0B136F62"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30-day lethality after resection &lt; 5%</w:t>
            </w:r>
          </w:p>
        </w:tc>
        <w:tc>
          <w:tcPr>
            <w:tcW w:w="4536" w:type="dxa"/>
          </w:tcPr>
          <w:p w14:paraId="03A4CC8F" w14:textId="77777777" w:rsidR="00993EA9" w:rsidRPr="00781D7D" w:rsidRDefault="00993EA9" w:rsidP="00787CF8">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12</w:t>
            </w:r>
          </w:p>
          <w:p w14:paraId="64484823"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44045DC7" w14:textId="77777777" w:rsidR="00993EA9" w:rsidRPr="00781D7D" w:rsidRDefault="00993EA9">
            <w:pPr>
              <w:rPr>
                <w:rFonts w:ascii="Arial" w:hAnsi="Arial" w:cs="Arial"/>
              </w:rPr>
            </w:pPr>
          </w:p>
        </w:tc>
      </w:tr>
      <w:tr w:rsidR="00993EA9" w:rsidRPr="00781D7D" w14:paraId="7B5FC28D" w14:textId="77777777" w:rsidTr="00673C0E">
        <w:tc>
          <w:tcPr>
            <w:tcW w:w="716" w:type="dxa"/>
            <w:tcBorders>
              <w:top w:val="nil"/>
              <w:bottom w:val="nil"/>
            </w:tcBorders>
          </w:tcPr>
          <w:p w14:paraId="500B63B9" w14:textId="77777777" w:rsidR="00993EA9" w:rsidRPr="00781D7D" w:rsidRDefault="00993EA9" w:rsidP="00784827">
            <w:pPr>
              <w:rPr>
                <w:rFonts w:ascii="Arial" w:hAnsi="Arial" w:cs="Arial"/>
              </w:rPr>
            </w:pPr>
          </w:p>
        </w:tc>
        <w:tc>
          <w:tcPr>
            <w:tcW w:w="4599" w:type="dxa"/>
          </w:tcPr>
          <w:p w14:paraId="5FFD9D87"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Bronchial stump/anastomosis insufficiency</w:t>
            </w:r>
            <w:r w:rsidRPr="00781D7D">
              <w:rPr>
                <w:rFonts w:ascii="Arial" w:hAnsi="Arial" w:cs="Arial"/>
              </w:rPr>
              <w:br/>
            </w:r>
            <w:r w:rsidRPr="00781D7D">
              <w:rPr>
                <w:rFonts w:ascii="Arial" w:hAnsi="Arial"/>
              </w:rPr>
              <w:t xml:space="preserve">&lt; 5% </w:t>
            </w:r>
          </w:p>
        </w:tc>
        <w:tc>
          <w:tcPr>
            <w:tcW w:w="4536" w:type="dxa"/>
          </w:tcPr>
          <w:p w14:paraId="1F911E69" w14:textId="77777777" w:rsidR="00993EA9" w:rsidRPr="00781D7D" w:rsidRDefault="00993EA9" w:rsidP="00E373A7">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Indicator 13</w:t>
            </w:r>
            <w:r w:rsidRPr="00781D7D">
              <w:rPr>
                <w:rFonts w:ascii="Arial" w:hAnsi="Arial" w:cs="Arial"/>
              </w:rPr>
              <w:br/>
            </w:r>
            <w:r w:rsidRPr="00781D7D">
              <w:rPr>
                <w:rFonts w:ascii="Arial" w:hAnsi="Arial"/>
              </w:rPr>
              <w:t>(Excel template)</w:t>
            </w:r>
          </w:p>
        </w:tc>
        <w:tc>
          <w:tcPr>
            <w:tcW w:w="425" w:type="dxa"/>
          </w:tcPr>
          <w:p w14:paraId="1D4857DF" w14:textId="77777777" w:rsidR="00993EA9" w:rsidRPr="00781D7D" w:rsidRDefault="00993EA9" w:rsidP="00784827">
            <w:pPr>
              <w:rPr>
                <w:rFonts w:ascii="Arial" w:hAnsi="Arial" w:cs="Arial"/>
              </w:rPr>
            </w:pPr>
          </w:p>
        </w:tc>
      </w:tr>
      <w:tr w:rsidR="00993EA9" w:rsidRPr="00781D7D" w14:paraId="0956F657" w14:textId="77777777" w:rsidTr="00673C0E">
        <w:tc>
          <w:tcPr>
            <w:tcW w:w="716" w:type="dxa"/>
            <w:tcBorders>
              <w:top w:val="nil"/>
              <w:bottom w:val="nil"/>
            </w:tcBorders>
          </w:tcPr>
          <w:p w14:paraId="23B79270" w14:textId="77777777" w:rsidR="00993EA9" w:rsidRPr="00781D7D" w:rsidRDefault="00993EA9" w:rsidP="00784827">
            <w:pPr>
              <w:rPr>
                <w:rFonts w:ascii="Arial" w:hAnsi="Arial" w:cs="Arial"/>
              </w:rPr>
            </w:pPr>
          </w:p>
        </w:tc>
        <w:tc>
          <w:tcPr>
            <w:tcW w:w="4599" w:type="dxa"/>
          </w:tcPr>
          <w:p w14:paraId="547985DD" w14:textId="77777777" w:rsidR="00993EA9" w:rsidRPr="00727044" w:rsidRDefault="00993EA9" w:rsidP="00E5032A">
            <w:pPr>
              <w:numPr>
                <w:ilvl w:val="0"/>
                <w:numId w:val="10"/>
              </w:numPr>
              <w:autoSpaceDE w:val="0"/>
              <w:autoSpaceDN w:val="0"/>
              <w:adjustRightInd w:val="0"/>
              <w:rPr>
                <w:rFonts w:ascii="Arial" w:hAnsi="Arial" w:cs="Arial"/>
                <w:strike/>
                <w:highlight w:val="green"/>
              </w:rPr>
            </w:pPr>
            <w:r w:rsidRPr="008006EF">
              <w:rPr>
                <w:rFonts w:ascii="Arial" w:hAnsi="Arial"/>
                <w:strike/>
                <w:highlight w:val="green"/>
              </w:rPr>
              <w:t>Revision surgery in &lt; 10% of cases</w:t>
            </w:r>
          </w:p>
          <w:p w14:paraId="55114B72" w14:textId="77777777" w:rsidR="00727044" w:rsidRPr="008006EF" w:rsidRDefault="00727044" w:rsidP="00727044">
            <w:pPr>
              <w:autoSpaceDE w:val="0"/>
              <w:autoSpaceDN w:val="0"/>
              <w:adjustRightInd w:val="0"/>
              <w:ind w:left="360"/>
              <w:rPr>
                <w:rFonts w:ascii="Arial" w:hAnsi="Arial" w:cs="Arial"/>
                <w:strike/>
                <w:highlight w:val="green"/>
              </w:rPr>
            </w:pPr>
          </w:p>
          <w:p w14:paraId="13883E4A" w14:textId="77777777" w:rsidR="00993EA9" w:rsidRPr="008006EF" w:rsidRDefault="00993EA9" w:rsidP="008006EF">
            <w:pPr>
              <w:autoSpaceDE w:val="0"/>
              <w:autoSpaceDN w:val="0"/>
              <w:adjustRightInd w:val="0"/>
              <w:rPr>
                <w:rFonts w:ascii="Arial" w:hAnsi="Arial" w:cs="Arial"/>
                <w:strike/>
                <w:highlight w:val="green"/>
              </w:rPr>
            </w:pPr>
            <w:r w:rsidRPr="00425EE6">
              <w:rPr>
                <w:rFonts w:ascii="Arial" w:hAnsi="Arial" w:cs="Arial"/>
                <w:sz w:val="16"/>
                <w:szCs w:val="16"/>
                <w:highlight w:val="green"/>
              </w:rPr>
              <w:t>Colour legend: change compared to version of 18 July 2018</w:t>
            </w:r>
          </w:p>
        </w:tc>
        <w:tc>
          <w:tcPr>
            <w:tcW w:w="4536" w:type="dxa"/>
          </w:tcPr>
          <w:p w14:paraId="6CCA699B" w14:textId="77777777" w:rsidR="00993EA9" w:rsidRPr="008006EF" w:rsidRDefault="00993EA9" w:rsidP="00945244">
            <w:pPr>
              <w:jc w:val="center"/>
              <w:rPr>
                <w:rFonts w:ascii="Arial" w:hAnsi="Arial" w:cs="Arial"/>
                <w:strike/>
                <w:highlight w:val="green"/>
              </w:rPr>
            </w:pPr>
            <w:r w:rsidRPr="008006EF">
              <w:rPr>
                <w:rFonts w:ascii="Arial" w:hAnsi="Arial"/>
                <w:strike/>
                <w:highlight w:val="green"/>
              </w:rPr>
              <w:t>Details in the Data Sheet: Indicator 14</w:t>
            </w:r>
            <w:r w:rsidRPr="008006EF">
              <w:rPr>
                <w:rFonts w:ascii="Arial" w:hAnsi="Arial" w:cs="Arial"/>
                <w:strike/>
                <w:highlight w:val="green"/>
              </w:rPr>
              <w:br/>
            </w:r>
            <w:r w:rsidRPr="008006EF">
              <w:rPr>
                <w:rFonts w:ascii="Arial" w:hAnsi="Arial"/>
                <w:strike/>
                <w:highlight w:val="green"/>
              </w:rPr>
              <w:t>(Excel template)</w:t>
            </w:r>
          </w:p>
        </w:tc>
        <w:tc>
          <w:tcPr>
            <w:tcW w:w="425" w:type="dxa"/>
          </w:tcPr>
          <w:p w14:paraId="2C425F83" w14:textId="77777777" w:rsidR="00993EA9" w:rsidRPr="00781D7D" w:rsidRDefault="00993EA9" w:rsidP="00784827">
            <w:pPr>
              <w:rPr>
                <w:rFonts w:ascii="Arial" w:hAnsi="Arial" w:cs="Arial"/>
              </w:rPr>
            </w:pPr>
          </w:p>
        </w:tc>
      </w:tr>
      <w:tr w:rsidR="00993EA9" w:rsidRPr="00781D7D" w14:paraId="2E73102E" w14:textId="77777777" w:rsidTr="00673C0E">
        <w:tc>
          <w:tcPr>
            <w:tcW w:w="716" w:type="dxa"/>
            <w:tcBorders>
              <w:top w:val="nil"/>
              <w:bottom w:val="nil"/>
            </w:tcBorders>
          </w:tcPr>
          <w:p w14:paraId="68352199" w14:textId="77777777" w:rsidR="00993EA9" w:rsidRPr="00781D7D" w:rsidRDefault="00993EA9" w:rsidP="00784827">
            <w:pPr>
              <w:rPr>
                <w:rFonts w:ascii="Arial" w:hAnsi="Arial" w:cs="Arial"/>
              </w:rPr>
            </w:pPr>
          </w:p>
        </w:tc>
        <w:tc>
          <w:tcPr>
            <w:tcW w:w="4599" w:type="dxa"/>
          </w:tcPr>
          <w:p w14:paraId="5956DB0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R-0 resections in stages l and </w:t>
            </w:r>
            <w:proofErr w:type="spellStart"/>
            <w:r w:rsidRPr="00781D7D">
              <w:rPr>
                <w:rFonts w:ascii="Arial" w:hAnsi="Arial"/>
              </w:rPr>
              <w:t>ll</w:t>
            </w:r>
            <w:proofErr w:type="spellEnd"/>
            <w:r w:rsidRPr="00781D7D">
              <w:rPr>
                <w:rFonts w:ascii="Arial" w:hAnsi="Arial"/>
              </w:rPr>
              <w:t xml:space="preserve"> &gt; 95%</w:t>
            </w:r>
          </w:p>
        </w:tc>
        <w:tc>
          <w:tcPr>
            <w:tcW w:w="4536" w:type="dxa"/>
          </w:tcPr>
          <w:p w14:paraId="741E4DD9" w14:textId="77777777" w:rsidR="00993EA9" w:rsidRPr="00781D7D" w:rsidRDefault="00993EA9" w:rsidP="00787CF8">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xml:space="preserve">: Indicator </w:t>
            </w:r>
            <w:r w:rsidRPr="008006EF">
              <w:rPr>
                <w:rFonts w:ascii="Arial" w:hAnsi="Arial"/>
                <w:highlight w:val="green"/>
              </w:rPr>
              <w:t>14</w:t>
            </w:r>
          </w:p>
          <w:p w14:paraId="499D6CA7" w14:textId="77777777" w:rsidR="00993EA9" w:rsidRPr="00781D7D" w:rsidRDefault="00993EA9" w:rsidP="00787CF8">
            <w:pPr>
              <w:jc w:val="center"/>
              <w:rPr>
                <w:rFonts w:ascii="Arial" w:hAnsi="Arial" w:cs="Arial"/>
              </w:rPr>
            </w:pPr>
            <w:r w:rsidRPr="00781D7D">
              <w:rPr>
                <w:rFonts w:ascii="Arial" w:hAnsi="Arial"/>
              </w:rPr>
              <w:t>(Excel template)</w:t>
            </w:r>
          </w:p>
        </w:tc>
        <w:tc>
          <w:tcPr>
            <w:tcW w:w="425" w:type="dxa"/>
          </w:tcPr>
          <w:p w14:paraId="375E0F05" w14:textId="77777777" w:rsidR="00993EA9" w:rsidRPr="00781D7D" w:rsidRDefault="00993EA9" w:rsidP="00784827">
            <w:pPr>
              <w:rPr>
                <w:rFonts w:ascii="Arial" w:hAnsi="Arial" w:cs="Arial"/>
              </w:rPr>
            </w:pPr>
          </w:p>
        </w:tc>
      </w:tr>
      <w:tr w:rsidR="00993EA9" w:rsidRPr="00781D7D" w14:paraId="68205523" w14:textId="77777777" w:rsidTr="00673C0E">
        <w:tc>
          <w:tcPr>
            <w:tcW w:w="716" w:type="dxa"/>
            <w:tcBorders>
              <w:top w:val="nil"/>
              <w:bottom w:val="nil"/>
            </w:tcBorders>
          </w:tcPr>
          <w:p w14:paraId="0F4074A1" w14:textId="77777777" w:rsidR="00993EA9" w:rsidRPr="00781D7D" w:rsidRDefault="00993EA9" w:rsidP="00784827">
            <w:pPr>
              <w:rPr>
                <w:rFonts w:ascii="Arial" w:hAnsi="Arial" w:cs="Arial"/>
              </w:rPr>
            </w:pPr>
          </w:p>
        </w:tc>
        <w:tc>
          <w:tcPr>
            <w:tcW w:w="4599" w:type="dxa"/>
          </w:tcPr>
          <w:p w14:paraId="36C6F5A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R-0 resections in stage </w:t>
            </w:r>
            <w:proofErr w:type="spellStart"/>
            <w:r w:rsidRPr="00781D7D">
              <w:rPr>
                <w:rFonts w:ascii="Arial" w:hAnsi="Arial"/>
              </w:rPr>
              <w:t>lll</w:t>
            </w:r>
            <w:proofErr w:type="spellEnd"/>
            <w:r w:rsidRPr="00781D7D">
              <w:rPr>
                <w:rFonts w:ascii="Arial" w:hAnsi="Arial"/>
              </w:rPr>
              <w:t xml:space="preserve"> &gt; 85 %</w:t>
            </w:r>
          </w:p>
        </w:tc>
        <w:tc>
          <w:tcPr>
            <w:tcW w:w="4536" w:type="dxa"/>
          </w:tcPr>
          <w:p w14:paraId="09CA746A" w14:textId="77777777" w:rsidR="00993EA9" w:rsidRPr="00781D7D" w:rsidRDefault="00993EA9" w:rsidP="00945244">
            <w:pPr>
              <w:jc w:val="center"/>
              <w:rPr>
                <w:rFonts w:ascii="Arial" w:hAnsi="Arial" w:cs="Arial"/>
              </w:rPr>
            </w:pPr>
            <w:r w:rsidRPr="00781D7D">
              <w:rPr>
                <w:rFonts w:ascii="Arial" w:hAnsi="Arial"/>
              </w:rPr>
              <w:t xml:space="preserve">Details in the </w:t>
            </w:r>
            <w:r>
              <w:rPr>
                <w:rFonts w:ascii="Arial" w:hAnsi="Arial"/>
              </w:rPr>
              <w:t>Data Sheet</w:t>
            </w:r>
            <w:r w:rsidRPr="00781D7D">
              <w:rPr>
                <w:rFonts w:ascii="Arial" w:hAnsi="Arial"/>
              </w:rPr>
              <w:t xml:space="preserve">: Indicator </w:t>
            </w:r>
            <w:r w:rsidRPr="008006EF">
              <w:rPr>
                <w:rFonts w:ascii="Arial" w:hAnsi="Arial"/>
                <w:highlight w:val="green"/>
              </w:rPr>
              <w:t>15</w:t>
            </w:r>
            <w:r w:rsidRPr="00781D7D">
              <w:rPr>
                <w:rFonts w:ascii="Arial" w:hAnsi="Arial" w:cs="Arial"/>
              </w:rPr>
              <w:br/>
            </w:r>
            <w:r w:rsidRPr="00781D7D">
              <w:rPr>
                <w:rFonts w:ascii="Arial" w:hAnsi="Arial"/>
              </w:rPr>
              <w:t>(Excel template)</w:t>
            </w:r>
          </w:p>
        </w:tc>
        <w:tc>
          <w:tcPr>
            <w:tcW w:w="425" w:type="dxa"/>
          </w:tcPr>
          <w:p w14:paraId="36E0C633" w14:textId="77777777" w:rsidR="00993EA9" w:rsidRPr="00781D7D" w:rsidRDefault="00993EA9" w:rsidP="00784827">
            <w:pPr>
              <w:rPr>
                <w:rFonts w:ascii="Arial" w:hAnsi="Arial" w:cs="Arial"/>
              </w:rPr>
            </w:pPr>
          </w:p>
        </w:tc>
      </w:tr>
      <w:tr w:rsidR="00993EA9" w:rsidRPr="00781D7D" w14:paraId="6D044B1B" w14:textId="77777777" w:rsidTr="00673C0E">
        <w:tc>
          <w:tcPr>
            <w:tcW w:w="716" w:type="dxa"/>
            <w:tcBorders>
              <w:top w:val="nil"/>
            </w:tcBorders>
          </w:tcPr>
          <w:p w14:paraId="3B6F0BE9" w14:textId="77777777" w:rsidR="00993EA9" w:rsidRPr="00781D7D" w:rsidRDefault="00993EA9" w:rsidP="00784827">
            <w:pPr>
              <w:rPr>
                <w:rFonts w:ascii="Arial" w:hAnsi="Arial" w:cs="Arial"/>
              </w:rPr>
            </w:pPr>
          </w:p>
        </w:tc>
        <w:tc>
          <w:tcPr>
            <w:tcW w:w="4599" w:type="dxa"/>
          </w:tcPr>
          <w:p w14:paraId="2E28CE93" w14:textId="77777777" w:rsidR="00993EA9" w:rsidRPr="00781D7D" w:rsidRDefault="00993EA9" w:rsidP="00784827">
            <w:pPr>
              <w:rPr>
                <w:rFonts w:ascii="Arial" w:hAnsi="Arial" w:cs="Arial"/>
              </w:rPr>
            </w:pPr>
            <w:r w:rsidRPr="00781D7D">
              <w:rPr>
                <w:rFonts w:ascii="Arial" w:hAnsi="Arial"/>
              </w:rPr>
              <w:t>If a number is exceeded, submission of an individual case analysis with a corresponding action plan</w:t>
            </w:r>
          </w:p>
        </w:tc>
        <w:tc>
          <w:tcPr>
            <w:tcW w:w="4536" w:type="dxa"/>
          </w:tcPr>
          <w:p w14:paraId="6E89AA93" w14:textId="77777777" w:rsidR="00993EA9" w:rsidRPr="00781D7D" w:rsidRDefault="00993EA9" w:rsidP="00784827">
            <w:pPr>
              <w:rPr>
                <w:rFonts w:ascii="Arial" w:hAnsi="Arial" w:cs="Arial"/>
              </w:rPr>
            </w:pPr>
          </w:p>
        </w:tc>
        <w:tc>
          <w:tcPr>
            <w:tcW w:w="425" w:type="dxa"/>
          </w:tcPr>
          <w:p w14:paraId="3261CD0D" w14:textId="77777777" w:rsidR="00993EA9" w:rsidRPr="00781D7D" w:rsidRDefault="00993EA9" w:rsidP="00784827">
            <w:pPr>
              <w:rPr>
                <w:rFonts w:ascii="Arial" w:hAnsi="Arial" w:cs="Arial"/>
              </w:rPr>
            </w:pPr>
          </w:p>
        </w:tc>
      </w:tr>
      <w:tr w:rsidR="00993EA9" w:rsidRPr="00781D7D" w14:paraId="64E927D9" w14:textId="77777777" w:rsidTr="00673C0E">
        <w:tc>
          <w:tcPr>
            <w:tcW w:w="716" w:type="dxa"/>
          </w:tcPr>
          <w:p w14:paraId="58C22D6A" w14:textId="77777777" w:rsidR="00993EA9" w:rsidRPr="00781D7D" w:rsidRDefault="00993EA9">
            <w:pPr>
              <w:rPr>
                <w:rFonts w:ascii="Arial" w:hAnsi="Arial" w:cs="Arial"/>
              </w:rPr>
            </w:pPr>
            <w:r w:rsidRPr="00781D7D">
              <w:rPr>
                <w:rFonts w:ascii="Arial" w:hAnsi="Arial"/>
              </w:rPr>
              <w:t>5.2.6</w:t>
            </w:r>
          </w:p>
        </w:tc>
        <w:tc>
          <w:tcPr>
            <w:tcW w:w="4599" w:type="dxa"/>
          </w:tcPr>
          <w:p w14:paraId="2C5516D9" w14:textId="77777777" w:rsidR="00993EA9" w:rsidRPr="00F26CC4" w:rsidRDefault="00993EA9" w:rsidP="00A21D3C">
            <w:pPr>
              <w:pStyle w:val="Kopfzeile"/>
              <w:tabs>
                <w:tab w:val="clear" w:pos="4536"/>
                <w:tab w:val="clear" w:pos="9072"/>
              </w:tabs>
              <w:rPr>
                <w:rFonts w:ascii="Arial" w:hAnsi="Arial" w:cs="Arial"/>
                <w:lang w:val="en-GB" w:eastAsia="en-GB"/>
              </w:rPr>
            </w:pPr>
            <w:r w:rsidRPr="00F26CC4">
              <w:rPr>
                <w:rFonts w:ascii="Arial" w:hAnsi="Arial"/>
                <w:lang w:val="en-GB" w:eastAsia="en-GB"/>
              </w:rPr>
              <w:t>The following quality-determining processes are to be described with details of the responsibilities:</w:t>
            </w:r>
          </w:p>
          <w:p w14:paraId="575A466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(Pre-)inpatient admission </w:t>
            </w:r>
          </w:p>
          <w:p w14:paraId="3D4C4A9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Therapy planning (timing pre-operative)</w:t>
            </w:r>
          </w:p>
          <w:p w14:paraId="32D57265"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Peri-operative management</w:t>
            </w:r>
          </w:p>
          <w:p w14:paraId="41925EB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Surgery management (surgical procedures, reprocessing material, documentation)</w:t>
            </w:r>
          </w:p>
          <w:p w14:paraId="27494E8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Post-operative pain management</w:t>
            </w:r>
          </w:p>
          <w:p w14:paraId="42567107"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Ward management</w:t>
            </w:r>
          </w:p>
          <w:p w14:paraId="093AE72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Discharge management</w:t>
            </w:r>
          </w:p>
          <w:p w14:paraId="33C33D5B" w14:textId="77777777" w:rsidR="00993EA9" w:rsidRPr="00781D7D" w:rsidRDefault="00993EA9" w:rsidP="009A020A">
            <w:pPr>
              <w:autoSpaceDE w:val="0"/>
              <w:autoSpaceDN w:val="0"/>
              <w:adjustRightInd w:val="0"/>
              <w:rPr>
                <w:rFonts w:ascii="Arial" w:hAnsi="Arial" w:cs="Arial"/>
              </w:rPr>
            </w:pPr>
          </w:p>
          <w:p w14:paraId="641592A4" w14:textId="77777777" w:rsidR="00993EA9" w:rsidRPr="00F26CC4" w:rsidRDefault="00993EA9" w:rsidP="00A21D3C">
            <w:pPr>
              <w:pStyle w:val="Kopfzeile"/>
              <w:tabs>
                <w:tab w:val="clear" w:pos="4536"/>
                <w:tab w:val="clear" w:pos="9072"/>
              </w:tabs>
              <w:rPr>
                <w:rFonts w:ascii="Arial" w:hAnsi="Arial" w:cs="Arial"/>
                <w:lang w:val="en-GB" w:eastAsia="en-GB"/>
              </w:rPr>
            </w:pPr>
            <w:r w:rsidRPr="00F26CC4">
              <w:rPr>
                <w:rFonts w:ascii="Arial" w:hAnsi="Arial"/>
                <w:lang w:val="en-GB" w:eastAsia="en-GB"/>
              </w:rPr>
              <w:t>Sufficient resources must be available to conduct the processes.</w:t>
            </w:r>
          </w:p>
          <w:p w14:paraId="2AA77B77" w14:textId="77777777" w:rsidR="00993EA9" w:rsidRPr="00F26CC4" w:rsidRDefault="00993EA9" w:rsidP="00A21D3C">
            <w:pPr>
              <w:pStyle w:val="Kopfzeile"/>
              <w:tabs>
                <w:tab w:val="clear" w:pos="4536"/>
                <w:tab w:val="clear" w:pos="9072"/>
              </w:tabs>
              <w:rPr>
                <w:rFonts w:ascii="Arial" w:hAnsi="Arial" w:cs="Arial"/>
                <w:lang w:val="en-GB" w:eastAsia="en-GB"/>
              </w:rPr>
            </w:pPr>
          </w:p>
          <w:p w14:paraId="76384E8E" w14:textId="77777777" w:rsidR="00993EA9" w:rsidRPr="00781D7D" w:rsidRDefault="00993EA9" w:rsidP="00A21D3C">
            <w:pPr>
              <w:rPr>
                <w:rFonts w:ascii="Arial" w:hAnsi="Arial" w:cs="Arial"/>
              </w:rPr>
            </w:pPr>
            <w:r w:rsidRPr="00781D7D">
              <w:rPr>
                <w:rFonts w:ascii="Arial" w:hAnsi="Arial"/>
              </w:rPr>
              <w:t>Average values for the waiting time between conclusion of diagnosis / registration for surgery by the practice-based physician / decision in the tumour conference and inpatient admission for surgery and post-operative time in hospital is to be recorded.</w:t>
            </w:r>
          </w:p>
        </w:tc>
        <w:tc>
          <w:tcPr>
            <w:tcW w:w="4536" w:type="dxa"/>
          </w:tcPr>
          <w:p w14:paraId="692AA4FB" w14:textId="77777777" w:rsidR="00993EA9" w:rsidRPr="00781D7D" w:rsidRDefault="00993EA9">
            <w:pPr>
              <w:rPr>
                <w:rFonts w:ascii="Arial" w:hAnsi="Arial" w:cs="Arial"/>
              </w:rPr>
            </w:pPr>
          </w:p>
        </w:tc>
        <w:tc>
          <w:tcPr>
            <w:tcW w:w="425" w:type="dxa"/>
          </w:tcPr>
          <w:p w14:paraId="240813B7" w14:textId="77777777" w:rsidR="00993EA9" w:rsidRPr="00781D7D" w:rsidRDefault="00993EA9">
            <w:pPr>
              <w:rPr>
                <w:rFonts w:ascii="Arial" w:hAnsi="Arial" w:cs="Arial"/>
              </w:rPr>
            </w:pPr>
          </w:p>
        </w:tc>
      </w:tr>
      <w:tr w:rsidR="00993EA9" w:rsidRPr="00781D7D" w14:paraId="461A4A0E" w14:textId="77777777" w:rsidTr="00673C0E">
        <w:tc>
          <w:tcPr>
            <w:tcW w:w="716" w:type="dxa"/>
          </w:tcPr>
          <w:p w14:paraId="5FAA9DE6" w14:textId="77777777" w:rsidR="00993EA9" w:rsidRPr="00781D7D" w:rsidRDefault="00993EA9">
            <w:pPr>
              <w:rPr>
                <w:rFonts w:ascii="Arial" w:hAnsi="Arial" w:cs="Arial"/>
              </w:rPr>
            </w:pPr>
            <w:r w:rsidRPr="00781D7D">
              <w:rPr>
                <w:rFonts w:ascii="Arial" w:hAnsi="Arial"/>
              </w:rPr>
              <w:t>5.2.7</w:t>
            </w:r>
          </w:p>
        </w:tc>
        <w:tc>
          <w:tcPr>
            <w:tcW w:w="4599" w:type="dxa"/>
          </w:tcPr>
          <w:p w14:paraId="2F787A3D" w14:textId="77777777" w:rsidR="00993EA9" w:rsidRPr="00781D7D" w:rsidRDefault="00993EA9" w:rsidP="00AE52F8">
            <w:pPr>
              <w:rPr>
                <w:rFonts w:ascii="Arial" w:hAnsi="Arial" w:cs="Arial"/>
              </w:rPr>
            </w:pPr>
            <w:r>
              <w:rPr>
                <w:rFonts w:ascii="Arial" w:hAnsi="Arial"/>
              </w:rPr>
              <w:t>Continuing education</w:t>
            </w:r>
          </w:p>
          <w:p w14:paraId="3BF64F66" w14:textId="77777777" w:rsidR="00993EA9" w:rsidRPr="00F26CC4" w:rsidRDefault="00993EA9" w:rsidP="00CF3196">
            <w:pPr>
              <w:pStyle w:val="Kopfzeile"/>
              <w:tabs>
                <w:tab w:val="clear" w:pos="4536"/>
                <w:tab w:val="clear" w:pos="9072"/>
              </w:tabs>
              <w:rPr>
                <w:rFonts w:ascii="Arial" w:hAnsi="Arial" w:cs="Arial"/>
                <w:b/>
                <w:lang w:val="en-GB" w:eastAsia="en-GB"/>
              </w:rPr>
            </w:pPr>
            <w:r w:rsidRPr="00F26CC4">
              <w:rPr>
                <w:rFonts w:ascii="Arial" w:hAnsi="Arial"/>
                <w:lang w:val="en-GB" w:eastAsia="en-GB"/>
              </w:rPr>
              <w:t>A continuing education plan for medical, nursing and other staff is to be presented listing the planned continuing education courses for the period of one year.</w:t>
            </w:r>
          </w:p>
        </w:tc>
        <w:tc>
          <w:tcPr>
            <w:tcW w:w="4536" w:type="dxa"/>
          </w:tcPr>
          <w:p w14:paraId="7350E2B4" w14:textId="77777777" w:rsidR="00993EA9" w:rsidRPr="00781D7D" w:rsidRDefault="00993EA9" w:rsidP="00AC2699">
            <w:pPr>
              <w:rPr>
                <w:rFonts w:ascii="Arial" w:hAnsi="Arial" w:cs="Arial"/>
              </w:rPr>
            </w:pPr>
          </w:p>
        </w:tc>
        <w:tc>
          <w:tcPr>
            <w:tcW w:w="425" w:type="dxa"/>
          </w:tcPr>
          <w:p w14:paraId="01160DC1" w14:textId="77777777" w:rsidR="00993EA9" w:rsidRPr="00781D7D" w:rsidRDefault="00993EA9">
            <w:pPr>
              <w:ind w:left="23"/>
              <w:rPr>
                <w:rFonts w:ascii="Arial" w:hAnsi="Arial" w:cs="Arial"/>
              </w:rPr>
            </w:pPr>
          </w:p>
        </w:tc>
      </w:tr>
      <w:tr w:rsidR="00993EA9" w:rsidRPr="00781D7D" w14:paraId="192CFC66" w14:textId="77777777" w:rsidTr="00673C0E">
        <w:tc>
          <w:tcPr>
            <w:tcW w:w="716" w:type="dxa"/>
          </w:tcPr>
          <w:p w14:paraId="7997C39D" w14:textId="77777777" w:rsidR="00993EA9" w:rsidRPr="00781D7D" w:rsidRDefault="00993EA9">
            <w:pPr>
              <w:rPr>
                <w:rFonts w:ascii="Arial" w:hAnsi="Arial" w:cs="Arial"/>
              </w:rPr>
            </w:pPr>
            <w:r w:rsidRPr="00781D7D">
              <w:rPr>
                <w:rFonts w:ascii="Arial" w:hAnsi="Arial"/>
              </w:rPr>
              <w:t>5.2.8</w:t>
            </w:r>
          </w:p>
        </w:tc>
        <w:tc>
          <w:tcPr>
            <w:tcW w:w="4599" w:type="dxa"/>
          </w:tcPr>
          <w:p w14:paraId="4E38631B" w14:textId="77777777" w:rsidR="00993EA9" w:rsidRPr="00781D7D" w:rsidRDefault="00993EA9" w:rsidP="00AE52F8">
            <w:pPr>
              <w:rPr>
                <w:rFonts w:ascii="Arial" w:hAnsi="Arial" w:cs="Arial"/>
              </w:rPr>
            </w:pPr>
            <w:r w:rsidRPr="00781D7D">
              <w:rPr>
                <w:rFonts w:ascii="Arial" w:hAnsi="Arial"/>
              </w:rPr>
              <w:t>Qualifications Staff – nursing staff</w:t>
            </w:r>
          </w:p>
          <w:p w14:paraId="643EF36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at least 1 quality circle with the participation of one experienced thoracic surgery nurse </w:t>
            </w:r>
          </w:p>
          <w:p w14:paraId="5E0D76A9" w14:textId="77777777" w:rsidR="00993EA9" w:rsidRPr="00781D7D" w:rsidRDefault="00993EA9" w:rsidP="00CF3196">
            <w:pPr>
              <w:numPr>
                <w:ilvl w:val="0"/>
                <w:numId w:val="10"/>
              </w:numPr>
              <w:autoSpaceDE w:val="0"/>
              <w:autoSpaceDN w:val="0"/>
              <w:adjustRightInd w:val="0"/>
              <w:rPr>
                <w:rFonts w:ascii="Arial" w:hAnsi="Arial" w:cs="Arial"/>
              </w:rPr>
            </w:pPr>
            <w:r w:rsidRPr="00781D7D">
              <w:rPr>
                <w:rFonts w:ascii="Arial" w:hAnsi="Arial"/>
              </w:rPr>
              <w:t xml:space="preserve">Every year at least 1 </w:t>
            </w:r>
            <w:r>
              <w:rPr>
                <w:rFonts w:ascii="Arial" w:hAnsi="Arial"/>
              </w:rPr>
              <w:t>continuing education</w:t>
            </w:r>
            <w:r w:rsidRPr="00781D7D">
              <w:rPr>
                <w:rFonts w:ascii="Arial" w:hAnsi="Arial"/>
              </w:rPr>
              <w:t xml:space="preserve"> course with a link to activity for the Lung Cancer Centre in cooperation with the medical area</w:t>
            </w:r>
          </w:p>
        </w:tc>
        <w:tc>
          <w:tcPr>
            <w:tcW w:w="4536" w:type="dxa"/>
          </w:tcPr>
          <w:p w14:paraId="458E17F9" w14:textId="77777777" w:rsidR="00993EA9" w:rsidRPr="00781D7D" w:rsidRDefault="00993EA9" w:rsidP="003A3211">
            <w:pPr>
              <w:rPr>
                <w:rFonts w:ascii="Arial" w:hAnsi="Arial" w:cs="Arial"/>
              </w:rPr>
            </w:pPr>
          </w:p>
        </w:tc>
        <w:tc>
          <w:tcPr>
            <w:tcW w:w="425" w:type="dxa"/>
          </w:tcPr>
          <w:p w14:paraId="773A787B" w14:textId="77777777" w:rsidR="00993EA9" w:rsidRPr="00F26CC4" w:rsidRDefault="00993EA9">
            <w:pPr>
              <w:pStyle w:val="Kopfzeile"/>
              <w:rPr>
                <w:rFonts w:ascii="Arial" w:hAnsi="Arial" w:cs="Arial"/>
                <w:lang w:val="en-GB" w:eastAsia="en-GB"/>
              </w:rPr>
            </w:pPr>
          </w:p>
        </w:tc>
      </w:tr>
      <w:tr w:rsidR="00993EA9" w:rsidRPr="00781D7D" w14:paraId="32BDC8A2" w14:textId="77777777" w:rsidTr="00673C0E">
        <w:tc>
          <w:tcPr>
            <w:tcW w:w="716" w:type="dxa"/>
          </w:tcPr>
          <w:p w14:paraId="6DDB9651" w14:textId="77777777" w:rsidR="00993EA9" w:rsidRPr="00781D7D" w:rsidRDefault="00993EA9" w:rsidP="005240E9">
            <w:pPr>
              <w:rPr>
                <w:rFonts w:ascii="Arial" w:hAnsi="Arial" w:cs="Arial"/>
              </w:rPr>
            </w:pPr>
            <w:r w:rsidRPr="00781D7D">
              <w:rPr>
                <w:rFonts w:ascii="Arial" w:hAnsi="Arial"/>
              </w:rPr>
              <w:t>5.2.9</w:t>
            </w:r>
          </w:p>
        </w:tc>
        <w:tc>
          <w:tcPr>
            <w:tcW w:w="4599" w:type="dxa"/>
          </w:tcPr>
          <w:p w14:paraId="1C228349" w14:textId="77777777" w:rsidR="00993EA9" w:rsidRPr="00781D7D" w:rsidRDefault="00993EA9" w:rsidP="00AE52F8">
            <w:pPr>
              <w:rPr>
                <w:rFonts w:ascii="Arial" w:hAnsi="Arial" w:cs="Arial"/>
              </w:rPr>
            </w:pPr>
            <w:r w:rsidRPr="00781D7D">
              <w:rPr>
                <w:rFonts w:ascii="Arial" w:hAnsi="Arial"/>
              </w:rPr>
              <w:t>Intensive medicine</w:t>
            </w:r>
          </w:p>
          <w:p w14:paraId="731343AF" w14:textId="77777777" w:rsidR="00993EA9" w:rsidRPr="00781D7D" w:rsidRDefault="00993EA9" w:rsidP="00AE52F8">
            <w:pPr>
              <w:rPr>
                <w:rFonts w:ascii="Arial" w:hAnsi="Arial" w:cs="Arial"/>
              </w:rPr>
            </w:pPr>
            <w:r w:rsidRPr="00781D7D">
              <w:rPr>
                <w:rFonts w:ascii="Arial" w:hAnsi="Arial"/>
              </w:rPr>
              <w:t>Number of intensive care beds for the Lung Cancer Centre is to be given (intensive medicine and intermediate care)</w:t>
            </w:r>
          </w:p>
          <w:p w14:paraId="45188B4F" w14:textId="77777777" w:rsidR="00993EA9" w:rsidRPr="00781D7D" w:rsidRDefault="00993EA9" w:rsidP="00AE52F8">
            <w:pPr>
              <w:rPr>
                <w:rFonts w:ascii="Arial" w:hAnsi="Arial" w:cs="Arial"/>
              </w:rPr>
            </w:pPr>
          </w:p>
          <w:p w14:paraId="59A51D8E" w14:textId="77777777" w:rsidR="00993EA9" w:rsidRPr="00781D7D" w:rsidRDefault="00993EA9" w:rsidP="00AE52F8">
            <w:pPr>
              <w:rPr>
                <w:rFonts w:ascii="Arial" w:hAnsi="Arial" w:cs="Arial"/>
              </w:rPr>
            </w:pPr>
            <w:r w:rsidRPr="00781D7D">
              <w:rPr>
                <w:rFonts w:ascii="Arial" w:hAnsi="Arial"/>
              </w:rPr>
              <w:t>If the intensive medicine unit is not under the management of the Lung Cancer Centre, a cooperation agreement is to be entered into.</w:t>
            </w:r>
          </w:p>
        </w:tc>
        <w:tc>
          <w:tcPr>
            <w:tcW w:w="4536" w:type="dxa"/>
          </w:tcPr>
          <w:p w14:paraId="2E6BB1D8" w14:textId="77777777" w:rsidR="00993EA9" w:rsidRPr="00781D7D" w:rsidRDefault="00993EA9" w:rsidP="001E7F3E">
            <w:pPr>
              <w:rPr>
                <w:rFonts w:ascii="Arial" w:hAnsi="Arial" w:cs="Arial"/>
              </w:rPr>
            </w:pPr>
          </w:p>
        </w:tc>
        <w:tc>
          <w:tcPr>
            <w:tcW w:w="425" w:type="dxa"/>
          </w:tcPr>
          <w:p w14:paraId="74927C77" w14:textId="77777777" w:rsidR="00993EA9" w:rsidRPr="00F26CC4" w:rsidRDefault="00993EA9" w:rsidP="001E7F3E">
            <w:pPr>
              <w:pStyle w:val="Kopfzeile"/>
              <w:rPr>
                <w:rFonts w:ascii="Arial" w:hAnsi="Arial" w:cs="Arial"/>
                <w:lang w:val="en-GB" w:eastAsia="en-GB"/>
              </w:rPr>
            </w:pPr>
          </w:p>
        </w:tc>
      </w:tr>
      <w:tr w:rsidR="00993EA9" w:rsidRPr="00781D7D" w14:paraId="14ECAABD" w14:textId="77777777" w:rsidTr="00673C0E">
        <w:tc>
          <w:tcPr>
            <w:tcW w:w="716" w:type="dxa"/>
          </w:tcPr>
          <w:p w14:paraId="35C6BBCE" w14:textId="77777777" w:rsidR="00993EA9" w:rsidRPr="00781D7D" w:rsidRDefault="00993EA9" w:rsidP="005240E9">
            <w:pPr>
              <w:rPr>
                <w:rFonts w:ascii="Arial" w:hAnsi="Arial" w:cs="Arial"/>
              </w:rPr>
            </w:pPr>
            <w:r w:rsidRPr="00781D7D">
              <w:rPr>
                <w:rFonts w:ascii="Arial" w:hAnsi="Arial"/>
              </w:rPr>
              <w:t>5.2.10</w:t>
            </w:r>
          </w:p>
        </w:tc>
        <w:tc>
          <w:tcPr>
            <w:tcW w:w="4599" w:type="dxa"/>
          </w:tcPr>
          <w:p w14:paraId="241F9638" w14:textId="77777777" w:rsidR="00993EA9" w:rsidRPr="00781D7D" w:rsidRDefault="00993EA9" w:rsidP="00AE52F8">
            <w:pPr>
              <w:rPr>
                <w:rFonts w:ascii="Arial" w:hAnsi="Arial" w:cs="Arial"/>
              </w:rPr>
            </w:pPr>
            <w:r w:rsidRPr="00781D7D">
              <w:rPr>
                <w:rFonts w:ascii="Arial" w:hAnsi="Arial"/>
              </w:rPr>
              <w:t>A description is to be given of the ward and the beds (monitoring).</w:t>
            </w:r>
          </w:p>
        </w:tc>
        <w:tc>
          <w:tcPr>
            <w:tcW w:w="4536" w:type="dxa"/>
          </w:tcPr>
          <w:p w14:paraId="6AD2A7A6" w14:textId="77777777" w:rsidR="00993EA9" w:rsidRPr="00781D7D" w:rsidRDefault="00993EA9" w:rsidP="001E7F3E">
            <w:pPr>
              <w:rPr>
                <w:rFonts w:ascii="Arial" w:hAnsi="Arial" w:cs="Arial"/>
              </w:rPr>
            </w:pPr>
          </w:p>
        </w:tc>
        <w:tc>
          <w:tcPr>
            <w:tcW w:w="425" w:type="dxa"/>
          </w:tcPr>
          <w:p w14:paraId="2E768C2F" w14:textId="77777777" w:rsidR="00993EA9" w:rsidRPr="00F26CC4" w:rsidRDefault="00993EA9" w:rsidP="001E7F3E">
            <w:pPr>
              <w:pStyle w:val="Kopfzeile"/>
              <w:rPr>
                <w:rFonts w:ascii="Arial" w:hAnsi="Arial" w:cs="Arial"/>
                <w:lang w:val="en-GB" w:eastAsia="en-GB"/>
              </w:rPr>
            </w:pPr>
          </w:p>
        </w:tc>
      </w:tr>
      <w:tr w:rsidR="00993EA9" w:rsidRPr="00781D7D" w14:paraId="03F653FA" w14:textId="77777777" w:rsidTr="00673C0E">
        <w:tc>
          <w:tcPr>
            <w:tcW w:w="716" w:type="dxa"/>
          </w:tcPr>
          <w:p w14:paraId="565EC8F6" w14:textId="77777777" w:rsidR="00993EA9" w:rsidRPr="00781D7D" w:rsidRDefault="00993EA9" w:rsidP="005240E9">
            <w:pPr>
              <w:rPr>
                <w:rFonts w:ascii="Arial" w:hAnsi="Arial" w:cs="Arial"/>
              </w:rPr>
            </w:pPr>
            <w:r w:rsidRPr="00781D7D">
              <w:rPr>
                <w:rFonts w:ascii="Arial" w:hAnsi="Arial"/>
              </w:rPr>
              <w:t>5.2.11</w:t>
            </w:r>
          </w:p>
        </w:tc>
        <w:tc>
          <w:tcPr>
            <w:tcW w:w="4599" w:type="dxa"/>
          </w:tcPr>
          <w:p w14:paraId="0D5056F8" w14:textId="77777777" w:rsidR="00993EA9" w:rsidRPr="00781D7D" w:rsidRDefault="00993EA9" w:rsidP="00AE52F8">
            <w:pPr>
              <w:rPr>
                <w:rFonts w:ascii="Arial" w:hAnsi="Arial" w:cs="Arial"/>
              </w:rPr>
            </w:pPr>
            <w:r w:rsidRPr="00781D7D">
              <w:rPr>
                <w:rFonts w:ascii="Arial" w:hAnsi="Arial"/>
              </w:rPr>
              <w:t>The frequency of nosocomial infections is to be recorded and evaluated in accordance with the guidelines of the Robert Koch Institute (RKI) / guidelines of the Infection Protection Act (</w:t>
            </w:r>
            <w:proofErr w:type="spellStart"/>
            <w:r w:rsidRPr="00781D7D">
              <w:rPr>
                <w:rFonts w:ascii="Arial" w:hAnsi="Arial"/>
                <w:i/>
              </w:rPr>
              <w:t>Infektionsschutzgesetz</w:t>
            </w:r>
            <w:proofErr w:type="spellEnd"/>
            <w:r w:rsidRPr="00781D7D">
              <w:rPr>
                <w:rFonts w:ascii="Arial" w:hAnsi="Arial"/>
              </w:rPr>
              <w:t xml:space="preserve"> - </w:t>
            </w:r>
            <w:proofErr w:type="spellStart"/>
            <w:r w:rsidRPr="00781D7D">
              <w:rPr>
                <w:rFonts w:ascii="Arial" w:hAnsi="Arial"/>
              </w:rPr>
              <w:t>IfSG</w:t>
            </w:r>
            <w:proofErr w:type="spellEnd"/>
            <w:r w:rsidRPr="00781D7D">
              <w:rPr>
                <w:rFonts w:ascii="Arial" w:hAnsi="Arial"/>
              </w:rPr>
              <w:t>).</w:t>
            </w:r>
          </w:p>
          <w:p w14:paraId="5E251426" w14:textId="77777777" w:rsidR="00993EA9" w:rsidRPr="00781D7D" w:rsidRDefault="00993EA9" w:rsidP="00112FD1">
            <w:pPr>
              <w:rPr>
                <w:rFonts w:ascii="Arial" w:hAnsi="Arial" w:cs="Arial"/>
              </w:rPr>
            </w:pPr>
            <w:r w:rsidRPr="00781D7D">
              <w:rPr>
                <w:rFonts w:ascii="Arial" w:hAnsi="Arial"/>
              </w:rPr>
              <w:lastRenderedPageBreak/>
              <w:t xml:space="preserve">The recording does not have to be limited to the patients of the LC. </w:t>
            </w:r>
          </w:p>
          <w:p w14:paraId="4F82EE83" w14:textId="77777777" w:rsidR="00993EA9" w:rsidRPr="00781D7D" w:rsidRDefault="00993EA9" w:rsidP="00112FD1">
            <w:pPr>
              <w:rPr>
                <w:rFonts w:ascii="Arial" w:hAnsi="Arial" w:cs="Arial"/>
              </w:rPr>
            </w:pPr>
            <w:r w:rsidRPr="00781D7D">
              <w:rPr>
                <w:rFonts w:ascii="Arial" w:hAnsi="Arial"/>
              </w:rPr>
              <w:t>Participation in a National Reference Centre KISS module lobectomy is recommended.</w:t>
            </w:r>
          </w:p>
          <w:p w14:paraId="6D050954" w14:textId="77777777" w:rsidR="00993EA9" w:rsidRPr="00781D7D" w:rsidRDefault="00993EA9" w:rsidP="00112FD1">
            <w:pPr>
              <w:rPr>
                <w:rFonts w:ascii="Arial" w:hAnsi="Arial" w:cs="Arial"/>
              </w:rPr>
            </w:pPr>
          </w:p>
          <w:p w14:paraId="7543D160" w14:textId="77777777" w:rsidR="00993EA9" w:rsidRPr="00781D7D" w:rsidRDefault="00993EA9" w:rsidP="00112FD1">
            <w:pPr>
              <w:rPr>
                <w:rFonts w:ascii="Arial" w:hAnsi="Arial" w:cs="Arial"/>
              </w:rPr>
            </w:pPr>
          </w:p>
        </w:tc>
        <w:tc>
          <w:tcPr>
            <w:tcW w:w="4536" w:type="dxa"/>
          </w:tcPr>
          <w:p w14:paraId="45C44570" w14:textId="77777777" w:rsidR="00993EA9" w:rsidRPr="00781D7D" w:rsidRDefault="00993EA9" w:rsidP="00112FD1">
            <w:pPr>
              <w:rPr>
                <w:rFonts w:ascii="Arial" w:hAnsi="Arial" w:cs="Arial"/>
              </w:rPr>
            </w:pPr>
          </w:p>
        </w:tc>
        <w:tc>
          <w:tcPr>
            <w:tcW w:w="425" w:type="dxa"/>
          </w:tcPr>
          <w:p w14:paraId="15A8B361" w14:textId="77777777" w:rsidR="00993EA9" w:rsidRPr="00F26CC4" w:rsidRDefault="00993EA9" w:rsidP="001E7F3E">
            <w:pPr>
              <w:pStyle w:val="Kopfzeile"/>
              <w:rPr>
                <w:rFonts w:ascii="Arial" w:hAnsi="Arial" w:cs="Arial"/>
                <w:lang w:val="en-GB" w:eastAsia="en-GB"/>
              </w:rPr>
            </w:pPr>
          </w:p>
        </w:tc>
      </w:tr>
      <w:tr w:rsidR="00993EA9" w:rsidRPr="00781D7D" w14:paraId="2C024024" w14:textId="77777777" w:rsidTr="00673C0E">
        <w:tc>
          <w:tcPr>
            <w:tcW w:w="716" w:type="dxa"/>
          </w:tcPr>
          <w:p w14:paraId="1C005917" w14:textId="77777777" w:rsidR="00993EA9" w:rsidRPr="00781D7D" w:rsidRDefault="00993EA9" w:rsidP="005240E9">
            <w:pPr>
              <w:rPr>
                <w:rFonts w:ascii="Arial" w:hAnsi="Arial" w:cs="Arial"/>
              </w:rPr>
            </w:pPr>
            <w:r w:rsidRPr="00781D7D">
              <w:rPr>
                <w:rFonts w:ascii="Arial" w:hAnsi="Arial"/>
              </w:rPr>
              <w:t>5.2.12</w:t>
            </w:r>
          </w:p>
        </w:tc>
        <w:tc>
          <w:tcPr>
            <w:tcW w:w="4599" w:type="dxa"/>
          </w:tcPr>
          <w:p w14:paraId="546694D5" w14:textId="77777777" w:rsidR="00993EA9" w:rsidRPr="00781D7D" w:rsidRDefault="00993EA9" w:rsidP="00AE52F8">
            <w:pPr>
              <w:rPr>
                <w:rFonts w:ascii="Arial" w:hAnsi="Arial" w:cs="Arial"/>
              </w:rPr>
            </w:pPr>
            <w:r w:rsidRPr="00781D7D">
              <w:rPr>
                <w:rFonts w:ascii="Arial" w:hAnsi="Arial"/>
              </w:rPr>
              <w:t>The following quality-determining processes are to be described with details of the responsibilities:</w:t>
            </w:r>
          </w:p>
          <w:p w14:paraId="7E68822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Post-operative care of lung patients</w:t>
            </w:r>
          </w:p>
          <w:p w14:paraId="0A56C72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Weaning</w:t>
            </w:r>
          </w:p>
          <w:p w14:paraId="3E23C01F"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Transfer to normal ward</w:t>
            </w:r>
          </w:p>
          <w:p w14:paraId="7C8E36A1" w14:textId="77777777" w:rsidR="00993EA9" w:rsidRPr="00781D7D" w:rsidRDefault="00993EA9" w:rsidP="00AE52F8">
            <w:pPr>
              <w:rPr>
                <w:rFonts w:ascii="Arial" w:hAnsi="Arial" w:cs="Arial"/>
              </w:rPr>
            </w:pPr>
            <w:r w:rsidRPr="00781D7D">
              <w:rPr>
                <w:rFonts w:ascii="Arial" w:hAnsi="Arial"/>
              </w:rPr>
              <w:t>Sufficient resources must be available to conduct the processes.</w:t>
            </w:r>
          </w:p>
        </w:tc>
        <w:tc>
          <w:tcPr>
            <w:tcW w:w="4536" w:type="dxa"/>
          </w:tcPr>
          <w:p w14:paraId="76D2C8BA" w14:textId="77777777" w:rsidR="00993EA9" w:rsidRPr="00781D7D" w:rsidRDefault="00993EA9" w:rsidP="001E7F3E">
            <w:pPr>
              <w:rPr>
                <w:rFonts w:ascii="Arial" w:hAnsi="Arial" w:cs="Arial"/>
              </w:rPr>
            </w:pPr>
          </w:p>
        </w:tc>
        <w:tc>
          <w:tcPr>
            <w:tcW w:w="425" w:type="dxa"/>
          </w:tcPr>
          <w:p w14:paraId="0F6B8CB9" w14:textId="77777777" w:rsidR="00993EA9" w:rsidRPr="00F26CC4" w:rsidRDefault="00993EA9" w:rsidP="001E7F3E">
            <w:pPr>
              <w:pStyle w:val="Kopfzeile"/>
              <w:rPr>
                <w:rFonts w:ascii="Arial" w:hAnsi="Arial" w:cs="Arial"/>
                <w:lang w:val="en-GB" w:eastAsia="en-GB"/>
              </w:rPr>
            </w:pPr>
          </w:p>
        </w:tc>
      </w:tr>
    </w:tbl>
    <w:p w14:paraId="6D6381FD" w14:textId="77777777" w:rsidR="00993EA9" w:rsidRPr="00781D7D" w:rsidRDefault="00993EA9">
      <w:pPr>
        <w:rPr>
          <w:rFonts w:ascii="Arial" w:hAnsi="Arial" w:cs="Arial"/>
        </w:rPr>
      </w:pPr>
    </w:p>
    <w:p w14:paraId="1D7EA9BE" w14:textId="77777777" w:rsidR="00993EA9" w:rsidRPr="00781D7D" w:rsidRDefault="00993EA9">
      <w:pPr>
        <w:rPr>
          <w:rFonts w:ascii="Arial" w:hAnsi="Arial" w:cs="Arial"/>
        </w:rPr>
      </w:pPr>
    </w:p>
    <w:p w14:paraId="1F42A7FB" w14:textId="77777777" w:rsidR="00993EA9" w:rsidRPr="00781D7D" w:rsidRDefault="00993E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993EA9" w:rsidRPr="00781D7D" w14:paraId="6DAD106F" w14:textId="77777777" w:rsidTr="00FE01BD">
        <w:trPr>
          <w:tblHeader/>
        </w:trPr>
        <w:tc>
          <w:tcPr>
            <w:tcW w:w="10276" w:type="dxa"/>
            <w:gridSpan w:val="4"/>
            <w:tcBorders>
              <w:top w:val="nil"/>
              <w:left w:val="nil"/>
              <w:bottom w:val="nil"/>
              <w:right w:val="nil"/>
            </w:tcBorders>
          </w:tcPr>
          <w:p w14:paraId="5B33065F" w14:textId="77777777" w:rsidR="00993EA9" w:rsidRPr="00781D7D" w:rsidRDefault="00993EA9" w:rsidP="00037CB9">
            <w:pPr>
              <w:rPr>
                <w:rFonts w:ascii="Arial" w:hAnsi="Arial"/>
                <w:b/>
                <w:bCs/>
              </w:rPr>
            </w:pPr>
            <w:r w:rsidRPr="00781D7D">
              <w:br w:type="page"/>
            </w:r>
            <w:r w:rsidRPr="00781D7D">
              <w:br w:type="page"/>
            </w:r>
            <w:r w:rsidRPr="00781D7D">
              <w:br w:type="page"/>
            </w:r>
            <w:r w:rsidRPr="00781D7D">
              <w:br w:type="page"/>
            </w:r>
            <w:r w:rsidRPr="00781D7D">
              <w:rPr>
                <w:rFonts w:ascii="Arial" w:hAnsi="Arial"/>
                <w:b/>
              </w:rPr>
              <w:t xml:space="preserve">6. </w:t>
            </w:r>
            <w:r w:rsidRPr="00781D7D">
              <w:tab/>
            </w:r>
            <w:r w:rsidRPr="00781D7D">
              <w:rPr>
                <w:rFonts w:ascii="Arial" w:hAnsi="Arial"/>
                <w:b/>
              </w:rPr>
              <w:t>Medicinal Oncology / Systemic therapy</w:t>
            </w:r>
          </w:p>
          <w:p w14:paraId="4F886192" w14:textId="77777777" w:rsidR="00993EA9" w:rsidRPr="00781D7D" w:rsidRDefault="00993EA9" w:rsidP="00850DE3">
            <w:pPr>
              <w:rPr>
                <w:rFonts w:ascii="Arial" w:hAnsi="Arial"/>
                <w:bCs/>
              </w:rPr>
            </w:pPr>
          </w:p>
          <w:p w14:paraId="3E140FEE" w14:textId="77777777" w:rsidR="00993EA9" w:rsidRPr="00781D7D" w:rsidRDefault="00993EA9" w:rsidP="00850DE3">
            <w:pPr>
              <w:rPr>
                <w:rFonts w:ascii="Arial" w:hAnsi="Arial"/>
                <w:b/>
                <w:bCs/>
              </w:rPr>
            </w:pPr>
            <w:r w:rsidRPr="00781D7D">
              <w:rPr>
                <w:rFonts w:ascii="Arial" w:hAnsi="Arial"/>
                <w:b/>
              </w:rPr>
              <w:t>6.1</w:t>
            </w:r>
            <w:r w:rsidRPr="00781D7D">
              <w:tab/>
            </w:r>
            <w:r w:rsidRPr="00781D7D">
              <w:rPr>
                <w:rFonts w:ascii="Arial" w:hAnsi="Arial"/>
                <w:b/>
              </w:rPr>
              <w:t>Medical oncology</w:t>
            </w:r>
          </w:p>
          <w:p w14:paraId="22B3FAE6" w14:textId="77777777" w:rsidR="00993EA9" w:rsidRPr="00F26CC4" w:rsidRDefault="00993EA9" w:rsidP="00850DE3">
            <w:pPr>
              <w:pStyle w:val="Kopfzeile"/>
              <w:tabs>
                <w:tab w:val="clear" w:pos="4536"/>
                <w:tab w:val="clear" w:pos="9072"/>
              </w:tabs>
              <w:rPr>
                <w:rFonts w:ascii="Arial" w:hAnsi="Arial"/>
                <w:lang w:val="en-GB" w:eastAsia="en-GB"/>
              </w:rPr>
            </w:pPr>
          </w:p>
        </w:tc>
      </w:tr>
      <w:tr w:rsidR="00993EA9" w:rsidRPr="00781D7D" w14:paraId="40789D0D" w14:textId="77777777" w:rsidTr="00FE01BD">
        <w:tc>
          <w:tcPr>
            <w:tcW w:w="709" w:type="dxa"/>
          </w:tcPr>
          <w:p w14:paraId="235C6C16" w14:textId="77777777" w:rsidR="00993EA9" w:rsidRPr="00781D7D" w:rsidRDefault="00993EA9" w:rsidP="008A6AD3">
            <w:pPr>
              <w:autoSpaceDE w:val="0"/>
              <w:autoSpaceDN w:val="0"/>
              <w:adjustRightInd w:val="0"/>
              <w:rPr>
                <w:rFonts w:ascii="Arial" w:hAnsi="Arial" w:cs="Arial"/>
              </w:rPr>
            </w:pPr>
          </w:p>
          <w:p w14:paraId="2BAB41EA" w14:textId="77777777" w:rsidR="00993EA9" w:rsidRPr="00781D7D" w:rsidRDefault="00993EA9" w:rsidP="008A6AD3">
            <w:pPr>
              <w:autoSpaceDE w:val="0"/>
              <w:autoSpaceDN w:val="0"/>
              <w:adjustRightInd w:val="0"/>
              <w:rPr>
                <w:rFonts w:ascii="Arial" w:hAnsi="Arial" w:cs="Arial"/>
              </w:rPr>
            </w:pPr>
          </w:p>
        </w:tc>
        <w:tc>
          <w:tcPr>
            <w:tcW w:w="4606" w:type="dxa"/>
          </w:tcPr>
          <w:p w14:paraId="640C7124" w14:textId="77777777" w:rsidR="00993EA9" w:rsidRPr="00781D7D" w:rsidRDefault="00993EA9" w:rsidP="00AE52F8">
            <w:pPr>
              <w:autoSpaceDE w:val="0"/>
              <w:autoSpaceDN w:val="0"/>
              <w:adjustRightInd w:val="0"/>
              <w:rPr>
                <w:rFonts w:ascii="Arial" w:hAnsi="Arial" w:cs="Arial"/>
              </w:rPr>
            </w:pPr>
            <w:r w:rsidRPr="00781D7D">
              <w:rPr>
                <w:rFonts w:ascii="Arial" w:hAnsi="Arial"/>
              </w:rPr>
              <w:t xml:space="preserve">The Catalogues of Requirements of the Organ Cancer Centres and Oncology Centres have a uniform table of contents. </w:t>
            </w:r>
          </w:p>
          <w:p w14:paraId="4C5D68B0" w14:textId="77777777" w:rsidR="00993EA9" w:rsidRPr="00781D7D" w:rsidRDefault="00993EA9" w:rsidP="00AE52F8">
            <w:pPr>
              <w:autoSpaceDE w:val="0"/>
              <w:autoSpaceDN w:val="0"/>
              <w:adjustRightInd w:val="0"/>
              <w:rPr>
                <w:rFonts w:ascii="Arial" w:hAnsi="Arial" w:cs="Arial"/>
              </w:rPr>
            </w:pPr>
            <w:r w:rsidRPr="00781D7D">
              <w:rPr>
                <w:rFonts w:ascii="Arial" w:hAnsi="Arial"/>
              </w:rPr>
              <w:t>For the Lung Cancer Centres this section does not specify any Technical and Medical Requirements.</w:t>
            </w:r>
          </w:p>
        </w:tc>
        <w:tc>
          <w:tcPr>
            <w:tcW w:w="4536" w:type="dxa"/>
          </w:tcPr>
          <w:p w14:paraId="36861662" w14:textId="77777777" w:rsidR="00993EA9" w:rsidRPr="00781D7D" w:rsidRDefault="00993EA9" w:rsidP="008A6AD3">
            <w:pPr>
              <w:rPr>
                <w:highlight w:val="yellow"/>
              </w:rPr>
            </w:pPr>
          </w:p>
        </w:tc>
        <w:tc>
          <w:tcPr>
            <w:tcW w:w="425" w:type="dxa"/>
          </w:tcPr>
          <w:p w14:paraId="51157D66" w14:textId="77777777" w:rsidR="00993EA9" w:rsidRPr="00781D7D" w:rsidRDefault="00993EA9" w:rsidP="008A6AD3"/>
        </w:tc>
      </w:tr>
    </w:tbl>
    <w:p w14:paraId="6E2DE43F" w14:textId="77777777" w:rsidR="00993EA9" w:rsidRPr="00781D7D" w:rsidRDefault="00993EA9">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536"/>
        <w:gridCol w:w="425"/>
      </w:tblGrid>
      <w:tr w:rsidR="00993EA9" w:rsidRPr="00781D7D" w14:paraId="6E61313C" w14:textId="77777777" w:rsidTr="00D812D8">
        <w:trPr>
          <w:tblHeader/>
        </w:trPr>
        <w:tc>
          <w:tcPr>
            <w:tcW w:w="10276" w:type="dxa"/>
            <w:gridSpan w:val="4"/>
            <w:tcBorders>
              <w:top w:val="nil"/>
              <w:left w:val="nil"/>
              <w:right w:val="nil"/>
            </w:tcBorders>
          </w:tcPr>
          <w:p w14:paraId="719A2DA2" w14:textId="77777777" w:rsidR="00993EA9" w:rsidRPr="00781D7D" w:rsidRDefault="00993EA9" w:rsidP="00CA3164">
            <w:pPr>
              <w:rPr>
                <w:rFonts w:ascii="Arial" w:hAnsi="Arial" w:cs="Arial"/>
                <w:bCs/>
              </w:rPr>
            </w:pPr>
          </w:p>
          <w:p w14:paraId="42D59DA8" w14:textId="77777777" w:rsidR="00993EA9" w:rsidRPr="00781D7D" w:rsidRDefault="00993EA9" w:rsidP="00CA3164">
            <w:pPr>
              <w:rPr>
                <w:rFonts w:ascii="Arial" w:hAnsi="Arial" w:cs="Arial"/>
                <w:b/>
                <w:bCs/>
              </w:rPr>
            </w:pPr>
            <w:r w:rsidRPr="00781D7D">
              <w:rPr>
                <w:rFonts w:ascii="Arial" w:hAnsi="Arial"/>
                <w:b/>
              </w:rPr>
              <w:t xml:space="preserve">6.2 </w:t>
            </w:r>
            <w:r w:rsidRPr="00781D7D">
              <w:tab/>
            </w:r>
            <w:r w:rsidRPr="00781D7D">
              <w:rPr>
                <w:rFonts w:ascii="Arial" w:hAnsi="Arial"/>
                <w:b/>
              </w:rPr>
              <w:t>Organ-specific systemic therapy</w:t>
            </w:r>
          </w:p>
          <w:p w14:paraId="180E0EF9" w14:textId="77777777" w:rsidR="00993EA9" w:rsidRPr="00F26CC4" w:rsidRDefault="00993EA9" w:rsidP="00861523">
            <w:pPr>
              <w:pStyle w:val="berschrift1"/>
              <w:rPr>
                <w:rFonts w:cs="Arial"/>
                <w:b w:val="0"/>
                <w:lang w:val="en-GB" w:eastAsia="en-GB"/>
              </w:rPr>
            </w:pPr>
          </w:p>
        </w:tc>
      </w:tr>
      <w:tr w:rsidR="00993EA9" w:rsidRPr="00781D7D" w14:paraId="23461373" w14:textId="77777777" w:rsidTr="00D812D8">
        <w:trPr>
          <w:tblHeader/>
        </w:trPr>
        <w:tc>
          <w:tcPr>
            <w:tcW w:w="716" w:type="dxa"/>
          </w:tcPr>
          <w:p w14:paraId="21AAAF47" w14:textId="77777777" w:rsidR="00993EA9" w:rsidRPr="00F26CC4" w:rsidRDefault="00993EA9">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99" w:type="dxa"/>
          </w:tcPr>
          <w:p w14:paraId="2C130099" w14:textId="77777777" w:rsidR="00993EA9" w:rsidRPr="00781D7D" w:rsidRDefault="00993EA9">
            <w:pPr>
              <w:jc w:val="center"/>
              <w:rPr>
                <w:rFonts w:ascii="Arial" w:hAnsi="Arial" w:cs="Arial"/>
              </w:rPr>
            </w:pPr>
            <w:r w:rsidRPr="00781D7D">
              <w:rPr>
                <w:rFonts w:ascii="Arial" w:hAnsi="Arial"/>
              </w:rPr>
              <w:t>Requirements</w:t>
            </w:r>
          </w:p>
        </w:tc>
        <w:tc>
          <w:tcPr>
            <w:tcW w:w="4536" w:type="dxa"/>
          </w:tcPr>
          <w:p w14:paraId="700AC432" w14:textId="77777777" w:rsidR="00993EA9" w:rsidRPr="00781D7D" w:rsidRDefault="00993EA9">
            <w:pPr>
              <w:jc w:val="center"/>
              <w:rPr>
                <w:rFonts w:ascii="Arial" w:hAnsi="Arial" w:cs="Arial"/>
              </w:rPr>
            </w:pPr>
            <w:r w:rsidRPr="00781D7D">
              <w:rPr>
                <w:rFonts w:ascii="Arial" w:hAnsi="Arial"/>
              </w:rPr>
              <w:t>Explanatory remarks of the Lung Cancer Centre</w:t>
            </w:r>
          </w:p>
        </w:tc>
        <w:tc>
          <w:tcPr>
            <w:tcW w:w="425" w:type="dxa"/>
          </w:tcPr>
          <w:p w14:paraId="6815B177" w14:textId="77777777" w:rsidR="00993EA9" w:rsidRPr="00781D7D" w:rsidRDefault="00993EA9">
            <w:pPr>
              <w:jc w:val="center"/>
              <w:rPr>
                <w:rFonts w:ascii="Arial" w:hAnsi="Arial" w:cs="Arial"/>
                <w:b/>
              </w:rPr>
            </w:pPr>
          </w:p>
        </w:tc>
      </w:tr>
      <w:tr w:rsidR="00993EA9" w:rsidRPr="00781D7D" w14:paraId="0D1C4DCC" w14:textId="77777777" w:rsidTr="00D812D8">
        <w:trPr>
          <w:trHeight w:val="2070"/>
        </w:trPr>
        <w:tc>
          <w:tcPr>
            <w:tcW w:w="716" w:type="dxa"/>
          </w:tcPr>
          <w:p w14:paraId="5264E7DC" w14:textId="77777777" w:rsidR="00993EA9" w:rsidRPr="00781D7D" w:rsidRDefault="00993EA9" w:rsidP="00945244">
            <w:pPr>
              <w:rPr>
                <w:rFonts w:ascii="Arial" w:hAnsi="Arial" w:cs="Arial"/>
              </w:rPr>
            </w:pPr>
            <w:r w:rsidRPr="00781D7D">
              <w:rPr>
                <w:rFonts w:ascii="Arial" w:hAnsi="Arial"/>
              </w:rPr>
              <w:t>6.2.1</w:t>
            </w:r>
          </w:p>
        </w:tc>
        <w:tc>
          <w:tcPr>
            <w:tcW w:w="4599" w:type="dxa"/>
          </w:tcPr>
          <w:p w14:paraId="041FCEE6" w14:textId="77777777" w:rsidR="00993EA9" w:rsidRPr="00781D7D" w:rsidRDefault="00993EA9" w:rsidP="00B6747A">
            <w:pPr>
              <w:autoSpaceDE w:val="0"/>
              <w:autoSpaceDN w:val="0"/>
              <w:adjustRightInd w:val="0"/>
              <w:rPr>
                <w:rFonts w:ascii="Arial" w:hAnsi="Arial" w:cs="Arial"/>
                <w:color w:val="000000"/>
              </w:rPr>
            </w:pPr>
            <w:r w:rsidRPr="00781D7D">
              <w:rPr>
                <w:rFonts w:ascii="Arial" w:hAnsi="Arial"/>
                <w:color w:val="000000"/>
              </w:rPr>
              <w:t>Conduct of medicinal oncological therapy (chemotherapy, anti-coagulant therapy, TKI therapy):</w:t>
            </w:r>
          </w:p>
          <w:p w14:paraId="5350F737" w14:textId="77777777" w:rsidR="00993EA9" w:rsidRPr="00781D7D" w:rsidRDefault="00993EA9" w:rsidP="00B6747A">
            <w:pPr>
              <w:autoSpaceDE w:val="0"/>
              <w:autoSpaceDN w:val="0"/>
              <w:adjustRightInd w:val="0"/>
              <w:rPr>
                <w:rFonts w:ascii="Arial" w:hAnsi="Arial" w:cs="Arial"/>
                <w:color w:val="000000"/>
              </w:rPr>
            </w:pPr>
          </w:p>
          <w:p w14:paraId="6428D285" w14:textId="77777777" w:rsidR="00993EA9" w:rsidRPr="00781D7D" w:rsidRDefault="00993EA9" w:rsidP="00784827">
            <w:pPr>
              <w:autoSpaceDE w:val="0"/>
              <w:autoSpaceDN w:val="0"/>
              <w:adjustRightInd w:val="0"/>
              <w:ind w:left="214" w:hanging="214"/>
              <w:rPr>
                <w:rFonts w:ascii="Arial" w:hAnsi="Arial" w:cs="Arial"/>
                <w:color w:val="000000"/>
              </w:rPr>
            </w:pPr>
            <w:r w:rsidRPr="00781D7D">
              <w:rPr>
                <w:rFonts w:ascii="Arial" w:hAnsi="Arial"/>
                <w:color w:val="000000"/>
              </w:rPr>
              <w:t>a) Specialist for internal medicine and haematology and oncology or</w:t>
            </w:r>
          </w:p>
          <w:p w14:paraId="0D21147B" w14:textId="77777777" w:rsidR="00993EA9" w:rsidRPr="00781D7D" w:rsidRDefault="00993EA9" w:rsidP="00784827">
            <w:pPr>
              <w:autoSpaceDE w:val="0"/>
              <w:autoSpaceDN w:val="0"/>
              <w:adjustRightInd w:val="0"/>
              <w:ind w:left="214" w:hanging="214"/>
              <w:rPr>
                <w:rFonts w:ascii="Arial" w:hAnsi="Arial" w:cs="Arial"/>
                <w:color w:val="000000"/>
              </w:rPr>
            </w:pPr>
            <w:r w:rsidRPr="00781D7D">
              <w:rPr>
                <w:rFonts w:ascii="Arial" w:hAnsi="Arial"/>
                <w:color w:val="000000"/>
              </w:rPr>
              <w:t>b) Specialist for pneumology or internal medicine and pneumology or</w:t>
            </w:r>
          </w:p>
          <w:p w14:paraId="491B7632" w14:textId="77777777" w:rsidR="00993EA9" w:rsidRPr="00781D7D" w:rsidRDefault="00993EA9" w:rsidP="00784827">
            <w:pPr>
              <w:autoSpaceDE w:val="0"/>
              <w:autoSpaceDN w:val="0"/>
              <w:adjustRightInd w:val="0"/>
              <w:rPr>
                <w:rFonts w:ascii="Arial" w:hAnsi="Arial" w:cs="Arial"/>
                <w:color w:val="000000"/>
                <w:sz w:val="16"/>
              </w:rPr>
            </w:pPr>
            <w:r w:rsidRPr="00781D7D">
              <w:rPr>
                <w:rFonts w:ascii="Arial" w:hAnsi="Arial"/>
                <w:color w:val="000000"/>
              </w:rPr>
              <w:t>c) Specialist for radiotherapy</w:t>
            </w:r>
          </w:p>
        </w:tc>
        <w:tc>
          <w:tcPr>
            <w:tcW w:w="4536" w:type="dxa"/>
          </w:tcPr>
          <w:p w14:paraId="3D9228E4" w14:textId="77777777" w:rsidR="00993EA9" w:rsidRPr="00781D7D" w:rsidRDefault="00993EA9" w:rsidP="00B6747A">
            <w:pPr>
              <w:autoSpaceDE w:val="0"/>
              <w:autoSpaceDN w:val="0"/>
              <w:adjustRightInd w:val="0"/>
              <w:rPr>
                <w:rFonts w:ascii="Arial" w:hAnsi="Arial" w:cs="Arial"/>
                <w:color w:val="000000"/>
              </w:rPr>
            </w:pPr>
          </w:p>
        </w:tc>
        <w:tc>
          <w:tcPr>
            <w:tcW w:w="425" w:type="dxa"/>
          </w:tcPr>
          <w:p w14:paraId="2B378CAB" w14:textId="77777777" w:rsidR="00993EA9" w:rsidRPr="00781D7D" w:rsidRDefault="00993EA9">
            <w:pPr>
              <w:rPr>
                <w:rFonts w:ascii="Arial" w:hAnsi="Arial" w:cs="Arial"/>
              </w:rPr>
            </w:pPr>
          </w:p>
        </w:tc>
      </w:tr>
      <w:tr w:rsidR="00993EA9" w:rsidRPr="00781D7D" w14:paraId="42677C6F" w14:textId="77777777" w:rsidTr="00D812D8">
        <w:tc>
          <w:tcPr>
            <w:tcW w:w="716" w:type="dxa"/>
            <w:tcBorders>
              <w:top w:val="nil"/>
              <w:bottom w:val="nil"/>
            </w:tcBorders>
          </w:tcPr>
          <w:p w14:paraId="11E13E24" w14:textId="77777777" w:rsidR="00993EA9" w:rsidRPr="00781D7D" w:rsidRDefault="00993EA9" w:rsidP="00784827">
            <w:pPr>
              <w:rPr>
                <w:rFonts w:ascii="Arial" w:hAnsi="Arial" w:cs="Arial"/>
              </w:rPr>
            </w:pPr>
          </w:p>
        </w:tc>
        <w:tc>
          <w:tcPr>
            <w:tcW w:w="4599" w:type="dxa"/>
          </w:tcPr>
          <w:p w14:paraId="091992F2"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The names of at least two representatives from the circle of internal specialists a) and b) are to be given for the conduct of sole systemic therapy. Specialists from group c) with corresponding qualifications can conduct medicinal oncological therapy within the framework of radio-chemotherapeutic therapy concepts.</w:t>
            </w:r>
          </w:p>
          <w:p w14:paraId="3526F34E"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 xml:space="preserve">Exceptions apply to the intra-operative administration of cisplatin or other forms of local chemotherapy. They can be undertaken by the specialists for thoracic surgery in cooperation with internal </w:t>
            </w:r>
            <w:r w:rsidRPr="00781D7D">
              <w:rPr>
                <w:rFonts w:ascii="Arial" w:hAnsi="Arial"/>
                <w:color w:val="000000"/>
              </w:rPr>
              <w:lastRenderedPageBreak/>
              <w:t>medicine specialist colleagues (pneumologists, oncologists) after joint definition of the indication.</w:t>
            </w:r>
          </w:p>
        </w:tc>
        <w:tc>
          <w:tcPr>
            <w:tcW w:w="4536" w:type="dxa"/>
          </w:tcPr>
          <w:p w14:paraId="3250C350" w14:textId="77777777" w:rsidR="00993EA9" w:rsidRPr="00781D7D" w:rsidRDefault="00993EA9" w:rsidP="00784827">
            <w:pPr>
              <w:ind w:left="23"/>
              <w:rPr>
                <w:rFonts w:ascii="Arial" w:hAnsi="Arial" w:cs="Arial"/>
              </w:rPr>
            </w:pPr>
          </w:p>
        </w:tc>
        <w:tc>
          <w:tcPr>
            <w:tcW w:w="425" w:type="dxa"/>
          </w:tcPr>
          <w:p w14:paraId="5F61B4F1" w14:textId="77777777" w:rsidR="00993EA9" w:rsidRPr="00781D7D" w:rsidRDefault="00993EA9" w:rsidP="00784827">
            <w:pPr>
              <w:rPr>
                <w:rFonts w:ascii="Arial" w:hAnsi="Arial" w:cs="Arial"/>
              </w:rPr>
            </w:pPr>
          </w:p>
        </w:tc>
      </w:tr>
      <w:tr w:rsidR="00993EA9" w:rsidRPr="00781D7D" w14:paraId="784A4252" w14:textId="77777777" w:rsidTr="00D812D8">
        <w:tc>
          <w:tcPr>
            <w:tcW w:w="716" w:type="dxa"/>
            <w:tcBorders>
              <w:top w:val="nil"/>
              <w:bottom w:val="nil"/>
            </w:tcBorders>
          </w:tcPr>
          <w:p w14:paraId="171D83F8" w14:textId="77777777" w:rsidR="00993EA9" w:rsidRPr="00781D7D" w:rsidRDefault="00993EA9" w:rsidP="00784827">
            <w:pPr>
              <w:rPr>
                <w:rFonts w:ascii="Arial" w:hAnsi="Arial" w:cs="Arial"/>
              </w:rPr>
            </w:pPr>
          </w:p>
        </w:tc>
        <w:tc>
          <w:tcPr>
            <w:tcW w:w="4599" w:type="dxa"/>
          </w:tcPr>
          <w:p w14:paraId="625C8C2C"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 xml:space="preserve">The above-mentioned specialists must prove the active conduct of medicinal tumour therapy. </w:t>
            </w:r>
          </w:p>
        </w:tc>
        <w:tc>
          <w:tcPr>
            <w:tcW w:w="4536" w:type="dxa"/>
          </w:tcPr>
          <w:p w14:paraId="137A4DFA" w14:textId="77777777" w:rsidR="00993EA9" w:rsidRPr="00781D7D" w:rsidRDefault="00993EA9" w:rsidP="00784827">
            <w:pPr>
              <w:ind w:left="23"/>
              <w:rPr>
                <w:rFonts w:ascii="Arial" w:hAnsi="Arial" w:cs="Arial"/>
              </w:rPr>
            </w:pPr>
          </w:p>
        </w:tc>
        <w:tc>
          <w:tcPr>
            <w:tcW w:w="425" w:type="dxa"/>
          </w:tcPr>
          <w:p w14:paraId="560E2911" w14:textId="77777777" w:rsidR="00993EA9" w:rsidRPr="00781D7D" w:rsidRDefault="00993EA9" w:rsidP="00784827">
            <w:pPr>
              <w:rPr>
                <w:rFonts w:ascii="Arial" w:hAnsi="Arial" w:cs="Arial"/>
              </w:rPr>
            </w:pPr>
          </w:p>
        </w:tc>
      </w:tr>
      <w:tr w:rsidR="00993EA9" w:rsidRPr="00781D7D" w14:paraId="0234A6F8" w14:textId="77777777" w:rsidTr="00D812D8">
        <w:tc>
          <w:tcPr>
            <w:tcW w:w="716" w:type="dxa"/>
            <w:tcBorders>
              <w:top w:val="nil"/>
              <w:bottom w:val="nil"/>
            </w:tcBorders>
          </w:tcPr>
          <w:p w14:paraId="53DF3920" w14:textId="77777777" w:rsidR="00993EA9" w:rsidRPr="00781D7D" w:rsidRDefault="00993EA9" w:rsidP="00784827">
            <w:pPr>
              <w:rPr>
                <w:rFonts w:ascii="Arial" w:hAnsi="Arial" w:cs="Arial"/>
              </w:rPr>
            </w:pPr>
          </w:p>
        </w:tc>
        <w:tc>
          <w:tcPr>
            <w:tcW w:w="4599" w:type="dxa"/>
          </w:tcPr>
          <w:p w14:paraId="359F6BD9" w14:textId="77777777" w:rsidR="00993EA9" w:rsidRPr="00781D7D" w:rsidRDefault="00993EA9" w:rsidP="000C01F0">
            <w:pPr>
              <w:autoSpaceDE w:val="0"/>
              <w:autoSpaceDN w:val="0"/>
              <w:adjustRightInd w:val="0"/>
              <w:rPr>
                <w:rFonts w:ascii="Arial" w:hAnsi="Arial" w:cs="Arial"/>
                <w:color w:val="000000"/>
              </w:rPr>
            </w:pPr>
            <w:r w:rsidRPr="00781D7D">
              <w:rPr>
                <w:rFonts w:ascii="Arial" w:hAnsi="Arial"/>
                <w:color w:val="000000"/>
              </w:rPr>
              <w:t>After acquisition of the specialist title, a 2-year ongoing activity in the field of oncological systemic therapy with evidence of the conduct and treatment of complications and side effects must be proven. For sole systemic therapy (for specialists a) and b)), the indication must have been made, within a 2-year period, for a total of 100 chemotherapy series consisting of on average 4-6 chemotherapy cycles, including at least 50 chemotherapy series with thoracic-oncological clinical pictures, and the information and the management of patients as well as their control and monitoring must have been undertaken and documented.</w:t>
            </w:r>
          </w:p>
        </w:tc>
        <w:tc>
          <w:tcPr>
            <w:tcW w:w="4536" w:type="dxa"/>
          </w:tcPr>
          <w:p w14:paraId="3FF93AE6" w14:textId="77777777" w:rsidR="00993EA9" w:rsidRPr="00781D7D" w:rsidRDefault="00993EA9" w:rsidP="00784827">
            <w:pPr>
              <w:ind w:left="23"/>
              <w:rPr>
                <w:rFonts w:ascii="Arial" w:hAnsi="Arial" w:cs="Arial"/>
              </w:rPr>
            </w:pPr>
          </w:p>
        </w:tc>
        <w:tc>
          <w:tcPr>
            <w:tcW w:w="425" w:type="dxa"/>
          </w:tcPr>
          <w:p w14:paraId="575565F1" w14:textId="77777777" w:rsidR="00993EA9" w:rsidRPr="00781D7D" w:rsidRDefault="00993EA9" w:rsidP="00784827">
            <w:pPr>
              <w:rPr>
                <w:rFonts w:ascii="Arial" w:hAnsi="Arial" w:cs="Arial"/>
              </w:rPr>
            </w:pPr>
          </w:p>
        </w:tc>
      </w:tr>
      <w:tr w:rsidR="00993EA9" w:rsidRPr="00781D7D" w14:paraId="29B6A554" w14:textId="77777777" w:rsidTr="00D812D8">
        <w:trPr>
          <w:trHeight w:val="984"/>
        </w:trPr>
        <w:tc>
          <w:tcPr>
            <w:tcW w:w="716" w:type="dxa"/>
            <w:tcBorders>
              <w:top w:val="nil"/>
            </w:tcBorders>
          </w:tcPr>
          <w:p w14:paraId="38F63875" w14:textId="77777777" w:rsidR="00993EA9" w:rsidRPr="00781D7D" w:rsidRDefault="00993EA9" w:rsidP="00784827">
            <w:pPr>
              <w:rPr>
                <w:rFonts w:ascii="Arial" w:hAnsi="Arial" w:cs="Arial"/>
              </w:rPr>
            </w:pPr>
          </w:p>
        </w:tc>
        <w:tc>
          <w:tcPr>
            <w:tcW w:w="4599" w:type="dxa"/>
          </w:tcPr>
          <w:p w14:paraId="58E0BB78" w14:textId="77777777" w:rsidR="00993EA9" w:rsidRPr="00781D7D" w:rsidRDefault="00993EA9" w:rsidP="00945244">
            <w:pPr>
              <w:autoSpaceDE w:val="0"/>
              <w:autoSpaceDN w:val="0"/>
              <w:adjustRightInd w:val="0"/>
              <w:rPr>
                <w:rFonts w:ascii="Arial" w:hAnsi="Arial" w:cs="Arial"/>
                <w:color w:val="000000"/>
              </w:rPr>
            </w:pPr>
            <w:r w:rsidRPr="00781D7D">
              <w:rPr>
                <w:rFonts w:ascii="Arial" w:hAnsi="Arial"/>
                <w:color w:val="000000"/>
              </w:rPr>
              <w:t>For specialists from group c) 80 patients with simultaneous radio-chemotherapy must be proven in 2 years, including at least 1/3 with thoracic-oncological clinical pictures.</w:t>
            </w:r>
          </w:p>
          <w:p w14:paraId="4084C8B4" w14:textId="77777777" w:rsidR="00993EA9" w:rsidRPr="00781D7D" w:rsidRDefault="00993EA9" w:rsidP="00945244">
            <w:pPr>
              <w:autoSpaceDE w:val="0"/>
              <w:autoSpaceDN w:val="0"/>
              <w:adjustRightInd w:val="0"/>
              <w:rPr>
                <w:rFonts w:ascii="Arial" w:hAnsi="Arial" w:cs="Arial"/>
                <w:color w:val="000000"/>
              </w:rPr>
            </w:pPr>
            <w:r w:rsidRPr="00781D7D">
              <w:rPr>
                <w:rFonts w:ascii="Arial" w:hAnsi="Arial"/>
                <w:color w:val="000000"/>
              </w:rPr>
              <w:t>At the time of certification/recertification the period of proof of the above-mentioned expertise may not date back more than four years.</w:t>
            </w:r>
          </w:p>
        </w:tc>
        <w:tc>
          <w:tcPr>
            <w:tcW w:w="4536" w:type="dxa"/>
          </w:tcPr>
          <w:p w14:paraId="411480A0" w14:textId="77777777" w:rsidR="00993EA9" w:rsidRPr="00781D7D" w:rsidRDefault="00993EA9" w:rsidP="00784827">
            <w:pPr>
              <w:ind w:left="23"/>
              <w:rPr>
                <w:rFonts w:ascii="Arial" w:hAnsi="Arial" w:cs="Arial"/>
              </w:rPr>
            </w:pPr>
          </w:p>
        </w:tc>
        <w:tc>
          <w:tcPr>
            <w:tcW w:w="425" w:type="dxa"/>
          </w:tcPr>
          <w:p w14:paraId="4A974ECB" w14:textId="77777777" w:rsidR="00993EA9" w:rsidRPr="00781D7D" w:rsidRDefault="00993EA9" w:rsidP="00784827">
            <w:pPr>
              <w:rPr>
                <w:rFonts w:ascii="Arial" w:hAnsi="Arial" w:cs="Arial"/>
              </w:rPr>
            </w:pPr>
          </w:p>
        </w:tc>
      </w:tr>
      <w:tr w:rsidR="00993EA9" w:rsidRPr="00781D7D" w14:paraId="2F5740B6" w14:textId="77777777" w:rsidTr="00D812D8">
        <w:tc>
          <w:tcPr>
            <w:tcW w:w="716" w:type="dxa"/>
          </w:tcPr>
          <w:p w14:paraId="5EF14A5A" w14:textId="77777777" w:rsidR="00993EA9" w:rsidRPr="00781D7D" w:rsidRDefault="00993EA9" w:rsidP="0077274E">
            <w:pPr>
              <w:rPr>
                <w:rFonts w:ascii="Arial" w:hAnsi="Arial" w:cs="Arial"/>
              </w:rPr>
            </w:pPr>
            <w:r w:rsidRPr="00781D7D">
              <w:rPr>
                <w:rFonts w:ascii="Arial" w:hAnsi="Arial"/>
              </w:rPr>
              <w:t>6.2.2</w:t>
            </w:r>
          </w:p>
        </w:tc>
        <w:tc>
          <w:tcPr>
            <w:tcW w:w="4599" w:type="dxa"/>
          </w:tcPr>
          <w:p w14:paraId="69BE396E" w14:textId="77777777" w:rsidR="00993EA9" w:rsidRPr="00781D7D" w:rsidRDefault="00993EA9" w:rsidP="00AE52F8">
            <w:pPr>
              <w:rPr>
                <w:rFonts w:ascii="Arial" w:hAnsi="Arial" w:cs="Arial"/>
              </w:rPr>
            </w:pPr>
            <w:r w:rsidRPr="00781D7D">
              <w:rPr>
                <w:rFonts w:ascii="Arial" w:hAnsi="Arial"/>
              </w:rPr>
              <w:t>Specialist nurse / specialist medical assistant</w:t>
            </w:r>
          </w:p>
          <w:p w14:paraId="41AE2FE4" w14:textId="77777777" w:rsidR="00993EA9" w:rsidRPr="00DC1D3F" w:rsidRDefault="00993EA9" w:rsidP="00E841DE">
            <w:pPr>
              <w:numPr>
                <w:ilvl w:val="0"/>
                <w:numId w:val="10"/>
              </w:numPr>
              <w:autoSpaceDE w:val="0"/>
              <w:autoSpaceDN w:val="0"/>
              <w:adjustRightInd w:val="0"/>
              <w:rPr>
                <w:rFonts w:ascii="Arial" w:hAnsi="Arial" w:cs="Arial"/>
              </w:rPr>
            </w:pPr>
            <w:r w:rsidRPr="00DC1D3F">
              <w:rPr>
                <w:rFonts w:ascii="Arial" w:hAnsi="Arial" w:cs="Arial"/>
              </w:rPr>
              <w:t>Inpatient, day patient or clinic outpatient settings in which medicinal oncological therapies are carried out by non-medical staff must be under the specialist direction of a specialist oncology nurse. Cooperating practices are not affected by this rule.</w:t>
            </w:r>
          </w:p>
          <w:p w14:paraId="52700C2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 preconditions for the specialist nurse / specialist medical assistant who is responsible for administering chemotherapy:</w:t>
            </w:r>
          </w:p>
          <w:p w14:paraId="2F8E20B6"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at least 1 year's professional experience in oncology</w:t>
            </w:r>
          </w:p>
          <w:p w14:paraId="7A89ADF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50 chemotherapy administrations (for initial certification an estimate is possible, in the ensuing years proof must be provided.)</w:t>
            </w:r>
          </w:p>
          <w:p w14:paraId="0EE40AB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Proof of training in line with the recommendations of the Conference of Oncological Nursing and Paediatric Nursing Care (</w:t>
            </w:r>
            <w:proofErr w:type="spellStart"/>
            <w:r w:rsidRPr="00781D7D">
              <w:rPr>
                <w:rFonts w:ascii="Arial" w:hAnsi="Arial"/>
                <w:i/>
              </w:rPr>
              <w:t>Konferenz</w:t>
            </w:r>
            <w:proofErr w:type="spellEnd"/>
            <w:r w:rsidRPr="00781D7D">
              <w:rPr>
                <w:rFonts w:ascii="Arial" w:hAnsi="Arial"/>
                <w:i/>
              </w:rPr>
              <w:t xml:space="preserve"> </w:t>
            </w:r>
            <w:proofErr w:type="spellStart"/>
            <w:r w:rsidRPr="00781D7D">
              <w:rPr>
                <w:rFonts w:ascii="Arial" w:hAnsi="Arial"/>
                <w:i/>
              </w:rPr>
              <w:t>Onkologischer</w:t>
            </w:r>
            <w:proofErr w:type="spellEnd"/>
            <w:r w:rsidRPr="00781D7D">
              <w:rPr>
                <w:rFonts w:ascii="Arial" w:hAnsi="Arial"/>
                <w:i/>
              </w:rPr>
              <w:t xml:space="preserve"> </w:t>
            </w:r>
            <w:proofErr w:type="spellStart"/>
            <w:r w:rsidRPr="00781D7D">
              <w:rPr>
                <w:rFonts w:ascii="Arial" w:hAnsi="Arial"/>
                <w:i/>
              </w:rPr>
              <w:t>Kranken</w:t>
            </w:r>
            <w:proofErr w:type="spellEnd"/>
            <w:r w:rsidRPr="00781D7D">
              <w:rPr>
                <w:rFonts w:ascii="Arial" w:hAnsi="Arial"/>
                <w:i/>
              </w:rPr>
              <w:t xml:space="preserve">- und </w:t>
            </w:r>
            <w:proofErr w:type="spellStart"/>
            <w:r w:rsidRPr="00781D7D">
              <w:rPr>
                <w:rFonts w:ascii="Arial" w:hAnsi="Arial"/>
                <w:i/>
              </w:rPr>
              <w:t>Kinderkrankenpflege</w:t>
            </w:r>
            <w:proofErr w:type="spellEnd"/>
            <w:r w:rsidRPr="00781D7D">
              <w:rPr>
                <w:rFonts w:ascii="Arial" w:hAnsi="Arial"/>
              </w:rPr>
              <w:t xml:space="preserve"> - KOK) (KOK recommended actions, administration of </w:t>
            </w:r>
            <w:proofErr w:type="spellStart"/>
            <w:r w:rsidRPr="00781D7D">
              <w:rPr>
                <w:rFonts w:ascii="Arial" w:hAnsi="Arial"/>
              </w:rPr>
              <w:t>cytostatics</w:t>
            </w:r>
            <w:proofErr w:type="spellEnd"/>
            <w:r w:rsidRPr="00781D7D">
              <w:rPr>
                <w:rFonts w:ascii="Arial" w:hAnsi="Arial"/>
              </w:rPr>
              <w:t xml:space="preserve"> by specialised nurses) </w:t>
            </w:r>
          </w:p>
          <w:p w14:paraId="5D7BDFA0"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Active involvement in the implementation of the requirements to be met by emergency treatment and therapy of comorbidities and secondary diseases </w:t>
            </w:r>
          </w:p>
          <w:p w14:paraId="743EF276"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Documentary proof is to be provided of care counselling and/or education of patients.</w:t>
            </w:r>
          </w:p>
        </w:tc>
        <w:tc>
          <w:tcPr>
            <w:tcW w:w="4536" w:type="dxa"/>
          </w:tcPr>
          <w:p w14:paraId="2DE883F1" w14:textId="77777777" w:rsidR="00993EA9" w:rsidRPr="00781D7D" w:rsidRDefault="00993EA9" w:rsidP="00B03D8E">
            <w:pPr>
              <w:ind w:left="23"/>
              <w:rPr>
                <w:rFonts w:ascii="Arial" w:hAnsi="Arial" w:cs="Arial"/>
              </w:rPr>
            </w:pPr>
          </w:p>
        </w:tc>
        <w:tc>
          <w:tcPr>
            <w:tcW w:w="425" w:type="dxa"/>
          </w:tcPr>
          <w:p w14:paraId="4C1A7DC1" w14:textId="77777777" w:rsidR="00993EA9" w:rsidRPr="00781D7D" w:rsidRDefault="00993EA9" w:rsidP="0077274E">
            <w:pPr>
              <w:rPr>
                <w:rFonts w:ascii="Arial" w:hAnsi="Arial" w:cs="Arial"/>
              </w:rPr>
            </w:pPr>
          </w:p>
        </w:tc>
      </w:tr>
      <w:tr w:rsidR="00993EA9" w:rsidRPr="00781D7D" w14:paraId="5E50E21C" w14:textId="77777777" w:rsidTr="00D812D8">
        <w:tc>
          <w:tcPr>
            <w:tcW w:w="716" w:type="dxa"/>
          </w:tcPr>
          <w:p w14:paraId="415A59AA" w14:textId="77777777" w:rsidR="00993EA9" w:rsidRPr="00781D7D" w:rsidRDefault="00993EA9">
            <w:pPr>
              <w:rPr>
                <w:rFonts w:ascii="Arial" w:hAnsi="Arial" w:cs="Arial"/>
              </w:rPr>
            </w:pPr>
            <w:r w:rsidRPr="00781D7D">
              <w:rPr>
                <w:rFonts w:ascii="Arial" w:hAnsi="Arial"/>
              </w:rPr>
              <w:t>6.2.3</w:t>
            </w:r>
          </w:p>
        </w:tc>
        <w:tc>
          <w:tcPr>
            <w:tcW w:w="4599" w:type="dxa"/>
          </w:tcPr>
          <w:p w14:paraId="422E968A" w14:textId="77777777" w:rsidR="00993EA9" w:rsidRPr="00781D7D" w:rsidRDefault="00993EA9" w:rsidP="00B03D8E">
            <w:pPr>
              <w:rPr>
                <w:rFonts w:ascii="Arial" w:hAnsi="Arial" w:cs="Arial"/>
              </w:rPr>
            </w:pPr>
            <w:r w:rsidRPr="00781D7D">
              <w:rPr>
                <w:rFonts w:ascii="Arial" w:hAnsi="Arial"/>
              </w:rPr>
              <w:t>The Centre must offer the following procedures:</w:t>
            </w:r>
          </w:p>
          <w:p w14:paraId="1052066D"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lastRenderedPageBreak/>
              <w:t>Chemotherapy (neoadjuvant, adjuvant, palliative), including supportive therapy</w:t>
            </w:r>
          </w:p>
          <w:p w14:paraId="35CD325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Systemic therapies with targeted therapeutics (monoclonal antibodies, angiogenesis inhibitors, what are known as "small molecules") also in combination with systemic chemotherapy</w:t>
            </w:r>
          </w:p>
          <w:p w14:paraId="1C118DB9" w14:textId="77777777" w:rsidR="00993EA9" w:rsidRPr="00781D7D" w:rsidRDefault="00993EA9" w:rsidP="00E5032A">
            <w:pPr>
              <w:numPr>
                <w:ilvl w:val="0"/>
                <w:numId w:val="10"/>
              </w:numPr>
              <w:autoSpaceDE w:val="0"/>
              <w:autoSpaceDN w:val="0"/>
              <w:adjustRightInd w:val="0"/>
              <w:rPr>
                <w:rFonts w:ascii="Arial" w:hAnsi="Arial" w:cs="Arial"/>
              </w:rPr>
            </w:pPr>
            <w:r w:rsidRPr="00DC1D3F">
              <w:rPr>
                <w:rFonts w:ascii="Arial" w:hAnsi="Arial"/>
              </w:rPr>
              <w:t>Combined radio-chemotherapy, (sequential and simultaneous)</w:t>
            </w:r>
            <w:r w:rsidRPr="00781D7D">
              <w:rPr>
                <w:rFonts w:ascii="Arial" w:hAnsi="Arial"/>
              </w:rPr>
              <w:t xml:space="preserve"> including supportive therapy</w:t>
            </w:r>
          </w:p>
          <w:p w14:paraId="6876C2AE" w14:textId="77777777" w:rsidR="00993EA9" w:rsidRPr="00781D7D" w:rsidRDefault="00993EA9" w:rsidP="00B03D8E">
            <w:pPr>
              <w:ind w:left="355"/>
              <w:rPr>
                <w:rFonts w:ascii="Arial" w:hAnsi="Arial" w:cs="Arial"/>
                <w:highlight w:val="red"/>
              </w:rPr>
            </w:pPr>
          </w:p>
          <w:p w14:paraId="2F176A33" w14:textId="77777777" w:rsidR="00993EA9" w:rsidRPr="00781D7D" w:rsidRDefault="00993EA9" w:rsidP="00B03D8E">
            <w:pPr>
              <w:rPr>
                <w:rFonts w:ascii="Arial" w:hAnsi="Arial" w:cs="Arial"/>
              </w:rPr>
            </w:pPr>
            <w:r w:rsidRPr="00781D7D">
              <w:rPr>
                <w:rFonts w:ascii="Arial" w:hAnsi="Arial"/>
              </w:rPr>
              <w:t>Responsibilities must be clearly defined for all procedures. Descriptions of the procedures must be available.</w:t>
            </w:r>
          </w:p>
          <w:p w14:paraId="3051E9F7" w14:textId="77777777" w:rsidR="00993EA9" w:rsidRPr="00781D7D" w:rsidRDefault="00993EA9" w:rsidP="00B03D8E">
            <w:pPr>
              <w:rPr>
                <w:rFonts w:ascii="Arial" w:hAnsi="Arial" w:cs="Arial"/>
              </w:rPr>
            </w:pPr>
          </w:p>
          <w:p w14:paraId="51896E7D" w14:textId="77777777" w:rsidR="00993EA9" w:rsidRPr="00DC1D3F" w:rsidRDefault="00993EA9" w:rsidP="00B03D8E">
            <w:pPr>
              <w:rPr>
                <w:rFonts w:ascii="Arial" w:hAnsi="Arial"/>
              </w:rPr>
            </w:pPr>
            <w:r w:rsidRPr="00781D7D">
              <w:rPr>
                <w:rFonts w:ascii="Arial" w:hAnsi="Arial"/>
              </w:rPr>
              <w:t>A list must be kept of all necessary equipment.</w:t>
            </w:r>
          </w:p>
        </w:tc>
        <w:tc>
          <w:tcPr>
            <w:tcW w:w="4536" w:type="dxa"/>
          </w:tcPr>
          <w:p w14:paraId="20608F5F" w14:textId="77777777" w:rsidR="00993EA9" w:rsidRPr="00781D7D" w:rsidRDefault="00993EA9" w:rsidP="004A3509">
            <w:pPr>
              <w:rPr>
                <w:rFonts w:ascii="Arial" w:hAnsi="Arial" w:cs="Arial"/>
              </w:rPr>
            </w:pPr>
          </w:p>
        </w:tc>
        <w:tc>
          <w:tcPr>
            <w:tcW w:w="425" w:type="dxa"/>
          </w:tcPr>
          <w:p w14:paraId="336900CF" w14:textId="77777777" w:rsidR="00993EA9" w:rsidRPr="00781D7D" w:rsidRDefault="00993EA9">
            <w:pPr>
              <w:rPr>
                <w:rFonts w:ascii="Arial" w:hAnsi="Arial" w:cs="Arial"/>
              </w:rPr>
            </w:pPr>
          </w:p>
        </w:tc>
      </w:tr>
      <w:tr w:rsidR="00993EA9" w:rsidRPr="00781D7D" w14:paraId="617DE0A7" w14:textId="77777777" w:rsidTr="00D812D8">
        <w:tc>
          <w:tcPr>
            <w:tcW w:w="716" w:type="dxa"/>
            <w:tcBorders>
              <w:bottom w:val="nil"/>
            </w:tcBorders>
          </w:tcPr>
          <w:p w14:paraId="5FFF2F00" w14:textId="77777777" w:rsidR="00993EA9" w:rsidRPr="00781D7D" w:rsidRDefault="00993EA9" w:rsidP="00945244">
            <w:pPr>
              <w:rPr>
                <w:rFonts w:ascii="Arial" w:hAnsi="Arial" w:cs="Arial"/>
              </w:rPr>
            </w:pPr>
            <w:r w:rsidRPr="00781D7D">
              <w:rPr>
                <w:rFonts w:ascii="Arial" w:hAnsi="Arial"/>
              </w:rPr>
              <w:t>6.2.4</w:t>
            </w:r>
          </w:p>
        </w:tc>
        <w:tc>
          <w:tcPr>
            <w:tcW w:w="4599" w:type="dxa"/>
          </w:tcPr>
          <w:p w14:paraId="5BBB033E" w14:textId="77777777" w:rsidR="00993EA9" w:rsidRPr="00781D7D" w:rsidRDefault="00993EA9" w:rsidP="00B6747A">
            <w:pPr>
              <w:autoSpaceDE w:val="0"/>
              <w:autoSpaceDN w:val="0"/>
              <w:adjustRightInd w:val="0"/>
              <w:rPr>
                <w:rFonts w:ascii="Arial" w:hAnsi="Arial" w:cs="Arial"/>
                <w:color w:val="000000"/>
              </w:rPr>
            </w:pPr>
            <w:r w:rsidRPr="00781D7D">
              <w:rPr>
                <w:rFonts w:ascii="Arial" w:hAnsi="Arial"/>
                <w:color w:val="000000"/>
              </w:rPr>
              <w:t>Qualification of the respective treatment unit (clinical department or practice-based physicians)</w:t>
            </w:r>
          </w:p>
          <w:p w14:paraId="30783F1C" w14:textId="77777777" w:rsidR="00993EA9" w:rsidRPr="00781D7D" w:rsidRDefault="00993EA9" w:rsidP="00BC097E">
            <w:pPr>
              <w:autoSpaceDE w:val="0"/>
              <w:autoSpaceDN w:val="0"/>
              <w:adjustRightInd w:val="0"/>
              <w:ind w:left="214" w:hanging="214"/>
              <w:rPr>
                <w:rFonts w:ascii="Arial" w:hAnsi="Arial" w:cs="Arial"/>
                <w:color w:val="000000"/>
              </w:rPr>
            </w:pPr>
            <w:r w:rsidRPr="00781D7D">
              <w:rPr>
                <w:rFonts w:ascii="Arial" w:hAnsi="Arial"/>
                <w:color w:val="000000"/>
              </w:rPr>
              <w:t xml:space="preserve">a) 150 </w:t>
            </w:r>
            <w:r w:rsidRPr="00DC1D3F">
              <w:rPr>
                <w:rFonts w:ascii="Arial" w:hAnsi="Arial"/>
                <w:color w:val="000000"/>
                <w:highlight w:val="green"/>
              </w:rPr>
              <w:t>drug therapies for tumours (cytostatic therapies and/or targeted therapeutics and/or AB/immune therapies, no hormone therapies)</w:t>
            </w:r>
            <w:r w:rsidRPr="00DC1D3F">
              <w:rPr>
                <w:rFonts w:ascii="Arial" w:hAnsi="Arial"/>
                <w:color w:val="000000"/>
              </w:rPr>
              <w:t xml:space="preserve">  </w:t>
            </w:r>
            <w:r w:rsidRPr="00DC1D3F">
              <w:rPr>
                <w:rFonts w:ascii="Arial" w:hAnsi="Arial"/>
                <w:strike/>
                <w:color w:val="000000"/>
                <w:highlight w:val="green"/>
              </w:rPr>
              <w:t>systemic therapies (chemotherapy series, therapies with targeted therapeutics, immunotherapies)</w:t>
            </w:r>
            <w:r w:rsidRPr="00781D7D">
              <w:rPr>
                <w:rFonts w:ascii="Arial" w:hAnsi="Arial"/>
                <w:color w:val="000000"/>
              </w:rPr>
              <w:t xml:space="preserve"> a year with lung carcinoma patients or</w:t>
            </w:r>
          </w:p>
          <w:p w14:paraId="1019E9FE" w14:textId="77777777" w:rsidR="00993EA9" w:rsidRPr="00781D7D" w:rsidRDefault="00993EA9" w:rsidP="00BC097E">
            <w:pPr>
              <w:autoSpaceDE w:val="0"/>
              <w:autoSpaceDN w:val="0"/>
              <w:adjustRightInd w:val="0"/>
              <w:ind w:left="214" w:hanging="214"/>
              <w:rPr>
                <w:rFonts w:ascii="Arial" w:hAnsi="Arial" w:cs="Arial"/>
                <w:color w:val="000000"/>
              </w:rPr>
            </w:pPr>
            <w:r w:rsidRPr="00781D7D">
              <w:rPr>
                <w:rFonts w:ascii="Arial" w:hAnsi="Arial"/>
                <w:color w:val="000000"/>
              </w:rPr>
              <w:t xml:space="preserve">b) 50 </w:t>
            </w:r>
            <w:r w:rsidRPr="00DC1D3F">
              <w:rPr>
                <w:rFonts w:ascii="Arial" w:hAnsi="Arial"/>
                <w:color w:val="000000"/>
                <w:highlight w:val="green"/>
              </w:rPr>
              <w:t>drug therapies for tumours (cytostatic therapies and/or targeted therapeutics and/or A</w:t>
            </w:r>
            <w:r>
              <w:rPr>
                <w:rFonts w:ascii="Arial" w:hAnsi="Arial"/>
                <w:color w:val="000000"/>
                <w:highlight w:val="green"/>
              </w:rPr>
              <w:t>B</w:t>
            </w:r>
            <w:r w:rsidRPr="00DC1D3F">
              <w:rPr>
                <w:rFonts w:ascii="Arial" w:hAnsi="Arial"/>
                <w:color w:val="000000"/>
                <w:highlight w:val="green"/>
              </w:rPr>
              <w:t>/immune therapies, no hormone therapies)</w:t>
            </w:r>
            <w:r w:rsidRPr="00DC1D3F">
              <w:rPr>
                <w:rFonts w:ascii="Arial" w:hAnsi="Arial"/>
                <w:color w:val="000000"/>
              </w:rPr>
              <w:t xml:space="preserve">  </w:t>
            </w:r>
            <w:r w:rsidRPr="00DC1D3F">
              <w:rPr>
                <w:rFonts w:ascii="Arial" w:hAnsi="Arial"/>
                <w:strike/>
                <w:color w:val="000000"/>
                <w:highlight w:val="green"/>
              </w:rPr>
              <w:t>systemic therapies</w:t>
            </w:r>
            <w:r w:rsidRPr="00781D7D">
              <w:rPr>
                <w:rFonts w:ascii="Arial" w:hAnsi="Arial"/>
                <w:color w:val="000000"/>
              </w:rPr>
              <w:t xml:space="preserve"> a year for primary cases of the Centre</w:t>
            </w:r>
          </w:p>
          <w:p w14:paraId="4D32806D" w14:textId="77777777" w:rsidR="00993EA9" w:rsidRPr="00781D7D" w:rsidRDefault="00993EA9" w:rsidP="00BC097E">
            <w:pPr>
              <w:autoSpaceDE w:val="0"/>
              <w:autoSpaceDN w:val="0"/>
              <w:adjustRightInd w:val="0"/>
              <w:ind w:left="214" w:hanging="214"/>
              <w:rPr>
                <w:rFonts w:ascii="Arial" w:hAnsi="Arial" w:cs="Arial"/>
                <w:color w:val="000000"/>
              </w:rPr>
            </w:pPr>
          </w:p>
          <w:p w14:paraId="2575B68F" w14:textId="77777777" w:rsidR="00993EA9" w:rsidRDefault="00993EA9" w:rsidP="00784827">
            <w:pPr>
              <w:autoSpaceDE w:val="0"/>
              <w:autoSpaceDN w:val="0"/>
              <w:adjustRightInd w:val="0"/>
              <w:rPr>
                <w:rFonts w:ascii="Arial" w:hAnsi="Arial"/>
                <w:color w:val="000000"/>
              </w:rPr>
            </w:pPr>
            <w:r w:rsidRPr="00781D7D">
              <w:rPr>
                <w:rFonts w:ascii="Arial" w:hAnsi="Arial"/>
                <w:color w:val="000000"/>
              </w:rPr>
              <w:t>or</w:t>
            </w:r>
            <w:r w:rsidRPr="00781D7D">
              <w:rPr>
                <w:rFonts w:ascii="Arial" w:hAnsi="Arial" w:cs="Arial"/>
                <w:color w:val="000000"/>
              </w:rPr>
              <w:br/>
            </w:r>
            <w:r w:rsidRPr="00781D7D">
              <w:rPr>
                <w:rFonts w:ascii="Arial" w:hAnsi="Arial"/>
                <w:color w:val="000000"/>
              </w:rPr>
              <w:t xml:space="preserve">200 </w:t>
            </w:r>
            <w:r w:rsidRPr="00DC1D3F">
              <w:rPr>
                <w:rFonts w:ascii="Arial" w:hAnsi="Arial"/>
                <w:color w:val="000000"/>
                <w:highlight w:val="green"/>
              </w:rPr>
              <w:t>drug therapies for tumours (cytostatic therapies and/or targeted therapeutics and/or AB/immune therapies, no hormone therapies)</w:t>
            </w:r>
            <w:r w:rsidRPr="00DC1D3F">
              <w:rPr>
                <w:rFonts w:ascii="Arial" w:hAnsi="Arial"/>
                <w:color w:val="000000"/>
              </w:rPr>
              <w:t xml:space="preserve">  </w:t>
            </w:r>
            <w:r w:rsidRPr="00DC1D3F">
              <w:rPr>
                <w:rFonts w:ascii="Arial" w:hAnsi="Arial"/>
                <w:strike/>
                <w:color w:val="000000"/>
                <w:highlight w:val="green"/>
              </w:rPr>
              <w:t>chemotherapy series</w:t>
            </w:r>
            <w:r w:rsidRPr="00781D7D">
              <w:rPr>
                <w:rFonts w:ascii="Arial" w:hAnsi="Arial"/>
                <w:color w:val="000000"/>
              </w:rPr>
              <w:t xml:space="preserve"> in total</w:t>
            </w:r>
            <w:r w:rsidRPr="00781D7D">
              <w:rPr>
                <w:rFonts w:ascii="Arial" w:hAnsi="Arial" w:cs="Arial"/>
                <w:color w:val="000000"/>
              </w:rPr>
              <w:br/>
            </w:r>
            <w:r w:rsidRPr="00781D7D">
              <w:rPr>
                <w:rFonts w:ascii="Arial" w:hAnsi="Arial"/>
                <w:color w:val="000000"/>
              </w:rPr>
              <w:t>(various tumour entities)</w:t>
            </w:r>
          </w:p>
          <w:p w14:paraId="2FE94113" w14:textId="77777777" w:rsidR="00993EA9" w:rsidRDefault="00993EA9" w:rsidP="00784827">
            <w:pPr>
              <w:autoSpaceDE w:val="0"/>
              <w:autoSpaceDN w:val="0"/>
              <w:adjustRightInd w:val="0"/>
              <w:rPr>
                <w:rFonts w:ascii="Arial" w:hAnsi="Arial"/>
                <w:color w:val="000000"/>
              </w:rPr>
            </w:pPr>
          </w:p>
          <w:p w14:paraId="2272476D" w14:textId="77777777" w:rsidR="00993EA9" w:rsidRPr="00DC1D3F" w:rsidRDefault="00993EA9" w:rsidP="00DC1D3F">
            <w:pPr>
              <w:numPr>
                <w:ilvl w:val="0"/>
                <w:numId w:val="31"/>
              </w:numPr>
              <w:tabs>
                <w:tab w:val="clear" w:pos="720"/>
              </w:tabs>
              <w:autoSpaceDE w:val="0"/>
              <w:autoSpaceDN w:val="0"/>
              <w:adjustRightInd w:val="0"/>
              <w:ind w:left="384"/>
              <w:rPr>
                <w:rFonts w:ascii="Arial" w:hAnsi="Arial"/>
                <w:color w:val="000000"/>
                <w:highlight w:val="green"/>
              </w:rPr>
            </w:pPr>
            <w:r w:rsidRPr="00DC1D3F">
              <w:rPr>
                <w:rFonts w:ascii="Arial" w:hAnsi="Arial"/>
                <w:color w:val="000000"/>
                <w:highlight w:val="green"/>
              </w:rPr>
              <w:t>C</w:t>
            </w:r>
            <w:r w:rsidR="00727044">
              <w:rPr>
                <w:rFonts w:ascii="Arial" w:hAnsi="Arial"/>
                <w:color w:val="000000"/>
                <w:highlight w:val="green"/>
              </w:rPr>
              <w:t>ounting method: completed system</w:t>
            </w:r>
            <w:r w:rsidRPr="00DC1D3F">
              <w:rPr>
                <w:rFonts w:ascii="Arial" w:hAnsi="Arial"/>
                <w:color w:val="000000"/>
                <w:highlight w:val="green"/>
              </w:rPr>
              <w:t xml:space="preserve">ic/cytostatic/ targeted therapy per patient (consisting of </w:t>
            </w:r>
            <w:r w:rsidRPr="00DC1D3F">
              <w:rPr>
                <w:rFonts w:ascii="Arial" w:hAnsi="Arial"/>
                <w:b/>
                <w:color w:val="000000"/>
                <w:highlight w:val="green"/>
              </w:rPr>
              <w:t>several</w:t>
            </w:r>
            <w:r w:rsidRPr="00DC1D3F">
              <w:rPr>
                <w:rFonts w:ascii="Arial" w:hAnsi="Arial"/>
                <w:color w:val="000000"/>
                <w:highlight w:val="green"/>
              </w:rPr>
              <w:t xml:space="preserve"> cycles or applications, combination therapies count as 1 therapy). In the case of multi-year therapies, the therapy started in the year of the collection of data counts. 1 therapy per patient = 1 therapy line per disease per patient</w:t>
            </w:r>
          </w:p>
          <w:p w14:paraId="152AEC0E" w14:textId="77777777" w:rsidR="00993EA9" w:rsidRPr="00727044" w:rsidRDefault="00993EA9" w:rsidP="00DC1D3F">
            <w:pPr>
              <w:numPr>
                <w:ilvl w:val="0"/>
                <w:numId w:val="31"/>
              </w:numPr>
              <w:tabs>
                <w:tab w:val="clear" w:pos="720"/>
              </w:tabs>
              <w:autoSpaceDE w:val="0"/>
              <w:autoSpaceDN w:val="0"/>
              <w:adjustRightInd w:val="0"/>
              <w:ind w:left="384"/>
              <w:rPr>
                <w:rFonts w:ascii="Arial" w:hAnsi="Arial"/>
                <w:color w:val="000000"/>
                <w:highlight w:val="green"/>
              </w:rPr>
            </w:pPr>
            <w:r w:rsidRPr="00DC1D3F">
              <w:rPr>
                <w:rFonts w:ascii="Arial" w:hAnsi="Arial"/>
                <w:color w:val="000000"/>
                <w:highlight w:val="green"/>
              </w:rPr>
              <w:t>If the value falls below this level, expertise cannot be proven through cooperation (to be demonstrated individually by each treatment unit).</w:t>
            </w:r>
          </w:p>
          <w:p w14:paraId="2AAE8531" w14:textId="77777777" w:rsidR="00993EA9" w:rsidRPr="00781D7D" w:rsidRDefault="00993EA9" w:rsidP="00784827">
            <w:pPr>
              <w:autoSpaceDE w:val="0"/>
              <w:autoSpaceDN w:val="0"/>
              <w:adjustRightInd w:val="0"/>
              <w:rPr>
                <w:rFonts w:ascii="Arial" w:hAnsi="Arial" w:cs="Arial"/>
                <w:color w:val="000000"/>
              </w:rPr>
            </w:pPr>
          </w:p>
          <w:p w14:paraId="043873CF" w14:textId="77777777" w:rsidR="00993EA9" w:rsidRPr="00781D7D" w:rsidRDefault="00993EA9" w:rsidP="000A7470">
            <w:pPr>
              <w:autoSpaceDE w:val="0"/>
              <w:autoSpaceDN w:val="0"/>
              <w:adjustRightInd w:val="0"/>
              <w:rPr>
                <w:rFonts w:ascii="Arial" w:hAnsi="Arial" w:cs="Arial"/>
                <w:color w:val="000000"/>
              </w:rPr>
            </w:pPr>
            <w:r w:rsidRPr="00425EE6">
              <w:rPr>
                <w:rFonts w:ascii="Arial" w:hAnsi="Arial" w:cs="Arial"/>
                <w:sz w:val="16"/>
                <w:szCs w:val="16"/>
                <w:highlight w:val="green"/>
              </w:rPr>
              <w:t>Colour legend: change compared to version of 18 July 2018</w:t>
            </w:r>
          </w:p>
        </w:tc>
        <w:tc>
          <w:tcPr>
            <w:tcW w:w="4536" w:type="dxa"/>
          </w:tcPr>
          <w:p w14:paraId="04BF78DC" w14:textId="77777777" w:rsidR="00993EA9" w:rsidRPr="00781D7D" w:rsidRDefault="00993EA9" w:rsidP="006271CA">
            <w:pPr>
              <w:autoSpaceDE w:val="0"/>
              <w:autoSpaceDN w:val="0"/>
              <w:adjustRightInd w:val="0"/>
              <w:rPr>
                <w:rFonts w:ascii="Arial" w:hAnsi="Arial" w:cs="Arial"/>
                <w:color w:val="000000"/>
                <w:highlight w:val="green"/>
              </w:rPr>
            </w:pPr>
          </w:p>
        </w:tc>
        <w:tc>
          <w:tcPr>
            <w:tcW w:w="425" w:type="dxa"/>
          </w:tcPr>
          <w:p w14:paraId="408C4D4A" w14:textId="77777777" w:rsidR="00993EA9" w:rsidRPr="00781D7D" w:rsidRDefault="00993EA9" w:rsidP="005240E9">
            <w:pPr>
              <w:rPr>
                <w:rFonts w:ascii="Arial" w:hAnsi="Arial" w:cs="Arial"/>
              </w:rPr>
            </w:pPr>
          </w:p>
        </w:tc>
      </w:tr>
      <w:tr w:rsidR="00993EA9" w:rsidRPr="00781D7D" w14:paraId="2B5358A0" w14:textId="77777777" w:rsidTr="00D812D8">
        <w:tc>
          <w:tcPr>
            <w:tcW w:w="716" w:type="dxa"/>
            <w:tcBorders>
              <w:top w:val="nil"/>
            </w:tcBorders>
          </w:tcPr>
          <w:p w14:paraId="35205F87" w14:textId="77777777" w:rsidR="00993EA9" w:rsidRPr="00781D7D" w:rsidRDefault="00993EA9" w:rsidP="00784827">
            <w:pPr>
              <w:rPr>
                <w:rFonts w:ascii="Arial" w:hAnsi="Arial" w:cs="Arial"/>
              </w:rPr>
            </w:pPr>
          </w:p>
        </w:tc>
        <w:tc>
          <w:tcPr>
            <w:tcW w:w="4599" w:type="dxa"/>
          </w:tcPr>
          <w:p w14:paraId="35FD975C" w14:textId="77777777" w:rsidR="00993EA9" w:rsidRPr="00781D7D" w:rsidRDefault="00993EA9" w:rsidP="00784827">
            <w:pPr>
              <w:autoSpaceDE w:val="0"/>
              <w:autoSpaceDN w:val="0"/>
              <w:adjustRightInd w:val="0"/>
              <w:rPr>
                <w:rFonts w:ascii="Arial" w:hAnsi="Arial" w:cs="Arial"/>
                <w:color w:val="000000"/>
              </w:rPr>
            </w:pPr>
            <w:r w:rsidRPr="00781D7D">
              <w:rPr>
                <w:rFonts w:ascii="Arial" w:hAnsi="Arial"/>
                <w:color w:val="000000"/>
              </w:rPr>
              <w:t>For simultaneous radio-chemotherapy by radio-oncologists the following applies:</w:t>
            </w:r>
          </w:p>
          <w:p w14:paraId="5CA46BAD" w14:textId="77777777" w:rsidR="00993EA9" w:rsidRPr="00781D7D" w:rsidRDefault="00993EA9" w:rsidP="0020115C">
            <w:pPr>
              <w:autoSpaceDE w:val="0"/>
              <w:autoSpaceDN w:val="0"/>
              <w:adjustRightInd w:val="0"/>
              <w:rPr>
                <w:rFonts w:ascii="Arial" w:hAnsi="Arial" w:cs="Arial"/>
                <w:color w:val="000000"/>
              </w:rPr>
            </w:pPr>
            <w:r w:rsidRPr="00781D7D">
              <w:rPr>
                <w:rFonts w:ascii="Arial" w:hAnsi="Arial"/>
                <w:color w:val="000000"/>
              </w:rPr>
              <w:lastRenderedPageBreak/>
              <w:t>At least 30 lung cancer patients with simultaneous thoracic radio-chemotherapy/year.</w:t>
            </w:r>
          </w:p>
        </w:tc>
        <w:tc>
          <w:tcPr>
            <w:tcW w:w="4536" w:type="dxa"/>
          </w:tcPr>
          <w:p w14:paraId="2AC3C216" w14:textId="77777777" w:rsidR="00993EA9" w:rsidRPr="00781D7D" w:rsidRDefault="00993EA9" w:rsidP="00784827">
            <w:pPr>
              <w:ind w:left="23"/>
              <w:rPr>
                <w:rFonts w:ascii="Arial" w:hAnsi="Arial" w:cs="Arial"/>
              </w:rPr>
            </w:pPr>
          </w:p>
        </w:tc>
        <w:tc>
          <w:tcPr>
            <w:tcW w:w="425" w:type="dxa"/>
          </w:tcPr>
          <w:p w14:paraId="32F99199" w14:textId="77777777" w:rsidR="00993EA9" w:rsidRPr="00781D7D" w:rsidRDefault="00993EA9" w:rsidP="00784827">
            <w:pPr>
              <w:rPr>
                <w:rFonts w:ascii="Arial" w:hAnsi="Arial" w:cs="Arial"/>
              </w:rPr>
            </w:pPr>
          </w:p>
        </w:tc>
      </w:tr>
      <w:tr w:rsidR="00993EA9" w:rsidRPr="00781D7D" w14:paraId="62FE73CB" w14:textId="77777777" w:rsidTr="00D812D8">
        <w:tc>
          <w:tcPr>
            <w:tcW w:w="716" w:type="dxa"/>
          </w:tcPr>
          <w:p w14:paraId="377BB4E3" w14:textId="77777777" w:rsidR="00993EA9" w:rsidRPr="00781D7D" w:rsidRDefault="00993EA9">
            <w:pPr>
              <w:rPr>
                <w:rFonts w:ascii="Arial" w:hAnsi="Arial" w:cs="Arial"/>
              </w:rPr>
            </w:pPr>
            <w:r w:rsidRPr="00781D7D">
              <w:rPr>
                <w:rFonts w:ascii="Arial" w:hAnsi="Arial"/>
              </w:rPr>
              <w:t>6.2.5</w:t>
            </w:r>
          </w:p>
        </w:tc>
        <w:tc>
          <w:tcPr>
            <w:tcW w:w="4599" w:type="dxa"/>
          </w:tcPr>
          <w:p w14:paraId="1FD73C3D"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Process descriptions</w:t>
            </w:r>
          </w:p>
          <w:p w14:paraId="1F2EA67C"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 xml:space="preserve">The procedure for medicinal oncological therapy is to be described for all phases (start, conduct and conclusion of therapy). </w:t>
            </w:r>
          </w:p>
          <w:p w14:paraId="5BB5B0F9"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Supportive measures in line with the guidelines are to be described for the individual therapeutic concepts (e.g. antiemesis, procedure in cases of anaemia, mucosal and dermal toxicity, administration of growth factors, bisphosphonates, nutrition, handling port systems) and documented for each patient.</w:t>
            </w:r>
          </w:p>
        </w:tc>
        <w:tc>
          <w:tcPr>
            <w:tcW w:w="4536" w:type="dxa"/>
          </w:tcPr>
          <w:p w14:paraId="645316B3" w14:textId="77777777" w:rsidR="00993EA9" w:rsidRPr="00781D7D" w:rsidRDefault="00993EA9" w:rsidP="001C2BC3">
            <w:pPr>
              <w:autoSpaceDE w:val="0"/>
              <w:autoSpaceDN w:val="0"/>
              <w:adjustRightInd w:val="0"/>
              <w:jc w:val="both"/>
              <w:rPr>
                <w:rFonts w:ascii="Arial" w:hAnsi="Arial" w:cs="Arial"/>
                <w:highlight w:val="green"/>
              </w:rPr>
            </w:pPr>
          </w:p>
        </w:tc>
        <w:tc>
          <w:tcPr>
            <w:tcW w:w="425" w:type="dxa"/>
          </w:tcPr>
          <w:p w14:paraId="629AAD7D" w14:textId="77777777" w:rsidR="00993EA9" w:rsidRPr="00781D7D" w:rsidRDefault="00993EA9">
            <w:pPr>
              <w:rPr>
                <w:rFonts w:ascii="Arial" w:hAnsi="Arial" w:cs="Arial"/>
              </w:rPr>
            </w:pPr>
          </w:p>
        </w:tc>
      </w:tr>
      <w:tr w:rsidR="00993EA9" w:rsidRPr="00781D7D" w14:paraId="6B7F57EC" w14:textId="77777777" w:rsidTr="00D812D8">
        <w:tc>
          <w:tcPr>
            <w:tcW w:w="716" w:type="dxa"/>
          </w:tcPr>
          <w:p w14:paraId="56AD155A" w14:textId="77777777" w:rsidR="00993EA9" w:rsidRPr="00781D7D" w:rsidRDefault="00993EA9">
            <w:pPr>
              <w:rPr>
                <w:rFonts w:ascii="Arial" w:hAnsi="Arial" w:cs="Arial"/>
              </w:rPr>
            </w:pPr>
            <w:r w:rsidRPr="00781D7D">
              <w:rPr>
                <w:rFonts w:ascii="Arial" w:hAnsi="Arial"/>
              </w:rPr>
              <w:t>6.2.6</w:t>
            </w:r>
          </w:p>
        </w:tc>
        <w:tc>
          <w:tcPr>
            <w:tcW w:w="4599" w:type="dxa"/>
          </w:tcPr>
          <w:p w14:paraId="4918F908"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Standards comorbidities and secondary diseases</w:t>
            </w:r>
          </w:p>
          <w:p w14:paraId="5E1691DA" w14:textId="77777777" w:rsidR="00993EA9" w:rsidRPr="00F26CC4" w:rsidRDefault="00993EA9" w:rsidP="00AE52F8">
            <w:pPr>
              <w:pStyle w:val="Kopfzeile"/>
              <w:rPr>
                <w:rFonts w:ascii="Arial" w:hAnsi="Arial" w:cs="Arial"/>
                <w:lang w:val="en-GB" w:eastAsia="en-GB"/>
              </w:rPr>
            </w:pPr>
            <w:r w:rsidRPr="00F26CC4">
              <w:rPr>
                <w:rFonts w:ascii="Arial" w:hAnsi="Arial"/>
                <w:lang w:val="en-GB" w:eastAsia="en-GB"/>
              </w:rPr>
              <w:t>Standards are to be drawn up for the treatment of comorbidities and secondary diseases, in particular for the treatment of extravasations, infections and thromboembolic complications.</w:t>
            </w:r>
          </w:p>
        </w:tc>
        <w:tc>
          <w:tcPr>
            <w:tcW w:w="4536" w:type="dxa"/>
          </w:tcPr>
          <w:p w14:paraId="22E65241" w14:textId="77777777" w:rsidR="00993EA9" w:rsidRPr="00F26CC4" w:rsidRDefault="00993EA9" w:rsidP="00FF790F">
            <w:pPr>
              <w:pStyle w:val="Kopfzeile"/>
              <w:rPr>
                <w:rFonts w:ascii="Arial" w:hAnsi="Arial" w:cs="Arial"/>
                <w:highlight w:val="green"/>
                <w:lang w:val="en-GB" w:eastAsia="en-GB"/>
              </w:rPr>
            </w:pPr>
          </w:p>
        </w:tc>
        <w:tc>
          <w:tcPr>
            <w:tcW w:w="425" w:type="dxa"/>
          </w:tcPr>
          <w:p w14:paraId="78EE5D54" w14:textId="77777777" w:rsidR="00993EA9" w:rsidRPr="00781D7D" w:rsidRDefault="00993EA9">
            <w:pPr>
              <w:rPr>
                <w:rFonts w:ascii="Arial" w:hAnsi="Arial" w:cs="Arial"/>
              </w:rPr>
            </w:pPr>
          </w:p>
        </w:tc>
      </w:tr>
      <w:tr w:rsidR="00993EA9" w:rsidRPr="00781D7D" w14:paraId="2EC6BF5C" w14:textId="77777777" w:rsidTr="00D812D8">
        <w:tc>
          <w:tcPr>
            <w:tcW w:w="716" w:type="dxa"/>
          </w:tcPr>
          <w:p w14:paraId="0F5CF50B" w14:textId="77777777" w:rsidR="00993EA9" w:rsidRPr="00781D7D" w:rsidRDefault="00993EA9">
            <w:pPr>
              <w:rPr>
                <w:rFonts w:ascii="Arial" w:hAnsi="Arial" w:cs="Arial"/>
              </w:rPr>
            </w:pPr>
            <w:r w:rsidRPr="00781D7D">
              <w:rPr>
                <w:rFonts w:ascii="Arial" w:hAnsi="Arial"/>
              </w:rPr>
              <w:t>6.2.7</w:t>
            </w:r>
          </w:p>
        </w:tc>
        <w:tc>
          <w:tcPr>
            <w:tcW w:w="4599" w:type="dxa"/>
          </w:tcPr>
          <w:p w14:paraId="7C3167A8" w14:textId="77777777" w:rsidR="00993EA9" w:rsidRPr="00781D7D" w:rsidRDefault="00993EA9" w:rsidP="00AE52F8">
            <w:pPr>
              <w:pStyle w:val="Einrckung"/>
              <w:ind w:left="0"/>
              <w:jc w:val="left"/>
              <w:rPr>
                <w:rFonts w:cs="Arial"/>
                <w:sz w:val="20"/>
              </w:rPr>
            </w:pPr>
            <w:r w:rsidRPr="00781D7D">
              <w:rPr>
                <w:sz w:val="20"/>
              </w:rPr>
              <w:t>Emergency treatment</w:t>
            </w:r>
          </w:p>
          <w:p w14:paraId="0E628EDF" w14:textId="77777777" w:rsidR="00993EA9" w:rsidRPr="00781D7D" w:rsidRDefault="00993EA9" w:rsidP="00AE52F8">
            <w:pPr>
              <w:pStyle w:val="Einrckung"/>
              <w:ind w:left="0"/>
              <w:jc w:val="left"/>
              <w:rPr>
                <w:rFonts w:cs="Arial"/>
                <w:sz w:val="20"/>
              </w:rPr>
            </w:pPr>
            <w:r w:rsidRPr="00781D7D">
              <w:rPr>
                <w:sz w:val="20"/>
              </w:rPr>
              <w:t>Available emergency equipment and written action plan for emergencies</w:t>
            </w:r>
          </w:p>
        </w:tc>
        <w:tc>
          <w:tcPr>
            <w:tcW w:w="4536" w:type="dxa"/>
          </w:tcPr>
          <w:p w14:paraId="760FB7C8" w14:textId="77777777" w:rsidR="00993EA9" w:rsidRPr="00781D7D" w:rsidRDefault="00993EA9" w:rsidP="00FF790F">
            <w:pPr>
              <w:pStyle w:val="Einrckung"/>
              <w:ind w:left="0"/>
              <w:jc w:val="left"/>
              <w:rPr>
                <w:rFonts w:cs="Arial"/>
                <w:sz w:val="20"/>
                <w:highlight w:val="green"/>
              </w:rPr>
            </w:pPr>
          </w:p>
        </w:tc>
        <w:tc>
          <w:tcPr>
            <w:tcW w:w="425" w:type="dxa"/>
          </w:tcPr>
          <w:p w14:paraId="540A6B64" w14:textId="77777777" w:rsidR="00993EA9" w:rsidRPr="00781D7D" w:rsidRDefault="00993EA9">
            <w:pPr>
              <w:rPr>
                <w:rFonts w:ascii="Arial" w:hAnsi="Arial" w:cs="Arial"/>
              </w:rPr>
            </w:pPr>
          </w:p>
        </w:tc>
      </w:tr>
      <w:tr w:rsidR="00993EA9" w:rsidRPr="00781D7D" w14:paraId="1CEACD17" w14:textId="77777777" w:rsidTr="00D812D8">
        <w:tc>
          <w:tcPr>
            <w:tcW w:w="716" w:type="dxa"/>
          </w:tcPr>
          <w:p w14:paraId="19A7F2B5" w14:textId="77777777" w:rsidR="00993EA9" w:rsidRPr="00781D7D" w:rsidRDefault="00993EA9">
            <w:pPr>
              <w:rPr>
                <w:rFonts w:ascii="Arial" w:hAnsi="Arial" w:cs="Arial"/>
              </w:rPr>
            </w:pPr>
            <w:r w:rsidRPr="00781D7D">
              <w:rPr>
                <w:rFonts w:ascii="Arial" w:hAnsi="Arial"/>
              </w:rPr>
              <w:t>6.2.8</w:t>
            </w:r>
          </w:p>
        </w:tc>
        <w:tc>
          <w:tcPr>
            <w:tcW w:w="4599" w:type="dxa"/>
          </w:tcPr>
          <w:p w14:paraId="5B16CBC4" w14:textId="77777777" w:rsidR="00993EA9" w:rsidRPr="00781D7D" w:rsidRDefault="00993EA9" w:rsidP="00861187">
            <w:pPr>
              <w:rPr>
                <w:rFonts w:ascii="Arial" w:hAnsi="Arial" w:cs="Arial"/>
              </w:rPr>
            </w:pPr>
            <w:r w:rsidRPr="00781D7D">
              <w:rPr>
                <w:rFonts w:ascii="Arial" w:hAnsi="Arial"/>
                <w:color w:val="000000"/>
              </w:rPr>
              <w:t>Chemotherapy must be possible in an outpatient centre, day clinic or in an inpatient facility.</w:t>
            </w:r>
          </w:p>
        </w:tc>
        <w:tc>
          <w:tcPr>
            <w:tcW w:w="4536" w:type="dxa"/>
          </w:tcPr>
          <w:p w14:paraId="1493F905" w14:textId="77777777" w:rsidR="00993EA9" w:rsidRPr="00781D7D" w:rsidRDefault="00993EA9" w:rsidP="00001ABF">
            <w:pPr>
              <w:pStyle w:val="Einrckung"/>
              <w:ind w:left="0"/>
              <w:jc w:val="left"/>
              <w:rPr>
                <w:rFonts w:cs="Arial"/>
                <w:sz w:val="20"/>
              </w:rPr>
            </w:pPr>
          </w:p>
        </w:tc>
        <w:tc>
          <w:tcPr>
            <w:tcW w:w="425" w:type="dxa"/>
          </w:tcPr>
          <w:p w14:paraId="0BC4EDFD" w14:textId="77777777" w:rsidR="00993EA9" w:rsidRPr="00781D7D" w:rsidRDefault="00993EA9">
            <w:pPr>
              <w:rPr>
                <w:rFonts w:ascii="Arial" w:hAnsi="Arial" w:cs="Arial"/>
              </w:rPr>
            </w:pPr>
          </w:p>
        </w:tc>
      </w:tr>
      <w:tr w:rsidR="00993EA9" w:rsidRPr="00781D7D" w14:paraId="45AC2F11" w14:textId="77777777" w:rsidTr="00D812D8">
        <w:tc>
          <w:tcPr>
            <w:tcW w:w="716" w:type="dxa"/>
          </w:tcPr>
          <w:p w14:paraId="76CABE73" w14:textId="77777777" w:rsidR="00993EA9" w:rsidRPr="00781D7D" w:rsidRDefault="00993EA9">
            <w:pPr>
              <w:rPr>
                <w:rFonts w:ascii="Arial" w:hAnsi="Arial" w:cs="Arial"/>
              </w:rPr>
            </w:pPr>
            <w:r w:rsidRPr="00781D7D">
              <w:rPr>
                <w:rFonts w:ascii="Arial" w:hAnsi="Arial"/>
              </w:rPr>
              <w:t>6.2.9</w:t>
            </w:r>
          </w:p>
        </w:tc>
        <w:tc>
          <w:tcPr>
            <w:tcW w:w="4599" w:type="dxa"/>
          </w:tcPr>
          <w:p w14:paraId="5AF92C79" w14:textId="77777777" w:rsidR="00993EA9" w:rsidRPr="00781D7D" w:rsidRDefault="00993EA9">
            <w:pPr>
              <w:ind w:left="23"/>
              <w:rPr>
                <w:rFonts w:ascii="Arial" w:hAnsi="Arial" w:cs="Arial"/>
              </w:rPr>
            </w:pPr>
            <w:r w:rsidRPr="00781D7D">
              <w:rPr>
                <w:rFonts w:ascii="Arial" w:hAnsi="Arial"/>
              </w:rPr>
              <w:t>Cytostatic preparation</w:t>
            </w:r>
          </w:p>
          <w:p w14:paraId="242C10F9" w14:textId="77777777" w:rsidR="00993EA9" w:rsidRPr="00DC1D3F" w:rsidRDefault="00993EA9" w:rsidP="00E841DE">
            <w:pPr>
              <w:numPr>
                <w:ilvl w:val="0"/>
                <w:numId w:val="10"/>
              </w:numPr>
              <w:autoSpaceDE w:val="0"/>
              <w:autoSpaceDN w:val="0"/>
              <w:adjustRightInd w:val="0"/>
              <w:rPr>
                <w:rFonts w:ascii="Arial" w:hAnsi="Arial" w:cs="Arial"/>
              </w:rPr>
            </w:pPr>
            <w:r w:rsidRPr="00DC1D3F">
              <w:rPr>
                <w:rFonts w:ascii="Arial" w:hAnsi="Arial" w:cs="Arial"/>
              </w:rPr>
              <w:t>The preparation of the cytostatic solutions by the pharmacy must be possible within 48h (where necessary in cooperation)</w:t>
            </w:r>
          </w:p>
          <w:p w14:paraId="4993F354"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Preparation is done with due consideration of all statutory provisions.</w:t>
            </w:r>
          </w:p>
          <w:p w14:paraId="4BEAB34F"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It must be possible to speak to the unit responsible for preparation during the period in which the therapy is administered.</w:t>
            </w:r>
          </w:p>
          <w:p w14:paraId="05EDB6B8"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Procedural description is available for preparation.</w:t>
            </w:r>
          </w:p>
        </w:tc>
        <w:tc>
          <w:tcPr>
            <w:tcW w:w="4536" w:type="dxa"/>
          </w:tcPr>
          <w:p w14:paraId="0B875C3B" w14:textId="77777777" w:rsidR="00993EA9" w:rsidRPr="00781D7D" w:rsidRDefault="00993EA9">
            <w:pPr>
              <w:rPr>
                <w:rFonts w:ascii="Arial" w:hAnsi="Arial" w:cs="Arial"/>
              </w:rPr>
            </w:pPr>
          </w:p>
        </w:tc>
        <w:tc>
          <w:tcPr>
            <w:tcW w:w="425" w:type="dxa"/>
          </w:tcPr>
          <w:p w14:paraId="62E9FD6D" w14:textId="77777777" w:rsidR="00993EA9" w:rsidRPr="00781D7D" w:rsidRDefault="00993EA9">
            <w:pPr>
              <w:rPr>
                <w:rFonts w:ascii="Arial" w:hAnsi="Arial" w:cs="Arial"/>
              </w:rPr>
            </w:pPr>
          </w:p>
        </w:tc>
      </w:tr>
      <w:tr w:rsidR="00993EA9" w:rsidRPr="00781D7D" w14:paraId="0F6A9D32" w14:textId="77777777" w:rsidTr="00D812D8">
        <w:tc>
          <w:tcPr>
            <w:tcW w:w="716" w:type="dxa"/>
          </w:tcPr>
          <w:p w14:paraId="79966B4D" w14:textId="77777777" w:rsidR="00993EA9" w:rsidRPr="00781D7D" w:rsidRDefault="00993EA9" w:rsidP="005240E9">
            <w:pPr>
              <w:rPr>
                <w:rFonts w:ascii="Arial" w:hAnsi="Arial" w:cs="Arial"/>
              </w:rPr>
            </w:pPr>
            <w:r w:rsidRPr="00781D7D">
              <w:rPr>
                <w:rFonts w:ascii="Arial" w:hAnsi="Arial"/>
              </w:rPr>
              <w:t>6.2.10</w:t>
            </w:r>
          </w:p>
        </w:tc>
        <w:tc>
          <w:tcPr>
            <w:tcW w:w="4599" w:type="dxa"/>
          </w:tcPr>
          <w:p w14:paraId="1A9F57CB" w14:textId="77777777" w:rsidR="00993EA9" w:rsidRPr="00781D7D" w:rsidRDefault="00993EA9" w:rsidP="00B03D8E">
            <w:pPr>
              <w:rPr>
                <w:rFonts w:ascii="Arial" w:hAnsi="Arial" w:cs="Arial"/>
              </w:rPr>
            </w:pPr>
            <w:r w:rsidRPr="00781D7D">
              <w:rPr>
                <w:rFonts w:ascii="Arial" w:hAnsi="Arial"/>
              </w:rPr>
              <w:t>Medicinal therapy in the metastasised situation</w:t>
            </w:r>
          </w:p>
          <w:p w14:paraId="6DF7D318"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The procedures for the care (diagnosis/therapy) of patients with local recurrence/metastasis are to be described (presentation of the patient pathways).</w:t>
            </w:r>
          </w:p>
          <w:p w14:paraId="576A4371"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 regular toxicity assessment of therapy must be undertaken using selected and documented measurement parameters (symptoms, indicator metastasis, or the like).</w:t>
            </w:r>
          </w:p>
          <w:p w14:paraId="22AA2C7B" w14:textId="77777777" w:rsidR="00993EA9" w:rsidRPr="00781D7D" w:rsidRDefault="00993EA9" w:rsidP="00E5032A">
            <w:pPr>
              <w:numPr>
                <w:ilvl w:val="0"/>
                <w:numId w:val="10"/>
              </w:numPr>
              <w:autoSpaceDE w:val="0"/>
              <w:autoSpaceDN w:val="0"/>
              <w:adjustRightInd w:val="0"/>
              <w:rPr>
                <w:rFonts w:ascii="Arial" w:hAnsi="Arial" w:cs="Arial"/>
              </w:rPr>
            </w:pPr>
            <w:r w:rsidRPr="00781D7D">
              <w:rPr>
                <w:rFonts w:ascii="Arial" w:hAnsi="Arial"/>
              </w:rPr>
              <w:t>An evaluation of the therapeutic effect must be documented for each patient every 3 months.</w:t>
            </w:r>
          </w:p>
        </w:tc>
        <w:tc>
          <w:tcPr>
            <w:tcW w:w="4536" w:type="dxa"/>
          </w:tcPr>
          <w:p w14:paraId="757929C5" w14:textId="77777777" w:rsidR="00993EA9" w:rsidRPr="00781D7D" w:rsidRDefault="00993EA9" w:rsidP="00BC097E">
            <w:pPr>
              <w:rPr>
                <w:rFonts w:ascii="Arial" w:hAnsi="Arial" w:cs="Arial"/>
              </w:rPr>
            </w:pPr>
          </w:p>
        </w:tc>
        <w:tc>
          <w:tcPr>
            <w:tcW w:w="425" w:type="dxa"/>
          </w:tcPr>
          <w:p w14:paraId="44446885" w14:textId="77777777" w:rsidR="00993EA9" w:rsidRPr="00781D7D" w:rsidRDefault="00993EA9" w:rsidP="005240E9">
            <w:pPr>
              <w:rPr>
                <w:rFonts w:ascii="Arial" w:hAnsi="Arial" w:cs="Arial"/>
              </w:rPr>
            </w:pPr>
          </w:p>
        </w:tc>
      </w:tr>
      <w:tr w:rsidR="00993EA9" w:rsidRPr="00781D7D" w14:paraId="3D9243C2" w14:textId="77777777" w:rsidTr="00D812D8">
        <w:tc>
          <w:tcPr>
            <w:tcW w:w="716" w:type="dxa"/>
          </w:tcPr>
          <w:p w14:paraId="081D49B4" w14:textId="77777777" w:rsidR="00993EA9" w:rsidRPr="00781D7D" w:rsidRDefault="00993EA9" w:rsidP="00E841DE">
            <w:pPr>
              <w:rPr>
                <w:rFonts w:ascii="Arial" w:hAnsi="Arial"/>
              </w:rPr>
            </w:pPr>
          </w:p>
        </w:tc>
        <w:tc>
          <w:tcPr>
            <w:tcW w:w="4599" w:type="dxa"/>
          </w:tcPr>
          <w:p w14:paraId="66A13D41" w14:textId="77777777" w:rsidR="00993EA9" w:rsidRPr="00DC1D3F" w:rsidRDefault="00993EA9" w:rsidP="00DC1D3F">
            <w:pPr>
              <w:ind w:left="23"/>
              <w:rPr>
                <w:rFonts w:ascii="Arial" w:hAnsi="Arial" w:cs="Arial"/>
              </w:rPr>
            </w:pPr>
            <w:r w:rsidRPr="00DC1D3F">
              <w:rPr>
                <w:rFonts w:ascii="Arial" w:hAnsi="Arial" w:cs="Arial"/>
              </w:rPr>
              <w:t>In the case of stage IV NSCLC patients a PD-L1 expression assay is to be carried out prior to commencement of medicinal systemic therapy.</w:t>
            </w:r>
          </w:p>
        </w:tc>
        <w:tc>
          <w:tcPr>
            <w:tcW w:w="4536" w:type="dxa"/>
          </w:tcPr>
          <w:p w14:paraId="52B7CFA9" w14:textId="77777777" w:rsidR="00993EA9" w:rsidRPr="00781D7D" w:rsidRDefault="00993EA9" w:rsidP="00E841DE">
            <w:pPr>
              <w:rPr>
                <w:rFonts w:ascii="Arial" w:hAnsi="Arial" w:cs="Arial"/>
              </w:rPr>
            </w:pPr>
          </w:p>
        </w:tc>
        <w:tc>
          <w:tcPr>
            <w:tcW w:w="425" w:type="dxa"/>
          </w:tcPr>
          <w:p w14:paraId="70A6798F" w14:textId="77777777" w:rsidR="00993EA9" w:rsidRPr="00781D7D" w:rsidRDefault="00993EA9" w:rsidP="00E841DE">
            <w:pPr>
              <w:rPr>
                <w:rFonts w:ascii="Arial" w:hAnsi="Arial" w:cs="Arial"/>
              </w:rPr>
            </w:pPr>
          </w:p>
        </w:tc>
      </w:tr>
      <w:tr w:rsidR="00993EA9" w:rsidRPr="00781D7D" w14:paraId="27DD24DD" w14:textId="77777777" w:rsidTr="00D812D8">
        <w:tc>
          <w:tcPr>
            <w:tcW w:w="716" w:type="dxa"/>
          </w:tcPr>
          <w:p w14:paraId="2F3E3707" w14:textId="77777777" w:rsidR="00993EA9" w:rsidRPr="00781D7D" w:rsidRDefault="00993EA9" w:rsidP="00E841DE">
            <w:pPr>
              <w:rPr>
                <w:rFonts w:ascii="Arial" w:hAnsi="Arial" w:cs="Arial"/>
              </w:rPr>
            </w:pPr>
            <w:r w:rsidRPr="00781D7D">
              <w:rPr>
                <w:rFonts w:ascii="Arial" w:hAnsi="Arial"/>
              </w:rPr>
              <w:t>6.2.11</w:t>
            </w:r>
          </w:p>
        </w:tc>
        <w:tc>
          <w:tcPr>
            <w:tcW w:w="4599" w:type="dxa"/>
          </w:tcPr>
          <w:p w14:paraId="00D1E150" w14:textId="77777777" w:rsidR="00993EA9" w:rsidRPr="00781D7D" w:rsidRDefault="00993EA9" w:rsidP="00E841DE">
            <w:pPr>
              <w:rPr>
                <w:rFonts w:ascii="Arial" w:hAnsi="Arial" w:cs="Arial"/>
              </w:rPr>
            </w:pPr>
            <w:r w:rsidRPr="00781D7D">
              <w:rPr>
                <w:rFonts w:ascii="Arial" w:hAnsi="Arial"/>
              </w:rPr>
              <w:t>Information / dialogue with the patient</w:t>
            </w:r>
          </w:p>
          <w:p w14:paraId="0EBD5E68" w14:textId="77777777" w:rsidR="00993EA9" w:rsidRPr="00781D7D" w:rsidRDefault="00993EA9" w:rsidP="00E841DE">
            <w:pPr>
              <w:rPr>
                <w:rFonts w:ascii="Arial" w:hAnsi="Arial" w:cs="Arial"/>
              </w:rPr>
            </w:pPr>
            <w:r w:rsidRPr="00781D7D">
              <w:rPr>
                <w:rFonts w:ascii="Arial" w:hAnsi="Arial"/>
              </w:rPr>
              <w:t xml:space="preserve">Adequate information must be provided about diagnosis and therapy planning and this must be </w:t>
            </w:r>
            <w:r w:rsidRPr="00781D7D">
              <w:rPr>
                <w:rFonts w:ascii="Arial" w:hAnsi="Arial"/>
              </w:rPr>
              <w:lastRenderedPageBreak/>
              <w:t xml:space="preserve">explained to the patient during a medical consultation. This includes </w:t>
            </w:r>
            <w:r w:rsidRPr="00781D7D">
              <w:rPr>
                <w:rFonts w:ascii="Arial" w:hAnsi="Arial"/>
                <w:i/>
              </w:rPr>
              <w:t>inter alia</w:t>
            </w:r>
            <w:r w:rsidRPr="00781D7D">
              <w:rPr>
                <w:rFonts w:ascii="Arial" w:hAnsi="Arial"/>
              </w:rPr>
              <w:t>:</w:t>
            </w:r>
          </w:p>
          <w:p w14:paraId="11DB72EF"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Presentation of alternative treatment concepts</w:t>
            </w:r>
          </w:p>
          <w:p w14:paraId="2AD4EDD1"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Offer of and aid in obtaining second opinions</w:t>
            </w:r>
          </w:p>
          <w:p w14:paraId="45B4227C"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Discharge consultation as a standard procedure</w:t>
            </w:r>
          </w:p>
          <w:p w14:paraId="2A9BD00B" w14:textId="77777777" w:rsidR="00993EA9" w:rsidRPr="00781D7D" w:rsidRDefault="00993EA9" w:rsidP="00E841DE">
            <w:pPr>
              <w:rPr>
                <w:rFonts w:ascii="Arial" w:hAnsi="Arial" w:cs="Arial"/>
              </w:rPr>
            </w:pPr>
          </w:p>
          <w:p w14:paraId="368901D3" w14:textId="77777777" w:rsidR="00993EA9" w:rsidRPr="00F26CC4" w:rsidRDefault="00993EA9" w:rsidP="00E841DE">
            <w:pPr>
              <w:pStyle w:val="Kopfzeile"/>
              <w:tabs>
                <w:tab w:val="clear" w:pos="4536"/>
                <w:tab w:val="clear" w:pos="9072"/>
              </w:tabs>
              <w:rPr>
                <w:rFonts w:ascii="Arial" w:hAnsi="Arial" w:cs="Arial"/>
                <w:lang w:val="en-GB" w:eastAsia="en-GB"/>
              </w:rPr>
            </w:pPr>
            <w:r w:rsidRPr="00F26CC4">
              <w:rPr>
                <w:rFonts w:ascii="Arial" w:hAnsi="Arial"/>
                <w:lang w:val="en-GB" w:eastAsia="en-GB"/>
              </w:rPr>
              <w:t>A general description is to be given of the way in which information is provided and the dialogue organised. This is to be documented for each patient in medical reports and minutes/records.</w:t>
            </w:r>
          </w:p>
        </w:tc>
        <w:tc>
          <w:tcPr>
            <w:tcW w:w="4536" w:type="dxa"/>
          </w:tcPr>
          <w:p w14:paraId="4117CE99" w14:textId="77777777" w:rsidR="00993EA9" w:rsidRPr="00F26CC4" w:rsidRDefault="00993EA9" w:rsidP="00E841DE">
            <w:pPr>
              <w:pStyle w:val="Kopfzeile"/>
              <w:tabs>
                <w:tab w:val="clear" w:pos="4536"/>
                <w:tab w:val="clear" w:pos="9072"/>
              </w:tabs>
              <w:rPr>
                <w:rFonts w:ascii="Arial" w:hAnsi="Arial" w:cs="Arial"/>
                <w:lang w:val="en-GB" w:eastAsia="en-GB"/>
              </w:rPr>
            </w:pPr>
          </w:p>
        </w:tc>
        <w:tc>
          <w:tcPr>
            <w:tcW w:w="425" w:type="dxa"/>
          </w:tcPr>
          <w:p w14:paraId="495DA058" w14:textId="77777777" w:rsidR="00993EA9" w:rsidRPr="00781D7D" w:rsidRDefault="00993EA9" w:rsidP="00E841DE">
            <w:pPr>
              <w:rPr>
                <w:rFonts w:ascii="Arial" w:hAnsi="Arial" w:cs="Arial"/>
              </w:rPr>
            </w:pPr>
          </w:p>
        </w:tc>
      </w:tr>
      <w:tr w:rsidR="00993EA9" w:rsidRPr="00781D7D" w14:paraId="6D6F58D2" w14:textId="77777777" w:rsidTr="00D812D8">
        <w:tc>
          <w:tcPr>
            <w:tcW w:w="716" w:type="dxa"/>
          </w:tcPr>
          <w:p w14:paraId="69DC0468" w14:textId="77777777" w:rsidR="00993EA9" w:rsidRPr="00781D7D" w:rsidRDefault="00993EA9" w:rsidP="00E841DE">
            <w:pPr>
              <w:rPr>
                <w:rFonts w:ascii="Arial" w:hAnsi="Arial" w:cs="Arial"/>
              </w:rPr>
            </w:pPr>
            <w:r w:rsidRPr="00781D7D">
              <w:rPr>
                <w:rFonts w:ascii="Arial" w:hAnsi="Arial"/>
              </w:rPr>
              <w:t>6.2.12</w:t>
            </w:r>
          </w:p>
        </w:tc>
        <w:tc>
          <w:tcPr>
            <w:tcW w:w="4599" w:type="dxa"/>
          </w:tcPr>
          <w:p w14:paraId="38A1E69E" w14:textId="77777777" w:rsidR="00993EA9" w:rsidRPr="00F26CC4" w:rsidRDefault="00993EA9" w:rsidP="00E841DE">
            <w:pPr>
              <w:pStyle w:val="Kopfzeile"/>
              <w:rPr>
                <w:rFonts w:ascii="Arial" w:hAnsi="Arial" w:cs="Arial"/>
                <w:lang w:val="en-GB" w:eastAsia="en-GB"/>
              </w:rPr>
            </w:pPr>
            <w:r w:rsidRPr="00F26CC4">
              <w:rPr>
                <w:rFonts w:ascii="Arial" w:hAnsi="Arial"/>
                <w:lang w:val="en-GB" w:eastAsia="en-GB"/>
              </w:rPr>
              <w:t>Continuing education</w:t>
            </w:r>
          </w:p>
          <w:p w14:paraId="36191743"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 xml:space="preserve">A </w:t>
            </w:r>
            <w:r>
              <w:rPr>
                <w:rFonts w:ascii="Arial" w:hAnsi="Arial"/>
              </w:rPr>
              <w:t>continuing education</w:t>
            </w:r>
            <w:r w:rsidRPr="00781D7D">
              <w:rPr>
                <w:rFonts w:ascii="Arial" w:hAnsi="Arial"/>
              </w:rPr>
              <w:t xml:space="preserve"> plan for medical and nursing staff is to be presented listing the planned </w:t>
            </w:r>
            <w:r>
              <w:rPr>
                <w:rFonts w:ascii="Arial" w:hAnsi="Arial"/>
              </w:rPr>
              <w:t>continuing education courses</w:t>
            </w:r>
            <w:r w:rsidRPr="00781D7D">
              <w:rPr>
                <w:rFonts w:ascii="Arial" w:hAnsi="Arial"/>
              </w:rPr>
              <w:t xml:space="preserve"> for the period of one year.</w:t>
            </w:r>
          </w:p>
          <w:p w14:paraId="7B9E3356" w14:textId="77777777" w:rsidR="00993EA9" w:rsidRPr="00781D7D" w:rsidRDefault="00993EA9" w:rsidP="00E841DE">
            <w:pPr>
              <w:numPr>
                <w:ilvl w:val="0"/>
                <w:numId w:val="10"/>
              </w:numPr>
              <w:autoSpaceDE w:val="0"/>
              <w:autoSpaceDN w:val="0"/>
              <w:adjustRightInd w:val="0"/>
              <w:rPr>
                <w:rFonts w:ascii="Arial" w:hAnsi="Arial" w:cs="Arial"/>
              </w:rPr>
            </w:pPr>
            <w:r w:rsidRPr="00781D7D">
              <w:rPr>
                <w:rFonts w:ascii="Arial" w:hAnsi="Arial"/>
              </w:rPr>
              <w:t xml:space="preserve">At least 1 dedicated </w:t>
            </w:r>
            <w:r>
              <w:rPr>
                <w:rFonts w:ascii="Arial" w:hAnsi="Arial"/>
              </w:rPr>
              <w:t>continuing education course</w:t>
            </w:r>
            <w:r w:rsidRPr="00781D7D">
              <w:rPr>
                <w:rFonts w:ascii="Arial" w:hAnsi="Arial"/>
              </w:rPr>
              <w:t xml:space="preserve"> for each staff member (at least 1 day a year) who carries out quality-relevant activities for the Centre.</w:t>
            </w:r>
          </w:p>
          <w:p w14:paraId="7F246DD0" w14:textId="77777777" w:rsidR="00993EA9" w:rsidRPr="00781D7D" w:rsidRDefault="00993EA9" w:rsidP="00E235A4">
            <w:pPr>
              <w:numPr>
                <w:ilvl w:val="0"/>
                <w:numId w:val="10"/>
              </w:numPr>
              <w:autoSpaceDE w:val="0"/>
              <w:autoSpaceDN w:val="0"/>
              <w:adjustRightInd w:val="0"/>
              <w:rPr>
                <w:rFonts w:ascii="Arial" w:hAnsi="Arial" w:cs="Arial"/>
              </w:rPr>
            </w:pPr>
            <w:r>
              <w:rPr>
                <w:rFonts w:ascii="Arial" w:hAnsi="Arial"/>
              </w:rPr>
              <w:t>The continuing education</w:t>
            </w:r>
            <w:r w:rsidRPr="00781D7D">
              <w:rPr>
                <w:rFonts w:ascii="Arial" w:hAnsi="Arial"/>
              </w:rPr>
              <w:t xml:space="preserve"> programmes indicated by pneumological, thoracic surgery, radiotherapy and internal-oncological working groups for Lung Cancer Centres should be part of the </w:t>
            </w:r>
            <w:r>
              <w:rPr>
                <w:rFonts w:ascii="Arial" w:hAnsi="Arial"/>
              </w:rPr>
              <w:t>continuing education</w:t>
            </w:r>
            <w:r w:rsidRPr="00781D7D">
              <w:rPr>
                <w:rFonts w:ascii="Arial" w:hAnsi="Arial"/>
              </w:rPr>
              <w:t xml:space="preserve"> (currently being prepared)</w:t>
            </w:r>
          </w:p>
        </w:tc>
        <w:tc>
          <w:tcPr>
            <w:tcW w:w="4536" w:type="dxa"/>
          </w:tcPr>
          <w:p w14:paraId="3395C344" w14:textId="77777777" w:rsidR="00993EA9" w:rsidRPr="00781D7D" w:rsidRDefault="00993EA9" w:rsidP="00E841DE">
            <w:pPr>
              <w:autoSpaceDE w:val="0"/>
              <w:autoSpaceDN w:val="0"/>
              <w:adjustRightInd w:val="0"/>
              <w:rPr>
                <w:rFonts w:ascii="Arial" w:hAnsi="Arial" w:cs="Arial"/>
              </w:rPr>
            </w:pPr>
          </w:p>
        </w:tc>
        <w:tc>
          <w:tcPr>
            <w:tcW w:w="425" w:type="dxa"/>
          </w:tcPr>
          <w:p w14:paraId="1370E78A" w14:textId="77777777" w:rsidR="00993EA9" w:rsidRPr="00781D7D" w:rsidRDefault="00993EA9" w:rsidP="00E841DE">
            <w:pPr>
              <w:rPr>
                <w:rFonts w:ascii="Arial" w:hAnsi="Arial" w:cs="Arial"/>
              </w:rPr>
            </w:pPr>
          </w:p>
        </w:tc>
      </w:tr>
    </w:tbl>
    <w:p w14:paraId="63AF5943" w14:textId="77777777" w:rsidR="00993EA9" w:rsidRPr="00781D7D" w:rsidRDefault="00993EA9">
      <w:pPr>
        <w:rPr>
          <w:rFonts w:ascii="Arial" w:hAnsi="Arial" w:cs="Arial"/>
        </w:rPr>
      </w:pPr>
    </w:p>
    <w:p w14:paraId="59004B9C" w14:textId="77777777" w:rsidR="00993EA9" w:rsidRPr="00781D7D" w:rsidRDefault="00993EA9">
      <w:pPr>
        <w:rPr>
          <w:rFonts w:ascii="Arial" w:hAnsi="Arial" w:cs="Arial"/>
        </w:rPr>
      </w:pPr>
    </w:p>
    <w:p w14:paraId="7B618B91" w14:textId="77777777" w:rsidR="00993EA9" w:rsidRPr="00781D7D" w:rsidRDefault="00993EA9"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4BD653E5" w14:textId="77777777" w:rsidTr="00CA21CC">
        <w:trPr>
          <w:tblHeader/>
        </w:trPr>
        <w:tc>
          <w:tcPr>
            <w:tcW w:w="10276" w:type="dxa"/>
            <w:gridSpan w:val="4"/>
            <w:tcBorders>
              <w:top w:val="nil"/>
              <w:left w:val="nil"/>
              <w:right w:val="nil"/>
            </w:tcBorders>
          </w:tcPr>
          <w:p w14:paraId="68342918" w14:textId="77777777" w:rsidR="00993EA9" w:rsidRPr="00781D7D" w:rsidRDefault="00993EA9" w:rsidP="00CA21CC">
            <w:pPr>
              <w:keepNext/>
              <w:tabs>
                <w:tab w:val="left" w:pos="709"/>
              </w:tabs>
              <w:outlineLvl w:val="0"/>
              <w:rPr>
                <w:rFonts w:ascii="Arial" w:hAnsi="Arial" w:cs="Arial"/>
                <w:b/>
                <w:bCs/>
              </w:rPr>
            </w:pPr>
            <w:r w:rsidRPr="00781D7D">
              <w:br w:type="page"/>
            </w:r>
            <w:r w:rsidRPr="00781D7D">
              <w:br w:type="page"/>
            </w:r>
            <w:r w:rsidRPr="00781D7D">
              <w:br w:type="page"/>
            </w:r>
            <w:r w:rsidRPr="00781D7D">
              <w:rPr>
                <w:rFonts w:ascii="Arial" w:hAnsi="Arial"/>
                <w:b/>
              </w:rPr>
              <w:t>7</w:t>
            </w:r>
            <w:r w:rsidRPr="00781D7D">
              <w:tab/>
            </w:r>
            <w:r w:rsidRPr="00781D7D">
              <w:rPr>
                <w:rFonts w:ascii="Arial" w:hAnsi="Arial"/>
                <w:b/>
              </w:rPr>
              <w:t>Radio-oncology</w:t>
            </w:r>
          </w:p>
          <w:p w14:paraId="34195B75" w14:textId="77777777" w:rsidR="00993EA9" w:rsidRPr="00F26CC4" w:rsidRDefault="00993EA9" w:rsidP="00247CD6">
            <w:pPr>
              <w:pStyle w:val="Kopfzeile"/>
              <w:rPr>
                <w:rFonts w:ascii="Arial" w:hAnsi="Arial" w:cs="Arial"/>
                <w:bCs/>
                <w:lang w:val="en-GB" w:eastAsia="en-GB"/>
              </w:rPr>
            </w:pPr>
          </w:p>
        </w:tc>
      </w:tr>
      <w:tr w:rsidR="00993EA9" w:rsidRPr="00781D7D" w14:paraId="4AF2CD3E" w14:textId="77777777" w:rsidTr="00CA21CC">
        <w:trPr>
          <w:trHeight w:val="154"/>
        </w:trPr>
        <w:tc>
          <w:tcPr>
            <w:tcW w:w="779" w:type="dxa"/>
          </w:tcPr>
          <w:p w14:paraId="785D6176" w14:textId="77777777" w:rsidR="00993EA9" w:rsidRPr="00F26CC4" w:rsidRDefault="00993EA9" w:rsidP="00CA21CC">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6" w:type="dxa"/>
          </w:tcPr>
          <w:p w14:paraId="3170F3F0" w14:textId="77777777" w:rsidR="00993EA9" w:rsidRPr="00781D7D" w:rsidRDefault="00993EA9" w:rsidP="00CA21CC">
            <w:pPr>
              <w:jc w:val="center"/>
              <w:rPr>
                <w:rFonts w:ascii="Arial" w:hAnsi="Arial" w:cs="Arial"/>
              </w:rPr>
            </w:pPr>
            <w:r w:rsidRPr="00781D7D">
              <w:rPr>
                <w:rFonts w:ascii="Arial" w:hAnsi="Arial"/>
              </w:rPr>
              <w:t>Requirements</w:t>
            </w:r>
          </w:p>
        </w:tc>
        <w:tc>
          <w:tcPr>
            <w:tcW w:w="4536" w:type="dxa"/>
          </w:tcPr>
          <w:p w14:paraId="554B12A1" w14:textId="77777777" w:rsidR="00993EA9" w:rsidRPr="00781D7D" w:rsidRDefault="00993EA9" w:rsidP="00CA21CC">
            <w:pPr>
              <w:jc w:val="center"/>
              <w:rPr>
                <w:rFonts w:ascii="Arial" w:hAnsi="Arial" w:cs="Arial"/>
              </w:rPr>
            </w:pPr>
            <w:r w:rsidRPr="00781D7D">
              <w:rPr>
                <w:rFonts w:ascii="Arial" w:hAnsi="Arial"/>
              </w:rPr>
              <w:t>Explanatory remarks of the Centre</w:t>
            </w:r>
          </w:p>
        </w:tc>
        <w:tc>
          <w:tcPr>
            <w:tcW w:w="425" w:type="dxa"/>
          </w:tcPr>
          <w:p w14:paraId="3C169F87" w14:textId="77777777" w:rsidR="00993EA9" w:rsidRPr="00781D7D" w:rsidRDefault="00993EA9" w:rsidP="00CA21CC">
            <w:pPr>
              <w:rPr>
                <w:rFonts w:ascii="Arial" w:hAnsi="Arial" w:cs="Arial"/>
              </w:rPr>
            </w:pPr>
          </w:p>
        </w:tc>
      </w:tr>
      <w:tr w:rsidR="00993EA9" w:rsidRPr="00781D7D" w14:paraId="70C8B5DD" w14:textId="77777777" w:rsidTr="00CA21CC">
        <w:tc>
          <w:tcPr>
            <w:tcW w:w="779" w:type="dxa"/>
          </w:tcPr>
          <w:p w14:paraId="5FB89D23" w14:textId="77777777" w:rsidR="00993EA9" w:rsidRPr="00781D7D" w:rsidRDefault="00993EA9" w:rsidP="00CA21CC">
            <w:pPr>
              <w:rPr>
                <w:rFonts w:ascii="Arial" w:hAnsi="Arial" w:cs="Arial"/>
              </w:rPr>
            </w:pPr>
            <w:r w:rsidRPr="00781D7D">
              <w:rPr>
                <w:rFonts w:ascii="Arial" w:hAnsi="Arial"/>
              </w:rPr>
              <w:t>7.0</w:t>
            </w:r>
          </w:p>
        </w:tc>
        <w:tc>
          <w:tcPr>
            <w:tcW w:w="4536" w:type="dxa"/>
          </w:tcPr>
          <w:p w14:paraId="48712AD8" w14:textId="77777777" w:rsidR="00993EA9" w:rsidRPr="00F26CC4" w:rsidRDefault="00993EA9" w:rsidP="00CA21CC">
            <w:pPr>
              <w:pStyle w:val="Kopfzeile"/>
              <w:rPr>
                <w:rFonts w:ascii="Arial" w:hAnsi="Arial" w:cs="Arial"/>
                <w:lang w:val="en-GB" w:eastAsia="en-GB"/>
              </w:rPr>
            </w:pPr>
            <w:r w:rsidRPr="00F26CC4">
              <w:rPr>
                <w:rFonts w:ascii="Arial" w:hAnsi="Arial"/>
                <w:lang w:val="en-GB" w:eastAsia="en-GB"/>
              </w:rPr>
              <w:t>The Technical and Medical Requirements to be met by radio-oncology are summed up in the "Catalogue of Requirements Radio-Oncology" in a cross-organ manner. Independently of the number of Organ Cancer Centres / Modules, which work with a radio-oncology unit, this "Catalogue of Requirements Radio-Oncology" is only to be processed once and also only updated once per audit year (goal: no multiple presentations or on-site inspections within one audit year). The "Catalogue of Requirements Radio-Oncology" therefore constitutes an annex to this Catalogue of Requirements.</w:t>
            </w:r>
          </w:p>
          <w:p w14:paraId="38858639" w14:textId="77777777" w:rsidR="00993EA9" w:rsidRPr="00F26CC4" w:rsidRDefault="00993EA9" w:rsidP="00CA21CC">
            <w:pPr>
              <w:pStyle w:val="Kopfzeile"/>
              <w:rPr>
                <w:rFonts w:ascii="Arial" w:hAnsi="Arial" w:cs="Arial"/>
                <w:sz w:val="22"/>
                <w:szCs w:val="22"/>
                <w:lang w:val="en-GB" w:eastAsia="en-GB"/>
              </w:rPr>
            </w:pPr>
          </w:p>
          <w:p w14:paraId="757B05CE" w14:textId="77777777" w:rsidR="00993EA9" w:rsidRPr="00781D7D" w:rsidRDefault="00993EA9" w:rsidP="00CA21CC">
            <w:pPr>
              <w:rPr>
                <w:rFonts w:ascii="Arial" w:hAnsi="Arial" w:cs="Arial"/>
                <w:highlight w:val="cyan"/>
              </w:rPr>
            </w:pPr>
            <w:r w:rsidRPr="00781D7D">
              <w:rPr>
                <w:rFonts w:ascii="Arial" w:hAnsi="Arial"/>
              </w:rPr>
              <w:t xml:space="preserve">Download cross-organ "Catalogue of Requirements Radio-Oncology" on </w:t>
            </w:r>
            <w:hyperlink r:id="rId9">
              <w:r w:rsidRPr="00781D7D">
                <w:rPr>
                  <w:rStyle w:val="Hyperlink"/>
                  <w:rFonts w:ascii="Arial" w:hAnsi="Arial"/>
                </w:rPr>
                <w:t>www.onkozert.de</w:t>
              </w:r>
            </w:hyperlink>
            <w:r w:rsidRPr="00781D7D">
              <w:rPr>
                <w:rFonts w:ascii="Arial" w:hAnsi="Arial"/>
              </w:rPr>
              <w:t>.</w:t>
            </w:r>
          </w:p>
        </w:tc>
        <w:tc>
          <w:tcPr>
            <w:tcW w:w="4536" w:type="dxa"/>
          </w:tcPr>
          <w:p w14:paraId="0B9AAC85" w14:textId="77777777" w:rsidR="00993EA9" w:rsidRPr="00781D7D" w:rsidRDefault="00993EA9" w:rsidP="00CA21CC">
            <w:pPr>
              <w:rPr>
                <w:rFonts w:ascii="Arial" w:hAnsi="Arial" w:cs="Arial"/>
              </w:rPr>
            </w:pPr>
          </w:p>
        </w:tc>
        <w:tc>
          <w:tcPr>
            <w:tcW w:w="425" w:type="dxa"/>
          </w:tcPr>
          <w:p w14:paraId="47D92762" w14:textId="77777777" w:rsidR="00993EA9" w:rsidRPr="00781D7D" w:rsidRDefault="00993EA9" w:rsidP="00CA21CC">
            <w:pPr>
              <w:rPr>
                <w:rFonts w:ascii="Arial" w:hAnsi="Arial" w:cs="Arial"/>
              </w:rPr>
            </w:pPr>
          </w:p>
        </w:tc>
      </w:tr>
    </w:tbl>
    <w:p w14:paraId="5EF5C244" w14:textId="77777777" w:rsidR="00993EA9" w:rsidRPr="00781D7D" w:rsidRDefault="00993EA9" w:rsidP="00CA15FD">
      <w:pPr>
        <w:rPr>
          <w:rFonts w:ascii="Arial" w:hAnsi="Arial"/>
        </w:rPr>
      </w:pPr>
    </w:p>
    <w:p w14:paraId="152A8299" w14:textId="77777777" w:rsidR="00993EA9" w:rsidRPr="00781D7D" w:rsidRDefault="00993EA9" w:rsidP="00CA15FD">
      <w:pPr>
        <w:rPr>
          <w:rFonts w:ascii="Arial" w:hAnsi="Arial"/>
        </w:rPr>
      </w:pPr>
    </w:p>
    <w:p w14:paraId="1AE0DD88" w14:textId="77777777" w:rsidR="00993EA9" w:rsidRPr="00781D7D" w:rsidRDefault="00993EA9">
      <w:pPr>
        <w:rPr>
          <w:rFonts w:ascii="Arial" w:hAnsi="Arial" w:cs="Arial"/>
        </w:rPr>
      </w:pPr>
    </w:p>
    <w:p w14:paraId="3F9F7BDB" w14:textId="77777777" w:rsidR="00993EA9" w:rsidRPr="00781D7D" w:rsidRDefault="00993EA9" w:rsidP="00D812D8">
      <w:pPr>
        <w:tabs>
          <w:tab w:val="left" w:pos="709"/>
        </w:tabs>
        <w:rPr>
          <w:rFonts w:ascii="Arial" w:hAnsi="Arial"/>
          <w:b/>
        </w:rPr>
      </w:pPr>
      <w:r w:rsidRPr="00781D7D">
        <w:rPr>
          <w:rFonts w:ascii="Arial" w:hAnsi="Arial"/>
          <w:b/>
        </w:rPr>
        <w:t>8</w:t>
      </w:r>
      <w:r w:rsidRPr="00781D7D">
        <w:tab/>
      </w:r>
      <w:r w:rsidRPr="00781D7D">
        <w:rPr>
          <w:rFonts w:ascii="Arial" w:hAnsi="Arial"/>
          <w:b/>
        </w:rPr>
        <w:t>Pathology</w:t>
      </w:r>
    </w:p>
    <w:p w14:paraId="645F450B"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0D81111A" w14:textId="77777777" w:rsidTr="00CA21CC">
        <w:trPr>
          <w:trHeight w:val="154"/>
        </w:trPr>
        <w:tc>
          <w:tcPr>
            <w:tcW w:w="779" w:type="dxa"/>
          </w:tcPr>
          <w:p w14:paraId="35E89196" w14:textId="77777777" w:rsidR="00993EA9" w:rsidRPr="00F26CC4" w:rsidRDefault="00993EA9" w:rsidP="00CA21CC">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6" w:type="dxa"/>
          </w:tcPr>
          <w:p w14:paraId="3625F21F" w14:textId="77777777" w:rsidR="00993EA9" w:rsidRPr="00781D7D" w:rsidRDefault="00993EA9" w:rsidP="00CA21CC">
            <w:pPr>
              <w:jc w:val="center"/>
              <w:rPr>
                <w:rFonts w:ascii="Arial" w:hAnsi="Arial" w:cs="Arial"/>
              </w:rPr>
            </w:pPr>
            <w:r w:rsidRPr="00781D7D">
              <w:rPr>
                <w:rFonts w:ascii="Arial" w:hAnsi="Arial"/>
              </w:rPr>
              <w:t>Requirements</w:t>
            </w:r>
          </w:p>
        </w:tc>
        <w:tc>
          <w:tcPr>
            <w:tcW w:w="4536" w:type="dxa"/>
          </w:tcPr>
          <w:p w14:paraId="68C665CD" w14:textId="77777777" w:rsidR="00993EA9" w:rsidRPr="00781D7D" w:rsidRDefault="00993EA9" w:rsidP="00CA21CC">
            <w:pPr>
              <w:jc w:val="center"/>
              <w:rPr>
                <w:rFonts w:ascii="Arial" w:hAnsi="Arial" w:cs="Arial"/>
              </w:rPr>
            </w:pPr>
            <w:r w:rsidRPr="00781D7D">
              <w:rPr>
                <w:rFonts w:ascii="Arial" w:hAnsi="Arial"/>
              </w:rPr>
              <w:t>Explanatory remarks of the Centre</w:t>
            </w:r>
          </w:p>
        </w:tc>
        <w:tc>
          <w:tcPr>
            <w:tcW w:w="425" w:type="dxa"/>
          </w:tcPr>
          <w:p w14:paraId="1E3C61CF" w14:textId="77777777" w:rsidR="00993EA9" w:rsidRPr="00781D7D" w:rsidRDefault="00993EA9" w:rsidP="00CA21CC">
            <w:pPr>
              <w:rPr>
                <w:rFonts w:ascii="Arial" w:hAnsi="Arial" w:cs="Arial"/>
              </w:rPr>
            </w:pPr>
          </w:p>
        </w:tc>
      </w:tr>
      <w:tr w:rsidR="00993EA9" w:rsidRPr="00781D7D" w14:paraId="18202275" w14:textId="77777777" w:rsidTr="00CA21CC">
        <w:tc>
          <w:tcPr>
            <w:tcW w:w="779" w:type="dxa"/>
          </w:tcPr>
          <w:p w14:paraId="2B79D030" w14:textId="77777777" w:rsidR="00993EA9" w:rsidRPr="00781D7D" w:rsidRDefault="00993EA9" w:rsidP="00CA21CC">
            <w:pPr>
              <w:jc w:val="both"/>
              <w:rPr>
                <w:rFonts w:ascii="Arial" w:hAnsi="Arial" w:cs="Arial"/>
              </w:rPr>
            </w:pPr>
            <w:r w:rsidRPr="00781D7D">
              <w:rPr>
                <w:rFonts w:ascii="Arial" w:hAnsi="Arial"/>
              </w:rPr>
              <w:t>8.0</w:t>
            </w:r>
          </w:p>
        </w:tc>
        <w:tc>
          <w:tcPr>
            <w:tcW w:w="4536" w:type="dxa"/>
          </w:tcPr>
          <w:p w14:paraId="7B348EAF" w14:textId="77777777" w:rsidR="00993EA9" w:rsidRPr="00F26CC4" w:rsidRDefault="00993EA9" w:rsidP="00CA21CC">
            <w:pPr>
              <w:pStyle w:val="Kopfzeile"/>
              <w:rPr>
                <w:rFonts w:ascii="Arial" w:hAnsi="Arial" w:cs="Arial"/>
                <w:lang w:val="en-GB" w:eastAsia="en-GB"/>
              </w:rPr>
            </w:pPr>
            <w:r w:rsidRPr="00F26CC4">
              <w:rPr>
                <w:rFonts w:ascii="Arial" w:hAnsi="Arial"/>
                <w:lang w:val="en-GB" w:eastAsia="en-GB"/>
              </w:rPr>
              <w:t>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and also only updated once per audit year (goal: no multiple presentations or on-site inspections within one audit year). The "Catalogue of Requirements Pathology" therefore constitutes an annex to this Catalogue of Requirements.</w:t>
            </w:r>
          </w:p>
          <w:p w14:paraId="2A52DA31" w14:textId="77777777" w:rsidR="00993EA9" w:rsidRPr="00F26CC4" w:rsidRDefault="00993EA9" w:rsidP="00CA21CC">
            <w:pPr>
              <w:pStyle w:val="Kopfzeile"/>
              <w:tabs>
                <w:tab w:val="clear" w:pos="4536"/>
                <w:tab w:val="clear" w:pos="9072"/>
              </w:tabs>
              <w:rPr>
                <w:rFonts w:ascii="Arial" w:hAnsi="Arial" w:cs="Arial"/>
                <w:lang w:val="en-GB" w:eastAsia="en-GB"/>
              </w:rPr>
            </w:pPr>
            <w:r w:rsidRPr="00F26CC4">
              <w:rPr>
                <w:rFonts w:ascii="Arial" w:hAnsi="Arial"/>
                <w:lang w:val="en-GB" w:eastAsia="en-GB"/>
              </w:rPr>
              <w:t xml:space="preserve">Download cross-organ "Catalogue of Requirements Pathology" on </w:t>
            </w:r>
            <w:hyperlink r:id="rId10">
              <w:r w:rsidRPr="00F26CC4">
                <w:rPr>
                  <w:rStyle w:val="Hyperlink"/>
                  <w:rFonts w:ascii="Arial" w:hAnsi="Arial"/>
                  <w:lang w:val="en-GB" w:eastAsia="en-GB"/>
                </w:rPr>
                <w:t>www.onkozert.de</w:t>
              </w:r>
            </w:hyperlink>
            <w:r w:rsidRPr="00F26CC4">
              <w:rPr>
                <w:rFonts w:ascii="Arial" w:hAnsi="Arial"/>
                <w:lang w:val="en-GB" w:eastAsia="en-GB"/>
              </w:rPr>
              <w:t>.</w:t>
            </w:r>
          </w:p>
        </w:tc>
        <w:tc>
          <w:tcPr>
            <w:tcW w:w="4536" w:type="dxa"/>
          </w:tcPr>
          <w:p w14:paraId="47896523" w14:textId="77777777" w:rsidR="00993EA9" w:rsidRPr="00781D7D" w:rsidRDefault="00993EA9" w:rsidP="00CA21CC">
            <w:pPr>
              <w:rPr>
                <w:rFonts w:ascii="Arial" w:hAnsi="Arial" w:cs="Arial"/>
              </w:rPr>
            </w:pPr>
          </w:p>
        </w:tc>
        <w:tc>
          <w:tcPr>
            <w:tcW w:w="425" w:type="dxa"/>
          </w:tcPr>
          <w:p w14:paraId="7CF9D9A9" w14:textId="77777777" w:rsidR="00993EA9" w:rsidRPr="00781D7D" w:rsidRDefault="00993EA9" w:rsidP="00CA21CC">
            <w:pPr>
              <w:rPr>
                <w:rFonts w:ascii="Arial" w:hAnsi="Arial" w:cs="Arial"/>
              </w:rPr>
            </w:pPr>
          </w:p>
        </w:tc>
      </w:tr>
    </w:tbl>
    <w:p w14:paraId="23D691F0" w14:textId="77777777" w:rsidR="00993EA9" w:rsidRPr="00781D7D" w:rsidRDefault="00993EA9" w:rsidP="00CA15FD">
      <w:pPr>
        <w:rPr>
          <w:rFonts w:ascii="Arial" w:hAnsi="Arial"/>
        </w:rPr>
      </w:pPr>
    </w:p>
    <w:p w14:paraId="79A956D6" w14:textId="77777777" w:rsidR="00993EA9" w:rsidRPr="00781D7D" w:rsidRDefault="00993EA9">
      <w:pPr>
        <w:rPr>
          <w:rFonts w:ascii="Arial" w:hAnsi="Arial" w:cs="Arial"/>
        </w:rPr>
      </w:pPr>
    </w:p>
    <w:p w14:paraId="707547DA" w14:textId="77777777" w:rsidR="00993EA9" w:rsidRPr="00781D7D" w:rsidRDefault="00993EA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93EA9" w:rsidRPr="00781D7D" w14:paraId="757A4F30" w14:textId="77777777" w:rsidTr="00D31E14">
        <w:trPr>
          <w:cantSplit/>
          <w:tblHeader/>
        </w:trPr>
        <w:tc>
          <w:tcPr>
            <w:tcW w:w="10276" w:type="dxa"/>
            <w:gridSpan w:val="4"/>
            <w:tcBorders>
              <w:top w:val="nil"/>
              <w:left w:val="nil"/>
              <w:bottom w:val="nil"/>
              <w:right w:val="nil"/>
            </w:tcBorders>
          </w:tcPr>
          <w:p w14:paraId="5E5256A0" w14:textId="77777777" w:rsidR="00993EA9" w:rsidRPr="00781D7D" w:rsidRDefault="00993EA9" w:rsidP="00C97F2C">
            <w:pPr>
              <w:tabs>
                <w:tab w:val="left" w:pos="709"/>
              </w:tabs>
              <w:rPr>
                <w:rFonts w:cs="Arial"/>
              </w:rPr>
            </w:pPr>
            <w:r w:rsidRPr="00781D7D">
              <w:br w:type="page"/>
            </w:r>
            <w:r w:rsidRPr="00781D7D">
              <w:rPr>
                <w:rFonts w:ascii="Arial" w:hAnsi="Arial"/>
                <w:b/>
              </w:rPr>
              <w:t>9.</w:t>
            </w:r>
            <w:r w:rsidRPr="00781D7D">
              <w:tab/>
            </w:r>
            <w:r w:rsidRPr="00781D7D">
              <w:rPr>
                <w:rFonts w:ascii="Arial" w:hAnsi="Arial"/>
                <w:b/>
              </w:rPr>
              <w:t>Palliative care</w:t>
            </w:r>
          </w:p>
          <w:p w14:paraId="17D22FA3" w14:textId="77777777" w:rsidR="00993EA9" w:rsidRPr="00F26CC4" w:rsidRDefault="00993EA9" w:rsidP="00D31E14">
            <w:pPr>
              <w:pStyle w:val="Kopfzeile"/>
              <w:rPr>
                <w:rFonts w:ascii="Arial" w:hAnsi="Arial" w:cs="Arial"/>
                <w:lang w:val="en-GB" w:eastAsia="en-GB"/>
              </w:rPr>
            </w:pPr>
          </w:p>
        </w:tc>
      </w:tr>
      <w:tr w:rsidR="00993EA9" w:rsidRPr="00781D7D" w14:paraId="2CEE70A0" w14:textId="77777777" w:rsidTr="00D31E14">
        <w:trPr>
          <w:tblHeader/>
        </w:trPr>
        <w:tc>
          <w:tcPr>
            <w:tcW w:w="779" w:type="dxa"/>
          </w:tcPr>
          <w:p w14:paraId="703CCF82" w14:textId="77777777" w:rsidR="00993EA9" w:rsidRPr="00F26CC4" w:rsidRDefault="00993EA9" w:rsidP="00D31E14">
            <w:pPr>
              <w:pStyle w:val="Kopfzeile"/>
              <w:jc w:val="center"/>
              <w:rPr>
                <w:rFonts w:ascii="Arial" w:hAnsi="Arial" w:cs="Arial"/>
                <w:lang w:val="en-GB" w:eastAsia="en-GB"/>
              </w:rPr>
            </w:pPr>
            <w:r w:rsidRPr="00F26CC4">
              <w:rPr>
                <w:rFonts w:ascii="Arial" w:hAnsi="Arial"/>
                <w:lang w:val="en-GB" w:eastAsia="en-GB"/>
              </w:rPr>
              <w:t>Section</w:t>
            </w:r>
          </w:p>
        </w:tc>
        <w:tc>
          <w:tcPr>
            <w:tcW w:w="4536" w:type="dxa"/>
          </w:tcPr>
          <w:p w14:paraId="67F19DCB" w14:textId="77777777" w:rsidR="00993EA9" w:rsidRPr="00781D7D" w:rsidRDefault="00993EA9" w:rsidP="00D31E14">
            <w:pPr>
              <w:ind w:left="214"/>
              <w:jc w:val="center"/>
              <w:rPr>
                <w:rFonts w:ascii="Arial" w:hAnsi="Arial" w:cs="Arial"/>
              </w:rPr>
            </w:pPr>
            <w:r w:rsidRPr="00781D7D">
              <w:rPr>
                <w:rFonts w:ascii="Arial" w:hAnsi="Arial"/>
              </w:rPr>
              <w:t>Requirements</w:t>
            </w:r>
          </w:p>
        </w:tc>
        <w:tc>
          <w:tcPr>
            <w:tcW w:w="4536" w:type="dxa"/>
          </w:tcPr>
          <w:p w14:paraId="3B3F606B" w14:textId="77777777" w:rsidR="00993EA9" w:rsidRPr="00781D7D" w:rsidRDefault="00993EA9" w:rsidP="00D31E14">
            <w:pPr>
              <w:jc w:val="center"/>
              <w:rPr>
                <w:rFonts w:ascii="Arial" w:hAnsi="Arial" w:cs="Arial"/>
              </w:rPr>
            </w:pPr>
            <w:r w:rsidRPr="00781D7D">
              <w:rPr>
                <w:rFonts w:ascii="Arial" w:hAnsi="Arial"/>
              </w:rPr>
              <w:t>Explanatory remarks of the Lung Cancer Centre</w:t>
            </w:r>
          </w:p>
        </w:tc>
        <w:tc>
          <w:tcPr>
            <w:tcW w:w="425" w:type="dxa"/>
          </w:tcPr>
          <w:p w14:paraId="0962C363" w14:textId="77777777" w:rsidR="00993EA9" w:rsidRPr="00781D7D" w:rsidRDefault="00993EA9" w:rsidP="00D31E14">
            <w:pPr>
              <w:jc w:val="center"/>
              <w:rPr>
                <w:rFonts w:ascii="Arial" w:hAnsi="Arial" w:cs="Arial"/>
              </w:rPr>
            </w:pPr>
          </w:p>
        </w:tc>
      </w:tr>
      <w:tr w:rsidR="00993EA9" w:rsidRPr="00781D7D" w14:paraId="0F0AEC1F" w14:textId="77777777" w:rsidTr="00D31E14">
        <w:tc>
          <w:tcPr>
            <w:tcW w:w="779" w:type="dxa"/>
          </w:tcPr>
          <w:p w14:paraId="526384CA" w14:textId="77777777" w:rsidR="00993EA9" w:rsidRPr="00781D7D" w:rsidRDefault="00993EA9" w:rsidP="00D31E14">
            <w:pPr>
              <w:jc w:val="both"/>
              <w:rPr>
                <w:rFonts w:ascii="Arial" w:hAnsi="Arial" w:cs="Arial"/>
              </w:rPr>
            </w:pPr>
            <w:r w:rsidRPr="00781D7D">
              <w:rPr>
                <w:rFonts w:ascii="Arial" w:hAnsi="Arial"/>
              </w:rPr>
              <w:t>9.1</w:t>
            </w:r>
          </w:p>
        </w:tc>
        <w:tc>
          <w:tcPr>
            <w:tcW w:w="4536" w:type="dxa"/>
          </w:tcPr>
          <w:p w14:paraId="4EEA0AFB" w14:textId="77777777" w:rsidR="00993EA9" w:rsidRPr="00781D7D" w:rsidRDefault="00993EA9" w:rsidP="00D31E14">
            <w:pPr>
              <w:rPr>
                <w:rFonts w:ascii="Arial" w:hAnsi="Arial" w:cs="Arial"/>
              </w:rPr>
            </w:pPr>
            <w:r w:rsidRPr="00781D7D">
              <w:rPr>
                <w:rFonts w:ascii="Arial" w:hAnsi="Arial"/>
              </w:rPr>
              <w:t>Palliative care</w:t>
            </w:r>
          </w:p>
          <w:p w14:paraId="03B4119C" w14:textId="77777777" w:rsidR="00993EA9" w:rsidRPr="00781D7D" w:rsidRDefault="00993EA9" w:rsidP="007E6568">
            <w:pPr>
              <w:numPr>
                <w:ilvl w:val="0"/>
                <w:numId w:val="4"/>
              </w:numPr>
              <w:rPr>
                <w:rFonts w:ascii="Arial" w:hAnsi="Arial" w:cs="Arial"/>
                <w:color w:val="000000"/>
              </w:rPr>
            </w:pPr>
            <w:r w:rsidRPr="00781D7D">
              <w:rPr>
                <w:rFonts w:ascii="Arial" w:hAnsi="Arial"/>
                <w:color w:val="000000"/>
              </w:rPr>
              <w:t xml:space="preserve">Proof is to be provided of cooperation agreements with specialised inpatient and outpatient palliative care teams, palliative medicine consultation services, inpatient hospices and palliative wards. Regional care concepts for the </w:t>
            </w:r>
            <w:r w:rsidRPr="00781D7D">
              <w:rPr>
                <w:rFonts w:ascii="Arial" w:hAnsi="Arial"/>
              </w:rPr>
              <w:t>integration of palliative care are to be described on the basis of the treatment pathway for patients and family members from the S3 Guideline Palliative Medicine (Figure 3, p. 174)</w:t>
            </w:r>
            <w:r w:rsidRPr="00781D7D">
              <w:t xml:space="preserve"> </w:t>
            </w:r>
            <w:r w:rsidRPr="00781D7D">
              <w:rPr>
                <w:rFonts w:ascii="Arial" w:hAnsi="Arial"/>
                <w:color w:val="000000"/>
              </w:rPr>
              <w:t xml:space="preserve">with the names of all involved persons. </w:t>
            </w:r>
          </w:p>
          <w:p w14:paraId="2E1439A8" w14:textId="77777777" w:rsidR="00993EA9" w:rsidRPr="00781D7D" w:rsidRDefault="00993EA9" w:rsidP="007E6568">
            <w:pPr>
              <w:numPr>
                <w:ilvl w:val="0"/>
                <w:numId w:val="4"/>
              </w:numPr>
              <w:rPr>
                <w:rFonts w:ascii="Arial" w:hAnsi="Arial" w:cs="Arial"/>
                <w:color w:val="000000"/>
              </w:rPr>
            </w:pPr>
            <w:r w:rsidRPr="00781D7D">
              <w:rPr>
                <w:rFonts w:ascii="Arial" w:hAnsi="Arial"/>
                <w:color w:val="000000"/>
              </w:rPr>
              <w:t>A physician with additional specialty training must be available for consultations and tumour conferences.</w:t>
            </w:r>
          </w:p>
          <w:p w14:paraId="58F4AD68" w14:textId="77777777" w:rsidR="00993EA9" w:rsidRPr="00781D7D" w:rsidRDefault="00993EA9" w:rsidP="00AE5219">
            <w:pPr>
              <w:pStyle w:val="Listenabsatz"/>
              <w:numPr>
                <w:ilvl w:val="0"/>
                <w:numId w:val="17"/>
              </w:numPr>
              <w:contextualSpacing/>
              <w:rPr>
                <w:rFonts w:ascii="Arial" w:hAnsi="Arial" w:cs="Arial"/>
              </w:rPr>
            </w:pPr>
            <w:r w:rsidRPr="00781D7D">
              <w:rPr>
                <w:rFonts w:ascii="Arial" w:hAnsi="Arial"/>
              </w:rPr>
              <w:t>The group of patients with incurable cancer is to be defined. They are to be informed in a timely manner about palliative medical support services (SOPs). (S3 Palliative Medicine Guidelines)</w:t>
            </w:r>
          </w:p>
          <w:p w14:paraId="3DAD64A5" w14:textId="77777777" w:rsidR="00993EA9" w:rsidRPr="00EC3FA3" w:rsidRDefault="00993EA9" w:rsidP="00AE5219">
            <w:pPr>
              <w:pStyle w:val="Listenabsatz"/>
              <w:numPr>
                <w:ilvl w:val="0"/>
                <w:numId w:val="17"/>
              </w:numPr>
              <w:contextualSpacing/>
              <w:rPr>
                <w:rFonts w:ascii="Arial" w:hAnsi="Arial" w:cs="Arial"/>
                <w:strike/>
                <w:highlight w:val="green"/>
              </w:rPr>
            </w:pPr>
            <w:r w:rsidRPr="00EC3FA3">
              <w:rPr>
                <w:rFonts w:ascii="Arial" w:hAnsi="Arial"/>
                <w:strike/>
                <w:highlight w:val="green"/>
              </w:rPr>
              <w:t xml:space="preserve">For these patients symptoms and strains are to be repeatedly recorded using validated tools (e.g. MIDOS, </w:t>
            </w:r>
            <w:proofErr w:type="spellStart"/>
            <w:r w:rsidRPr="00EC3FA3">
              <w:rPr>
                <w:rFonts w:ascii="Arial" w:hAnsi="Arial"/>
                <w:strike/>
                <w:highlight w:val="green"/>
              </w:rPr>
              <w:t>iPOS</w:t>
            </w:r>
            <w:proofErr w:type="spellEnd"/>
            <w:r w:rsidRPr="00EC3FA3">
              <w:rPr>
                <w:rFonts w:ascii="Arial" w:hAnsi="Arial"/>
                <w:strike/>
                <w:highlight w:val="green"/>
              </w:rPr>
              <w:t xml:space="preserve">). </w:t>
            </w:r>
          </w:p>
          <w:p w14:paraId="3FFADD11" w14:textId="77777777" w:rsidR="00993EA9" w:rsidRPr="00EC3FA3" w:rsidRDefault="00993EA9" w:rsidP="00EC3FA3">
            <w:pPr>
              <w:pStyle w:val="Listenabsatz"/>
              <w:numPr>
                <w:ilvl w:val="0"/>
                <w:numId w:val="17"/>
              </w:numPr>
              <w:contextualSpacing/>
              <w:rPr>
                <w:rFonts w:ascii="Arial" w:hAnsi="Arial"/>
                <w:highlight w:val="green"/>
              </w:rPr>
            </w:pPr>
            <w:r w:rsidRPr="00EC3FA3">
              <w:rPr>
                <w:rFonts w:ascii="Arial" w:hAnsi="Arial"/>
                <w:highlight w:val="green"/>
              </w:rPr>
              <w:t xml:space="preserve">To identify the need for treatment, it is necessary to carry out a screening to record symptoms and stress (see S3 guideline Palliative Care) (MIDOS or IPOS). </w:t>
            </w:r>
          </w:p>
          <w:p w14:paraId="15FFA7D3" w14:textId="77777777" w:rsidR="00993EA9" w:rsidRPr="00EC3FA3" w:rsidRDefault="00993EA9" w:rsidP="00E841DE">
            <w:pPr>
              <w:pStyle w:val="Listenabsatz"/>
              <w:numPr>
                <w:ilvl w:val="0"/>
                <w:numId w:val="18"/>
              </w:numPr>
              <w:contextualSpacing/>
              <w:rPr>
                <w:rFonts w:ascii="Arial" w:hAnsi="Arial" w:cs="Arial"/>
              </w:rPr>
            </w:pPr>
            <w:r>
              <w:rPr>
                <w:rFonts w:ascii="Arial" w:hAnsi="Arial" w:cs="Arial"/>
              </w:rPr>
              <w:t xml:space="preserve">Access to palliative care </w:t>
            </w:r>
            <w:r w:rsidRPr="00EC3FA3">
              <w:rPr>
                <w:rFonts w:ascii="Arial" w:hAnsi="Arial" w:cs="Arial"/>
              </w:rPr>
              <w:t xml:space="preserve">is to be offered to patients with an incurable cancer disease in parallel to tumour-specific therapy. The procedure in the Centre is to be described in a standard operating procedure (SOP). </w:t>
            </w:r>
          </w:p>
          <w:p w14:paraId="0BD60A8B" w14:textId="77777777" w:rsidR="00993EA9" w:rsidRPr="00EC3FA3" w:rsidRDefault="00993EA9" w:rsidP="00E841DE">
            <w:pPr>
              <w:numPr>
                <w:ilvl w:val="0"/>
                <w:numId w:val="17"/>
              </w:numPr>
              <w:rPr>
                <w:rFonts w:ascii="Arial" w:hAnsi="Arial" w:cs="Arial"/>
              </w:rPr>
            </w:pPr>
            <w:r w:rsidRPr="00EC3FA3">
              <w:rPr>
                <w:rFonts w:ascii="Arial" w:hAnsi="Arial" w:cs="Arial"/>
              </w:rPr>
              <w:t>The number of primary cases with an incurable cancer disease is to be documented.</w:t>
            </w:r>
          </w:p>
          <w:p w14:paraId="2D5F3583" w14:textId="77777777" w:rsidR="00993EA9" w:rsidRDefault="00993EA9" w:rsidP="00E841DE">
            <w:pPr>
              <w:numPr>
                <w:ilvl w:val="0"/>
                <w:numId w:val="17"/>
              </w:numPr>
              <w:rPr>
                <w:rFonts w:ascii="Arial" w:hAnsi="Arial" w:cs="Arial"/>
              </w:rPr>
            </w:pPr>
            <w:r w:rsidRPr="00EC3FA3">
              <w:rPr>
                <w:rFonts w:ascii="Arial" w:hAnsi="Arial" w:cs="Arial"/>
              </w:rPr>
              <w:lastRenderedPageBreak/>
              <w:t>Palliative counselling and care should be offered within the first 2 months of diagnosis of an incurable cancer disease.</w:t>
            </w:r>
          </w:p>
          <w:p w14:paraId="3894B337" w14:textId="77777777" w:rsidR="00993EA9" w:rsidRPr="00EC3FA3" w:rsidRDefault="00993EA9" w:rsidP="00EC3FA3">
            <w:pPr>
              <w:rPr>
                <w:rFonts w:ascii="Arial" w:hAnsi="Arial" w:cs="Arial"/>
              </w:rPr>
            </w:pPr>
          </w:p>
          <w:p w14:paraId="3BAC098A" w14:textId="77777777" w:rsidR="00993EA9" w:rsidRPr="00781D7D" w:rsidRDefault="00993EA9" w:rsidP="009F2145">
            <w:pPr>
              <w:rPr>
                <w:rFonts w:ascii="Arial" w:hAnsi="Arial" w:cs="Arial"/>
                <w:highlight w:val="green"/>
              </w:rPr>
            </w:pPr>
            <w:r w:rsidRPr="00425EE6">
              <w:rPr>
                <w:rFonts w:ascii="Arial" w:hAnsi="Arial" w:cs="Arial"/>
                <w:sz w:val="16"/>
                <w:szCs w:val="16"/>
                <w:highlight w:val="green"/>
              </w:rPr>
              <w:t>Colour legend: change compared to version of 18 July 2018</w:t>
            </w:r>
          </w:p>
        </w:tc>
        <w:tc>
          <w:tcPr>
            <w:tcW w:w="4536" w:type="dxa"/>
          </w:tcPr>
          <w:p w14:paraId="51F6D4B0" w14:textId="77777777" w:rsidR="00993EA9" w:rsidRPr="00781D7D" w:rsidRDefault="00993EA9" w:rsidP="00D102C1">
            <w:pPr>
              <w:contextualSpacing/>
              <w:rPr>
                <w:rFonts w:ascii="Arial" w:hAnsi="Arial" w:cs="Arial"/>
                <w:strike/>
                <w:color w:val="000000"/>
              </w:rPr>
            </w:pPr>
          </w:p>
        </w:tc>
        <w:tc>
          <w:tcPr>
            <w:tcW w:w="425" w:type="dxa"/>
          </w:tcPr>
          <w:p w14:paraId="054A50D0" w14:textId="77777777" w:rsidR="00993EA9" w:rsidRPr="00781D7D" w:rsidRDefault="00993EA9" w:rsidP="00D31E14">
            <w:pPr>
              <w:rPr>
                <w:rFonts w:ascii="Arial" w:hAnsi="Arial" w:cs="Arial"/>
              </w:rPr>
            </w:pPr>
          </w:p>
        </w:tc>
      </w:tr>
      <w:tr w:rsidR="00993EA9" w:rsidRPr="00781D7D" w14:paraId="1D3B18ED" w14:textId="77777777" w:rsidTr="0099026A">
        <w:trPr>
          <w:trHeight w:val="2790"/>
        </w:trPr>
        <w:tc>
          <w:tcPr>
            <w:tcW w:w="779" w:type="dxa"/>
            <w:vMerge w:val="restart"/>
          </w:tcPr>
          <w:p w14:paraId="31110959" w14:textId="77777777" w:rsidR="00993EA9" w:rsidRPr="00EC3FA3" w:rsidRDefault="00993EA9" w:rsidP="00D31E14">
            <w:pPr>
              <w:jc w:val="both"/>
              <w:rPr>
                <w:rFonts w:ascii="Arial" w:hAnsi="Arial" w:cs="Arial"/>
                <w:strike/>
                <w:highlight w:val="green"/>
              </w:rPr>
            </w:pPr>
            <w:r w:rsidRPr="00EC3FA3">
              <w:rPr>
                <w:rFonts w:ascii="Arial" w:hAnsi="Arial"/>
                <w:strike/>
                <w:highlight w:val="green"/>
              </w:rPr>
              <w:t>9.2</w:t>
            </w:r>
          </w:p>
        </w:tc>
        <w:tc>
          <w:tcPr>
            <w:tcW w:w="4536" w:type="dxa"/>
          </w:tcPr>
          <w:p w14:paraId="75A07BFD" w14:textId="77777777" w:rsidR="00993EA9" w:rsidRPr="00EC3FA3" w:rsidRDefault="00993EA9" w:rsidP="00D31E14">
            <w:pPr>
              <w:rPr>
                <w:rFonts w:ascii="Arial" w:hAnsi="Arial" w:cs="Arial"/>
                <w:strike/>
                <w:highlight w:val="green"/>
              </w:rPr>
            </w:pPr>
            <w:r w:rsidRPr="00EC3FA3">
              <w:rPr>
                <w:rFonts w:ascii="Arial" w:hAnsi="Arial"/>
                <w:strike/>
                <w:highlight w:val="green"/>
              </w:rPr>
              <w:t>Supportive therapy and symptom alleviation in the palliative situation</w:t>
            </w:r>
          </w:p>
          <w:p w14:paraId="28C17EE4" w14:textId="77777777" w:rsidR="00993EA9" w:rsidRPr="00EC3FA3" w:rsidRDefault="00993EA9" w:rsidP="007E6568">
            <w:pPr>
              <w:numPr>
                <w:ilvl w:val="0"/>
                <w:numId w:val="4"/>
              </w:numPr>
              <w:rPr>
                <w:rFonts w:ascii="Arial" w:hAnsi="Arial" w:cs="Arial"/>
                <w:strike/>
                <w:color w:val="000000"/>
                <w:highlight w:val="green"/>
              </w:rPr>
            </w:pPr>
            <w:r w:rsidRPr="00EC3FA3">
              <w:rPr>
                <w:rFonts w:ascii="Arial" w:hAnsi="Arial"/>
                <w:strike/>
                <w:color w:val="000000"/>
                <w:highlight w:val="green"/>
              </w:rPr>
              <w:t>The options of supportive/palliative inpatient therapy are to be described (process description / algorithm).</w:t>
            </w:r>
          </w:p>
          <w:p w14:paraId="222DAC8C" w14:textId="77777777" w:rsidR="00993EA9" w:rsidRPr="00EC3FA3" w:rsidRDefault="00993EA9" w:rsidP="007E6568">
            <w:pPr>
              <w:numPr>
                <w:ilvl w:val="0"/>
                <w:numId w:val="4"/>
              </w:numPr>
              <w:rPr>
                <w:rFonts w:ascii="Arial" w:hAnsi="Arial" w:cs="Arial"/>
                <w:strike/>
                <w:color w:val="000000"/>
                <w:highlight w:val="green"/>
              </w:rPr>
            </w:pPr>
            <w:r w:rsidRPr="00EC3FA3">
              <w:rPr>
                <w:rFonts w:ascii="Arial" w:hAnsi="Arial"/>
                <w:strike/>
                <w:color w:val="000000"/>
                <w:highlight w:val="green"/>
              </w:rPr>
              <w:t>A pain therapist must be available. The pain therapy process (algorithm) is to be described and proven using documented cases for the assessment period.</w:t>
            </w:r>
            <w:r w:rsidRPr="00EC3FA3">
              <w:rPr>
                <w:rFonts w:ascii="Arial" w:hAnsi="Arial" w:cs="Arial"/>
                <w:strike/>
                <w:color w:val="000000"/>
                <w:highlight w:val="green"/>
              </w:rPr>
              <w:br/>
            </w:r>
            <w:r w:rsidRPr="00EC3FA3">
              <w:rPr>
                <w:rFonts w:ascii="Arial" w:hAnsi="Arial"/>
                <w:strike/>
                <w:color w:val="000000"/>
                <w:highlight w:val="green"/>
              </w:rPr>
              <w:t>Pain therapy expertise:</w:t>
            </w:r>
          </w:p>
          <w:p w14:paraId="4D4147C8" w14:textId="77777777" w:rsidR="00993EA9" w:rsidRPr="00EC3FA3" w:rsidRDefault="00993EA9" w:rsidP="00D31E14">
            <w:pPr>
              <w:ind w:left="355"/>
              <w:rPr>
                <w:rFonts w:ascii="Arial" w:hAnsi="Arial" w:cs="Arial"/>
                <w:strike/>
                <w:color w:val="000000"/>
                <w:highlight w:val="green"/>
              </w:rPr>
            </w:pPr>
            <w:r w:rsidRPr="00EC3FA3">
              <w:rPr>
                <w:rFonts w:ascii="Arial" w:hAnsi="Arial"/>
                <w:strike/>
                <w:color w:val="000000"/>
                <w:highlight w:val="green"/>
              </w:rPr>
              <w:t>50 / year in patients with a lung carcinoma</w:t>
            </w:r>
          </w:p>
          <w:p w14:paraId="5C6BA416" w14:textId="77777777" w:rsidR="00993EA9" w:rsidRPr="00781D7D" w:rsidRDefault="00993EA9" w:rsidP="0099026A">
            <w:pPr>
              <w:tabs>
                <w:tab w:val="num" w:pos="639"/>
              </w:tabs>
              <w:ind w:left="355"/>
              <w:rPr>
                <w:rFonts w:ascii="Arial" w:hAnsi="Arial" w:cs="Arial"/>
                <w:color w:val="000000"/>
              </w:rPr>
            </w:pPr>
            <w:r w:rsidRPr="00EC3FA3">
              <w:rPr>
                <w:rFonts w:ascii="Arial" w:hAnsi="Arial"/>
                <w:strike/>
                <w:color w:val="000000"/>
                <w:highlight w:val="green"/>
              </w:rPr>
              <w:t>100 / year in total</w:t>
            </w:r>
          </w:p>
        </w:tc>
        <w:tc>
          <w:tcPr>
            <w:tcW w:w="4536" w:type="dxa"/>
            <w:vMerge w:val="restart"/>
          </w:tcPr>
          <w:p w14:paraId="2882D76E" w14:textId="77777777" w:rsidR="00993EA9" w:rsidRPr="00781D7D" w:rsidRDefault="00993EA9" w:rsidP="00D31E14">
            <w:pPr>
              <w:rPr>
                <w:rFonts w:ascii="Arial" w:hAnsi="Arial" w:cs="Arial"/>
              </w:rPr>
            </w:pPr>
          </w:p>
        </w:tc>
        <w:tc>
          <w:tcPr>
            <w:tcW w:w="425" w:type="dxa"/>
            <w:vMerge w:val="restart"/>
          </w:tcPr>
          <w:p w14:paraId="3E8F5EF8" w14:textId="77777777" w:rsidR="00993EA9" w:rsidRPr="00781D7D" w:rsidRDefault="00993EA9" w:rsidP="00D31E14">
            <w:pPr>
              <w:rPr>
                <w:rFonts w:ascii="Arial" w:hAnsi="Arial" w:cs="Arial"/>
              </w:rPr>
            </w:pPr>
          </w:p>
        </w:tc>
      </w:tr>
      <w:tr w:rsidR="00993EA9" w:rsidRPr="00781D7D" w14:paraId="43F19581" w14:textId="77777777" w:rsidTr="0099026A">
        <w:trPr>
          <w:trHeight w:val="2142"/>
        </w:trPr>
        <w:tc>
          <w:tcPr>
            <w:tcW w:w="779" w:type="dxa"/>
            <w:vMerge/>
          </w:tcPr>
          <w:p w14:paraId="7F3804D9" w14:textId="77777777" w:rsidR="00993EA9" w:rsidRPr="00781D7D" w:rsidRDefault="00993EA9" w:rsidP="00D31E14">
            <w:pPr>
              <w:jc w:val="both"/>
              <w:rPr>
                <w:rFonts w:ascii="Arial" w:hAnsi="Arial" w:cs="Arial"/>
              </w:rPr>
            </w:pPr>
          </w:p>
        </w:tc>
        <w:tc>
          <w:tcPr>
            <w:tcW w:w="4536" w:type="dxa"/>
          </w:tcPr>
          <w:p w14:paraId="231F0759" w14:textId="77777777" w:rsidR="00993EA9" w:rsidRPr="00EC3FA3" w:rsidRDefault="00993EA9" w:rsidP="0099026A">
            <w:pPr>
              <w:numPr>
                <w:ilvl w:val="0"/>
                <w:numId w:val="4"/>
              </w:numPr>
              <w:rPr>
                <w:rFonts w:ascii="Arial" w:hAnsi="Arial" w:cs="Arial"/>
                <w:strike/>
                <w:color w:val="000000"/>
                <w:highlight w:val="green"/>
              </w:rPr>
            </w:pPr>
            <w:r w:rsidRPr="00EC3FA3">
              <w:rPr>
                <w:rFonts w:ascii="Arial" w:hAnsi="Arial"/>
                <w:strike/>
                <w:color w:val="000000"/>
                <w:highlight w:val="green"/>
              </w:rPr>
              <w:t>Access to nutritional counselling is to be described and proven using documented cases for the assessment period.</w:t>
            </w:r>
          </w:p>
          <w:p w14:paraId="7869A763" w14:textId="77777777" w:rsidR="00993EA9" w:rsidRPr="00EC3FA3" w:rsidRDefault="00993EA9" w:rsidP="0099026A">
            <w:pPr>
              <w:numPr>
                <w:ilvl w:val="0"/>
                <w:numId w:val="4"/>
              </w:numPr>
              <w:rPr>
                <w:rFonts w:ascii="Arial" w:hAnsi="Arial" w:cs="Arial"/>
                <w:strike/>
                <w:color w:val="000000"/>
                <w:highlight w:val="green"/>
              </w:rPr>
            </w:pPr>
            <w:r w:rsidRPr="00EC3FA3">
              <w:rPr>
                <w:rFonts w:ascii="Arial" w:hAnsi="Arial"/>
                <w:strike/>
                <w:color w:val="000000"/>
                <w:highlight w:val="green"/>
              </w:rPr>
              <w:t xml:space="preserve">Access to psycho-oncological, psychosocial and pastoral care is to be described. </w:t>
            </w:r>
          </w:p>
          <w:p w14:paraId="08477ACD" w14:textId="77777777" w:rsidR="00993EA9" w:rsidRPr="00EC3FA3" w:rsidRDefault="00993EA9" w:rsidP="0099026A">
            <w:pPr>
              <w:rPr>
                <w:rFonts w:ascii="Arial" w:hAnsi="Arial"/>
                <w:strike/>
                <w:color w:val="000000"/>
              </w:rPr>
            </w:pPr>
            <w:r w:rsidRPr="00EC3FA3">
              <w:rPr>
                <w:rFonts w:ascii="Arial" w:hAnsi="Arial"/>
                <w:strike/>
                <w:color w:val="000000"/>
                <w:highlight w:val="green"/>
              </w:rPr>
              <w:t>If provided by cooperation partners, a cooperation agreement is to be entered into for the above requirements.</w:t>
            </w:r>
          </w:p>
          <w:p w14:paraId="393ECB70" w14:textId="77777777" w:rsidR="00993EA9" w:rsidRDefault="00993EA9" w:rsidP="0099026A">
            <w:pPr>
              <w:rPr>
                <w:rFonts w:ascii="Arial" w:hAnsi="Arial"/>
                <w:color w:val="000000"/>
              </w:rPr>
            </w:pPr>
          </w:p>
          <w:p w14:paraId="390F4DAC" w14:textId="77777777" w:rsidR="00993EA9" w:rsidRPr="00781D7D" w:rsidRDefault="00993EA9" w:rsidP="0099026A">
            <w:pPr>
              <w:rPr>
                <w:rFonts w:ascii="Arial" w:hAnsi="Arial" w:cs="Arial"/>
              </w:rPr>
            </w:pPr>
            <w:r w:rsidRPr="00EC3FA3">
              <w:rPr>
                <w:rFonts w:ascii="Arial" w:hAnsi="Arial" w:cs="Arial"/>
                <w:sz w:val="16"/>
                <w:szCs w:val="16"/>
                <w:highlight w:val="green"/>
              </w:rPr>
              <w:t>Colour legend: moved from chapter 9.2 to chapter 1.9.3</w:t>
            </w:r>
          </w:p>
        </w:tc>
        <w:tc>
          <w:tcPr>
            <w:tcW w:w="4536" w:type="dxa"/>
            <w:vMerge/>
          </w:tcPr>
          <w:p w14:paraId="1B238BFD" w14:textId="77777777" w:rsidR="00993EA9" w:rsidRPr="00781D7D" w:rsidRDefault="00993EA9" w:rsidP="00D31E14">
            <w:pPr>
              <w:rPr>
                <w:rFonts w:ascii="Arial" w:hAnsi="Arial" w:cs="Arial"/>
              </w:rPr>
            </w:pPr>
          </w:p>
        </w:tc>
        <w:tc>
          <w:tcPr>
            <w:tcW w:w="425" w:type="dxa"/>
            <w:vMerge/>
          </w:tcPr>
          <w:p w14:paraId="3DBE2DD8" w14:textId="77777777" w:rsidR="00993EA9" w:rsidRPr="00781D7D" w:rsidRDefault="00993EA9" w:rsidP="00D31E14">
            <w:pPr>
              <w:rPr>
                <w:rFonts w:ascii="Arial" w:hAnsi="Arial" w:cs="Arial"/>
              </w:rPr>
            </w:pPr>
          </w:p>
        </w:tc>
      </w:tr>
      <w:tr w:rsidR="00993EA9" w:rsidRPr="00781D7D" w14:paraId="10E3B0D5" w14:textId="77777777" w:rsidTr="00D31E14">
        <w:tc>
          <w:tcPr>
            <w:tcW w:w="779" w:type="dxa"/>
          </w:tcPr>
          <w:p w14:paraId="26014E21" w14:textId="77777777" w:rsidR="00993EA9" w:rsidRPr="00781D7D" w:rsidRDefault="00993EA9" w:rsidP="00D31E14">
            <w:pPr>
              <w:jc w:val="both"/>
              <w:rPr>
                <w:rFonts w:ascii="Arial" w:hAnsi="Arial" w:cs="Arial"/>
              </w:rPr>
            </w:pPr>
            <w:r w:rsidRPr="00EC3FA3">
              <w:rPr>
                <w:rFonts w:ascii="Arial" w:hAnsi="Arial"/>
                <w:highlight w:val="green"/>
              </w:rPr>
              <w:t>9.2</w:t>
            </w:r>
          </w:p>
        </w:tc>
        <w:tc>
          <w:tcPr>
            <w:tcW w:w="4536" w:type="dxa"/>
          </w:tcPr>
          <w:p w14:paraId="1B1F20C8" w14:textId="77777777" w:rsidR="00993EA9" w:rsidRPr="00781D7D" w:rsidRDefault="00993EA9" w:rsidP="00D31E14">
            <w:pPr>
              <w:rPr>
                <w:rFonts w:ascii="Arial" w:hAnsi="Arial" w:cs="Arial"/>
              </w:rPr>
            </w:pPr>
            <w:r w:rsidRPr="00781D7D">
              <w:rPr>
                <w:rFonts w:ascii="Arial" w:hAnsi="Arial"/>
              </w:rPr>
              <w:t>The Centre must offer the following palliative therapies:</w:t>
            </w:r>
          </w:p>
          <w:p w14:paraId="14395580"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Pleurodesis procedure (conservative by means of drainage and invasive procedures involving thoracoscopy)</w:t>
            </w:r>
          </w:p>
          <w:p w14:paraId="7691D5DB"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Palliative pain therapy</w:t>
            </w:r>
          </w:p>
          <w:p w14:paraId="53C621E7" w14:textId="77777777" w:rsidR="00993EA9" w:rsidRPr="00781D7D" w:rsidRDefault="00993EA9" w:rsidP="00AE2592">
            <w:pPr>
              <w:numPr>
                <w:ilvl w:val="0"/>
                <w:numId w:val="5"/>
              </w:numPr>
              <w:tabs>
                <w:tab w:val="clear" w:pos="1429"/>
                <w:tab w:val="num" w:pos="355"/>
              </w:tabs>
              <w:ind w:left="355" w:hanging="355"/>
              <w:rPr>
                <w:rFonts w:ascii="Arial" w:hAnsi="Arial" w:cs="Arial"/>
              </w:rPr>
            </w:pPr>
            <w:r w:rsidRPr="00781D7D">
              <w:rPr>
                <w:rFonts w:ascii="Arial" w:hAnsi="Arial"/>
              </w:rPr>
              <w:t>Long-term oxygen therapy</w:t>
            </w:r>
          </w:p>
          <w:p w14:paraId="730F71C2" w14:textId="77777777" w:rsidR="00993EA9" w:rsidRPr="00781D7D" w:rsidRDefault="00993EA9" w:rsidP="00D31E14">
            <w:pPr>
              <w:rPr>
                <w:rFonts w:ascii="Arial" w:hAnsi="Arial" w:cs="Arial"/>
              </w:rPr>
            </w:pPr>
          </w:p>
          <w:p w14:paraId="328C0D53" w14:textId="77777777" w:rsidR="00993EA9" w:rsidRPr="00781D7D" w:rsidRDefault="00993EA9" w:rsidP="00D31E14">
            <w:pPr>
              <w:rPr>
                <w:rFonts w:ascii="Arial" w:hAnsi="Arial" w:cs="Arial"/>
              </w:rPr>
            </w:pPr>
            <w:r w:rsidRPr="00781D7D">
              <w:rPr>
                <w:rFonts w:ascii="Arial" w:hAnsi="Arial"/>
              </w:rPr>
              <w:t>Responsibilities must be clearly defined for all procedures. Descriptions of the procedures must be available.</w:t>
            </w:r>
          </w:p>
          <w:p w14:paraId="41E7E7B8" w14:textId="77777777" w:rsidR="00993EA9" w:rsidRPr="00781D7D" w:rsidRDefault="00993EA9" w:rsidP="00D31E14">
            <w:pPr>
              <w:rPr>
                <w:rFonts w:ascii="Arial" w:hAnsi="Arial" w:cs="Arial"/>
              </w:rPr>
            </w:pPr>
            <w:r w:rsidRPr="00781D7D">
              <w:rPr>
                <w:rFonts w:ascii="Arial" w:hAnsi="Arial"/>
              </w:rPr>
              <w:t>A list must be kept of all necessary equipment.</w:t>
            </w:r>
          </w:p>
        </w:tc>
        <w:tc>
          <w:tcPr>
            <w:tcW w:w="4536" w:type="dxa"/>
          </w:tcPr>
          <w:p w14:paraId="78B14B04" w14:textId="77777777" w:rsidR="00993EA9" w:rsidRPr="00781D7D" w:rsidRDefault="00993EA9" w:rsidP="00D31E14">
            <w:pPr>
              <w:rPr>
                <w:rFonts w:ascii="Arial" w:hAnsi="Arial" w:cs="Arial"/>
                <w:color w:val="000000"/>
              </w:rPr>
            </w:pPr>
          </w:p>
        </w:tc>
        <w:tc>
          <w:tcPr>
            <w:tcW w:w="425" w:type="dxa"/>
          </w:tcPr>
          <w:p w14:paraId="4497DC1A" w14:textId="77777777" w:rsidR="00993EA9" w:rsidRPr="00781D7D" w:rsidRDefault="00993EA9" w:rsidP="00D31E14">
            <w:pPr>
              <w:rPr>
                <w:rFonts w:ascii="Arial" w:hAnsi="Arial" w:cs="Arial"/>
              </w:rPr>
            </w:pPr>
          </w:p>
        </w:tc>
      </w:tr>
    </w:tbl>
    <w:p w14:paraId="0A0397A0" w14:textId="77777777" w:rsidR="00993EA9" w:rsidRPr="00781D7D" w:rsidRDefault="00993EA9" w:rsidP="007E6568">
      <w:pPr>
        <w:rPr>
          <w:rFonts w:ascii="Arial" w:hAnsi="Arial" w:cs="Arial"/>
        </w:rPr>
      </w:pPr>
    </w:p>
    <w:p w14:paraId="46DC8A19" w14:textId="77777777" w:rsidR="00993EA9" w:rsidRPr="00781D7D" w:rsidRDefault="00993EA9" w:rsidP="007E6568">
      <w:pPr>
        <w:rPr>
          <w:rFonts w:ascii="Arial" w:hAnsi="Arial" w:cs="Arial"/>
        </w:rPr>
      </w:pPr>
    </w:p>
    <w:p w14:paraId="15AACB09" w14:textId="77777777" w:rsidR="00993EA9" w:rsidRPr="00781D7D" w:rsidRDefault="00993EA9" w:rsidP="007E656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513"/>
        <w:gridCol w:w="425"/>
      </w:tblGrid>
      <w:tr w:rsidR="00993EA9" w:rsidRPr="00781D7D" w14:paraId="0A269DCF" w14:textId="77777777" w:rsidTr="007E6568">
        <w:trPr>
          <w:tblHeader/>
        </w:trPr>
        <w:tc>
          <w:tcPr>
            <w:tcW w:w="10278" w:type="dxa"/>
            <w:gridSpan w:val="6"/>
            <w:tcBorders>
              <w:top w:val="nil"/>
              <w:left w:val="nil"/>
              <w:right w:val="nil"/>
            </w:tcBorders>
          </w:tcPr>
          <w:p w14:paraId="543BC59A" w14:textId="77777777" w:rsidR="00993EA9" w:rsidRPr="00F26CC4" w:rsidRDefault="00993EA9" w:rsidP="00D31E14">
            <w:pPr>
              <w:pStyle w:val="Kopfzeile"/>
              <w:tabs>
                <w:tab w:val="clear" w:pos="4536"/>
                <w:tab w:val="clear" w:pos="9072"/>
              </w:tabs>
              <w:rPr>
                <w:rFonts w:ascii="Arial" w:hAnsi="Arial" w:cs="Arial"/>
                <w:b/>
                <w:lang w:val="en-GB" w:eastAsia="en-GB"/>
              </w:rPr>
            </w:pPr>
            <w:r w:rsidRPr="00F26CC4">
              <w:rPr>
                <w:rFonts w:ascii="Arial" w:hAnsi="Arial"/>
                <w:b/>
                <w:lang w:val="en-GB" w:eastAsia="en-GB"/>
              </w:rPr>
              <w:t>10.</w:t>
            </w:r>
            <w:r w:rsidRPr="00F26CC4">
              <w:rPr>
                <w:lang w:val="en-GB" w:eastAsia="en-GB"/>
              </w:rPr>
              <w:tab/>
            </w:r>
            <w:r w:rsidRPr="00F26CC4">
              <w:rPr>
                <w:rFonts w:ascii="Arial" w:hAnsi="Arial"/>
                <w:b/>
                <w:lang w:val="en-GB" w:eastAsia="en-GB"/>
              </w:rPr>
              <w:t>Tumour documentation / Outcome quality</w:t>
            </w:r>
          </w:p>
          <w:p w14:paraId="14187AAB" w14:textId="77777777" w:rsidR="00993EA9" w:rsidRPr="00781D7D" w:rsidRDefault="00993EA9" w:rsidP="00D31E14">
            <w:pPr>
              <w:rPr>
                <w:rFonts w:ascii="Arial" w:hAnsi="Arial" w:cs="Arial"/>
              </w:rPr>
            </w:pPr>
          </w:p>
        </w:tc>
      </w:tr>
      <w:tr w:rsidR="00993EA9" w:rsidRPr="00781D7D" w14:paraId="22327162" w14:textId="77777777" w:rsidTr="007E6568">
        <w:trPr>
          <w:tblHeader/>
        </w:trPr>
        <w:tc>
          <w:tcPr>
            <w:tcW w:w="779" w:type="dxa"/>
          </w:tcPr>
          <w:p w14:paraId="0680BDB5" w14:textId="77777777" w:rsidR="00993EA9" w:rsidRPr="00F26CC4" w:rsidRDefault="00993EA9" w:rsidP="00D31E14">
            <w:pPr>
              <w:pStyle w:val="Kopfzeile"/>
              <w:tabs>
                <w:tab w:val="clear" w:pos="4536"/>
                <w:tab w:val="clear" w:pos="9072"/>
              </w:tabs>
              <w:jc w:val="center"/>
              <w:rPr>
                <w:rFonts w:ascii="Arial" w:hAnsi="Arial" w:cs="Arial"/>
                <w:lang w:val="en-GB" w:eastAsia="en-GB"/>
              </w:rPr>
            </w:pPr>
            <w:r w:rsidRPr="00F26CC4">
              <w:rPr>
                <w:rFonts w:ascii="Arial" w:hAnsi="Arial"/>
                <w:lang w:val="en-GB" w:eastAsia="en-GB"/>
              </w:rPr>
              <w:t>Section</w:t>
            </w:r>
          </w:p>
        </w:tc>
        <w:tc>
          <w:tcPr>
            <w:tcW w:w="4537" w:type="dxa"/>
          </w:tcPr>
          <w:p w14:paraId="13FA8260" w14:textId="77777777" w:rsidR="00993EA9" w:rsidRPr="00781D7D" w:rsidRDefault="00993EA9" w:rsidP="00D31E14">
            <w:pPr>
              <w:jc w:val="center"/>
              <w:rPr>
                <w:rFonts w:ascii="Arial" w:hAnsi="Arial" w:cs="Arial"/>
              </w:rPr>
            </w:pPr>
            <w:r w:rsidRPr="00781D7D">
              <w:rPr>
                <w:rFonts w:ascii="Arial" w:hAnsi="Arial"/>
              </w:rPr>
              <w:t>Requirements</w:t>
            </w:r>
          </w:p>
        </w:tc>
        <w:tc>
          <w:tcPr>
            <w:tcW w:w="4537" w:type="dxa"/>
            <w:gridSpan w:val="3"/>
          </w:tcPr>
          <w:p w14:paraId="0C686A81" w14:textId="77777777" w:rsidR="00993EA9" w:rsidRPr="00781D7D" w:rsidRDefault="00993EA9" w:rsidP="00D31E14">
            <w:pPr>
              <w:jc w:val="center"/>
              <w:rPr>
                <w:rFonts w:ascii="Arial" w:hAnsi="Arial" w:cs="Arial"/>
              </w:rPr>
            </w:pPr>
            <w:r w:rsidRPr="00781D7D">
              <w:rPr>
                <w:rFonts w:ascii="Arial" w:hAnsi="Arial"/>
              </w:rPr>
              <w:t>Explanatory remarks of the Lung Cancer Centre</w:t>
            </w:r>
          </w:p>
        </w:tc>
        <w:tc>
          <w:tcPr>
            <w:tcW w:w="425" w:type="dxa"/>
          </w:tcPr>
          <w:p w14:paraId="1CCA913C" w14:textId="77777777" w:rsidR="00993EA9" w:rsidRPr="00781D7D" w:rsidRDefault="00993EA9" w:rsidP="00D31E14">
            <w:pPr>
              <w:jc w:val="center"/>
              <w:rPr>
                <w:rFonts w:ascii="Arial" w:hAnsi="Arial" w:cs="Arial"/>
                <w:b/>
              </w:rPr>
            </w:pPr>
          </w:p>
        </w:tc>
      </w:tr>
      <w:tr w:rsidR="00993EA9" w:rsidRPr="00781D7D" w14:paraId="0ECF46E3" w14:textId="77777777" w:rsidTr="007E6568">
        <w:tc>
          <w:tcPr>
            <w:tcW w:w="779" w:type="dxa"/>
          </w:tcPr>
          <w:p w14:paraId="04347421" w14:textId="77777777" w:rsidR="00993EA9" w:rsidRPr="00781D7D" w:rsidRDefault="00993EA9" w:rsidP="00D31E14">
            <w:pPr>
              <w:rPr>
                <w:rFonts w:ascii="Arial" w:hAnsi="Arial" w:cs="Arial"/>
              </w:rPr>
            </w:pPr>
            <w:r w:rsidRPr="00781D7D">
              <w:rPr>
                <w:rFonts w:ascii="Arial" w:hAnsi="Arial"/>
              </w:rPr>
              <w:t>10.1</w:t>
            </w:r>
          </w:p>
        </w:tc>
        <w:tc>
          <w:tcPr>
            <w:tcW w:w="4537" w:type="dxa"/>
          </w:tcPr>
          <w:p w14:paraId="6B57B9F4" w14:textId="77777777" w:rsidR="00993EA9" w:rsidRPr="00781D7D" w:rsidRDefault="00993EA9" w:rsidP="00773CC0">
            <w:pPr>
              <w:rPr>
                <w:rFonts w:ascii="Arial" w:hAnsi="Arial" w:cs="Arial"/>
              </w:rPr>
            </w:pPr>
            <w:r w:rsidRPr="00781D7D">
              <w:rPr>
                <w:rFonts w:ascii="Arial" w:hAnsi="Arial"/>
              </w:rPr>
              <w:t>Requirements tumour documentation</w:t>
            </w:r>
          </w:p>
          <w:p w14:paraId="1F85A6AD" w14:textId="77777777" w:rsidR="00993EA9" w:rsidRPr="00781D7D" w:rsidRDefault="00993EA9" w:rsidP="00773CC0">
            <w:pPr>
              <w:rPr>
                <w:rFonts w:ascii="Arial" w:hAnsi="Arial" w:cs="Arial"/>
              </w:rPr>
            </w:pPr>
            <w:r w:rsidRPr="00781D7D">
              <w:rPr>
                <w:rFonts w:ascii="Arial" w:hAnsi="Arial"/>
              </w:rPr>
              <w:t>Tumour documentation, which contains the patient data for a minimum period of 3 months, must be in place at the time of initial certification.</w:t>
            </w:r>
          </w:p>
          <w:p w14:paraId="6557F703" w14:textId="77777777" w:rsidR="00993EA9" w:rsidRPr="00781D7D" w:rsidRDefault="00993EA9" w:rsidP="00773CC0">
            <w:pPr>
              <w:rPr>
                <w:rFonts w:ascii="Arial" w:hAnsi="Arial" w:cs="Arial"/>
              </w:rPr>
            </w:pPr>
          </w:p>
          <w:p w14:paraId="7AAC28D2" w14:textId="77777777" w:rsidR="00993EA9" w:rsidRPr="00781D7D" w:rsidRDefault="00993EA9" w:rsidP="00773CC0">
            <w:pPr>
              <w:rPr>
                <w:rFonts w:ascii="Arial" w:hAnsi="Arial"/>
              </w:rPr>
            </w:pPr>
            <w:r w:rsidRPr="00781D7D">
              <w:rPr>
                <w:rFonts w:ascii="Arial" w:hAnsi="Arial"/>
              </w:rPr>
              <w:t xml:space="preserve">Name of the tumour documentation system in a cancer registry and/or Centre </w:t>
            </w:r>
          </w:p>
          <w:p w14:paraId="39A6EE5C" w14:textId="77777777" w:rsidR="00993EA9" w:rsidRPr="00781D7D" w:rsidRDefault="00993EA9" w:rsidP="00D31E14">
            <w:pPr>
              <w:rPr>
                <w:rFonts w:ascii="Arial" w:hAnsi="Arial" w:cs="Arial"/>
              </w:rPr>
            </w:pPr>
          </w:p>
        </w:tc>
        <w:tc>
          <w:tcPr>
            <w:tcW w:w="4537" w:type="dxa"/>
            <w:gridSpan w:val="3"/>
          </w:tcPr>
          <w:p w14:paraId="541312D1" w14:textId="77777777" w:rsidR="00993EA9" w:rsidRPr="00781D7D" w:rsidRDefault="00993EA9" w:rsidP="00D31E14">
            <w:pPr>
              <w:rPr>
                <w:rFonts w:ascii="Arial" w:hAnsi="Arial" w:cs="Arial"/>
              </w:rPr>
            </w:pPr>
          </w:p>
        </w:tc>
        <w:tc>
          <w:tcPr>
            <w:tcW w:w="425" w:type="dxa"/>
          </w:tcPr>
          <w:p w14:paraId="7AC5BC21" w14:textId="77777777" w:rsidR="00993EA9" w:rsidRPr="00F26CC4" w:rsidRDefault="00993EA9" w:rsidP="00D31E14">
            <w:pPr>
              <w:pStyle w:val="Textkrper"/>
              <w:rPr>
                <w:color w:val="auto"/>
                <w:lang w:val="en-GB" w:eastAsia="en-GB"/>
              </w:rPr>
            </w:pPr>
          </w:p>
        </w:tc>
      </w:tr>
      <w:tr w:rsidR="00993EA9" w:rsidRPr="00781D7D" w14:paraId="69DA3FDA" w14:textId="77777777" w:rsidTr="007E6568">
        <w:tc>
          <w:tcPr>
            <w:tcW w:w="779" w:type="dxa"/>
          </w:tcPr>
          <w:p w14:paraId="40DF208C" w14:textId="77777777" w:rsidR="00993EA9" w:rsidRPr="00F26CC4" w:rsidRDefault="00993EA9" w:rsidP="00D31E14">
            <w:pPr>
              <w:pStyle w:val="Kopfzeile"/>
              <w:rPr>
                <w:rFonts w:ascii="Arial" w:hAnsi="Arial" w:cs="Arial"/>
                <w:lang w:val="en-GB" w:eastAsia="en-GB"/>
              </w:rPr>
            </w:pPr>
            <w:r w:rsidRPr="00F26CC4">
              <w:rPr>
                <w:rFonts w:ascii="Arial" w:hAnsi="Arial"/>
                <w:lang w:val="en-GB" w:eastAsia="en-GB"/>
              </w:rPr>
              <w:lastRenderedPageBreak/>
              <w:t>10.2</w:t>
            </w:r>
          </w:p>
        </w:tc>
        <w:tc>
          <w:tcPr>
            <w:tcW w:w="4537" w:type="dxa"/>
          </w:tcPr>
          <w:p w14:paraId="4AF06989" w14:textId="77777777" w:rsidR="00993EA9" w:rsidRPr="00781D7D" w:rsidRDefault="00993EA9" w:rsidP="00D31E14">
            <w:pPr>
              <w:rPr>
                <w:rFonts w:ascii="Arial" w:hAnsi="Arial" w:cs="Arial"/>
              </w:rPr>
            </w:pPr>
            <w:r w:rsidRPr="00781D7D">
              <w:rPr>
                <w:rFonts w:ascii="Arial" w:hAnsi="Arial"/>
              </w:rPr>
              <w:t>Period covered by the data</w:t>
            </w:r>
          </w:p>
          <w:p w14:paraId="040D7BF9" w14:textId="77777777" w:rsidR="00993EA9" w:rsidRPr="00781D7D" w:rsidRDefault="00993EA9" w:rsidP="00D31E14">
            <w:pPr>
              <w:rPr>
                <w:rFonts w:ascii="Arial" w:hAnsi="Arial" w:cs="Arial"/>
              </w:rPr>
            </w:pPr>
            <w:r w:rsidRPr="00781D7D">
              <w:rPr>
                <w:rFonts w:ascii="Arial" w:hAnsi="Arial"/>
              </w:rPr>
              <w:t>The full data are to be presented for the respective last calendar year.</w:t>
            </w:r>
          </w:p>
        </w:tc>
        <w:tc>
          <w:tcPr>
            <w:tcW w:w="4537" w:type="dxa"/>
            <w:gridSpan w:val="3"/>
          </w:tcPr>
          <w:p w14:paraId="1459B2B6" w14:textId="77777777" w:rsidR="00993EA9" w:rsidRPr="00781D7D" w:rsidRDefault="00993EA9" w:rsidP="00D31E14">
            <w:pPr>
              <w:rPr>
                <w:rFonts w:ascii="Arial" w:hAnsi="Arial" w:cs="Arial"/>
              </w:rPr>
            </w:pPr>
          </w:p>
        </w:tc>
        <w:tc>
          <w:tcPr>
            <w:tcW w:w="425" w:type="dxa"/>
          </w:tcPr>
          <w:p w14:paraId="5029ACE2" w14:textId="77777777" w:rsidR="00993EA9" w:rsidRPr="00781D7D" w:rsidRDefault="00993EA9" w:rsidP="00D31E14">
            <w:pPr>
              <w:rPr>
                <w:rFonts w:ascii="Arial" w:hAnsi="Arial" w:cs="Arial"/>
                <w:b/>
              </w:rPr>
            </w:pPr>
          </w:p>
        </w:tc>
      </w:tr>
      <w:tr w:rsidR="00993EA9" w:rsidRPr="00781D7D" w14:paraId="05A7D084" w14:textId="77777777" w:rsidTr="007E6568">
        <w:tc>
          <w:tcPr>
            <w:tcW w:w="779" w:type="dxa"/>
          </w:tcPr>
          <w:p w14:paraId="74D081A8" w14:textId="77777777" w:rsidR="00993EA9" w:rsidRPr="00781D7D" w:rsidRDefault="00993EA9" w:rsidP="00D31E14">
            <w:pPr>
              <w:rPr>
                <w:rFonts w:ascii="Arial" w:hAnsi="Arial" w:cs="Arial"/>
              </w:rPr>
            </w:pPr>
            <w:r w:rsidRPr="00781D7D">
              <w:rPr>
                <w:rFonts w:ascii="Arial" w:hAnsi="Arial"/>
              </w:rPr>
              <w:t>10.3</w:t>
            </w:r>
          </w:p>
        </w:tc>
        <w:tc>
          <w:tcPr>
            <w:tcW w:w="4537" w:type="dxa"/>
          </w:tcPr>
          <w:p w14:paraId="7E0B06B5" w14:textId="77777777" w:rsidR="00993EA9" w:rsidRPr="00781D7D" w:rsidRDefault="00993EA9" w:rsidP="009F2145">
            <w:pPr>
              <w:rPr>
                <w:rFonts w:ascii="Arial" w:hAnsi="Arial" w:cs="Arial"/>
              </w:rPr>
            </w:pPr>
            <w:r w:rsidRPr="00781D7D">
              <w:rPr>
                <w:rFonts w:ascii="Arial" w:hAnsi="Arial"/>
              </w:rPr>
              <w:t>Requirements to be met by tumour documentation</w:t>
            </w:r>
          </w:p>
          <w:p w14:paraId="080D578D" w14:textId="77777777" w:rsidR="00993EA9" w:rsidRPr="00EC3FA3" w:rsidRDefault="00993EA9" w:rsidP="009F2145">
            <w:pPr>
              <w:rPr>
                <w:rFonts w:ascii="Arial" w:hAnsi="Arial" w:cs="Arial"/>
              </w:rPr>
            </w:pPr>
            <w:r w:rsidRPr="00781D7D">
              <w:rPr>
                <w:rFonts w:ascii="Arial" w:hAnsi="Arial"/>
              </w:rPr>
              <w:t xml:space="preserve">A data set </w:t>
            </w:r>
            <w:r w:rsidRPr="00EC3FA3">
              <w:rPr>
                <w:rFonts w:ascii="Arial" w:hAnsi="Arial"/>
              </w:rPr>
              <w:t>must be used in line with the uniform basic oncological data set and modules of the Working Group of German Tumour Centres (</w:t>
            </w:r>
            <w:proofErr w:type="spellStart"/>
            <w:r w:rsidRPr="00EC3FA3">
              <w:rPr>
                <w:rFonts w:ascii="Arial" w:hAnsi="Arial"/>
                <w:i/>
              </w:rPr>
              <w:t>Arbeitsgemeinschaft</w:t>
            </w:r>
            <w:proofErr w:type="spellEnd"/>
            <w:r w:rsidRPr="00EC3FA3">
              <w:rPr>
                <w:rFonts w:ascii="Arial" w:hAnsi="Arial"/>
                <w:i/>
              </w:rPr>
              <w:t xml:space="preserve"> </w:t>
            </w:r>
            <w:proofErr w:type="spellStart"/>
            <w:r w:rsidRPr="00EC3FA3">
              <w:rPr>
                <w:rFonts w:ascii="Arial" w:hAnsi="Arial"/>
                <w:i/>
              </w:rPr>
              <w:t>Deutscher</w:t>
            </w:r>
            <w:proofErr w:type="spellEnd"/>
            <w:r w:rsidRPr="00EC3FA3">
              <w:rPr>
                <w:rFonts w:ascii="Arial" w:hAnsi="Arial"/>
                <w:i/>
              </w:rPr>
              <w:t xml:space="preserve"> </w:t>
            </w:r>
            <w:proofErr w:type="spellStart"/>
            <w:r w:rsidRPr="00EC3FA3">
              <w:rPr>
                <w:rFonts w:ascii="Arial" w:hAnsi="Arial"/>
                <w:i/>
              </w:rPr>
              <w:t>Tumorzentren</w:t>
            </w:r>
            <w:proofErr w:type="spellEnd"/>
            <w:r w:rsidRPr="00EC3FA3">
              <w:rPr>
                <w:rFonts w:ascii="Arial" w:hAnsi="Arial"/>
              </w:rPr>
              <w:t xml:space="preserve"> - ADT) and the Association of Population-based Cancer Registries in Germany (</w:t>
            </w:r>
            <w:r w:rsidRPr="00EC3FA3">
              <w:rPr>
                <w:rFonts w:ascii="Arial" w:hAnsi="Arial"/>
                <w:i/>
              </w:rPr>
              <w:t xml:space="preserve">Gesellschaft der </w:t>
            </w:r>
            <w:proofErr w:type="spellStart"/>
            <w:r w:rsidRPr="00EC3FA3">
              <w:rPr>
                <w:rFonts w:ascii="Arial" w:hAnsi="Arial"/>
                <w:i/>
              </w:rPr>
              <w:t>epidemiologischen</w:t>
            </w:r>
            <w:proofErr w:type="spellEnd"/>
            <w:r w:rsidRPr="00EC3FA3">
              <w:rPr>
                <w:rFonts w:ascii="Arial" w:hAnsi="Arial"/>
                <w:i/>
              </w:rPr>
              <w:t xml:space="preserve"> </w:t>
            </w:r>
            <w:proofErr w:type="spellStart"/>
            <w:r w:rsidRPr="00EC3FA3">
              <w:rPr>
                <w:rFonts w:ascii="Arial" w:hAnsi="Arial"/>
                <w:i/>
              </w:rPr>
              <w:t>Krebsregister</w:t>
            </w:r>
            <w:proofErr w:type="spellEnd"/>
            <w:r w:rsidRPr="00EC3FA3">
              <w:rPr>
                <w:rFonts w:ascii="Arial" w:hAnsi="Arial"/>
                <w:i/>
              </w:rPr>
              <w:t xml:space="preserve"> in Deutschland </w:t>
            </w:r>
            <w:proofErr w:type="spellStart"/>
            <w:r w:rsidRPr="00EC3FA3">
              <w:rPr>
                <w:rFonts w:ascii="Arial" w:hAnsi="Arial"/>
                <w:i/>
              </w:rPr>
              <w:t>e.V</w:t>
            </w:r>
            <w:proofErr w:type="spellEnd"/>
            <w:r w:rsidRPr="00EC3FA3">
              <w:rPr>
                <w:rFonts w:ascii="Arial" w:hAnsi="Arial"/>
                <w:i/>
              </w:rPr>
              <w:t>.</w:t>
            </w:r>
            <w:r w:rsidRPr="00EC3FA3">
              <w:rPr>
                <w:rFonts w:ascii="Arial" w:hAnsi="Arial"/>
              </w:rPr>
              <w:t xml:space="preserve"> - GEKID).</w:t>
            </w:r>
          </w:p>
          <w:p w14:paraId="02E47133" w14:textId="77777777" w:rsidR="00993EA9" w:rsidRPr="00EC3FA3" w:rsidRDefault="00993EA9" w:rsidP="00D31E14">
            <w:pPr>
              <w:rPr>
                <w:rFonts w:ascii="Arial" w:hAnsi="Arial" w:cs="Arial"/>
              </w:rPr>
            </w:pPr>
          </w:p>
          <w:p w14:paraId="10D7751E" w14:textId="77777777" w:rsidR="00993EA9" w:rsidRPr="00F26CC4" w:rsidRDefault="00993EA9" w:rsidP="00773CC0">
            <w:pPr>
              <w:pStyle w:val="Textkrper3"/>
              <w:rPr>
                <w:color w:val="auto"/>
                <w:lang w:val="en-GB" w:eastAsia="en-GB"/>
              </w:rPr>
            </w:pPr>
            <w:r w:rsidRPr="00EC3FA3">
              <w:rPr>
                <w:color w:val="auto"/>
                <w:lang w:val="en-GB" w:eastAsia="en-GB"/>
              </w:rPr>
              <w:t>The Centre must ensure that the data transfer to the competent cancer registry is done in a timely manner. Any existing federal state laws for notification deadlines are to be complied with.</w:t>
            </w:r>
          </w:p>
        </w:tc>
        <w:tc>
          <w:tcPr>
            <w:tcW w:w="4537" w:type="dxa"/>
            <w:gridSpan w:val="3"/>
          </w:tcPr>
          <w:p w14:paraId="34B4AD3C" w14:textId="77777777" w:rsidR="00993EA9" w:rsidRPr="00781D7D" w:rsidRDefault="00993EA9" w:rsidP="009F2145">
            <w:pPr>
              <w:rPr>
                <w:rFonts w:ascii="Arial" w:hAnsi="Arial" w:cs="Arial"/>
              </w:rPr>
            </w:pPr>
          </w:p>
        </w:tc>
        <w:tc>
          <w:tcPr>
            <w:tcW w:w="425" w:type="dxa"/>
          </w:tcPr>
          <w:p w14:paraId="12669D28" w14:textId="77777777" w:rsidR="00993EA9" w:rsidRPr="00781D7D" w:rsidRDefault="00993EA9" w:rsidP="00D31E14">
            <w:pPr>
              <w:ind w:left="23"/>
              <w:rPr>
                <w:rFonts w:ascii="Arial" w:hAnsi="Arial" w:cs="Arial"/>
              </w:rPr>
            </w:pPr>
          </w:p>
        </w:tc>
      </w:tr>
      <w:tr w:rsidR="00993EA9" w:rsidRPr="00781D7D" w14:paraId="4EB2AD6B" w14:textId="77777777" w:rsidTr="007E6568">
        <w:tc>
          <w:tcPr>
            <w:tcW w:w="779" w:type="dxa"/>
          </w:tcPr>
          <w:p w14:paraId="11F70849" w14:textId="77777777" w:rsidR="00993EA9" w:rsidRPr="00781D7D" w:rsidRDefault="00993EA9" w:rsidP="00D31E14">
            <w:pPr>
              <w:rPr>
                <w:rFonts w:ascii="Arial" w:hAnsi="Arial" w:cs="Arial"/>
              </w:rPr>
            </w:pPr>
            <w:r w:rsidRPr="00781D7D">
              <w:rPr>
                <w:rFonts w:ascii="Arial" w:hAnsi="Arial"/>
              </w:rPr>
              <w:t>10.4</w:t>
            </w:r>
          </w:p>
        </w:tc>
        <w:tc>
          <w:tcPr>
            <w:tcW w:w="4537" w:type="dxa"/>
          </w:tcPr>
          <w:p w14:paraId="4D059210" w14:textId="77777777" w:rsidR="00993EA9" w:rsidRPr="00EC3FA3" w:rsidRDefault="00993EA9" w:rsidP="00D31E14">
            <w:pPr>
              <w:rPr>
                <w:rFonts w:ascii="Arial" w:hAnsi="Arial" w:cs="Arial"/>
              </w:rPr>
            </w:pPr>
            <w:r w:rsidRPr="00781D7D">
              <w:rPr>
                <w:rFonts w:ascii="Arial" w:hAnsi="Arial"/>
              </w:rPr>
              <w:t xml:space="preserve">Cooperation with </w:t>
            </w:r>
            <w:r w:rsidRPr="00EC3FA3">
              <w:rPr>
                <w:rFonts w:ascii="Arial" w:hAnsi="Arial"/>
              </w:rPr>
              <w:t>cancer registries</w:t>
            </w:r>
          </w:p>
          <w:p w14:paraId="69C15CD5" w14:textId="77777777" w:rsidR="00993EA9" w:rsidRPr="00EC3FA3" w:rsidRDefault="00993EA9" w:rsidP="00773CC0">
            <w:pPr>
              <w:numPr>
                <w:ilvl w:val="0"/>
                <w:numId w:val="2"/>
              </w:numPr>
              <w:rPr>
                <w:rFonts w:ascii="Arial" w:hAnsi="Arial" w:cs="Arial"/>
              </w:rPr>
            </w:pPr>
            <w:r w:rsidRPr="00EC3FA3">
              <w:rPr>
                <w:rFonts w:ascii="Arial" w:hAnsi="Arial" w:cs="Arial"/>
              </w:rPr>
              <w:t xml:space="preserve">Cooperation with the competent 65c-cancer registry is to be documented in a cooperation agreement </w:t>
            </w:r>
            <w:r w:rsidRPr="00EC3FA3">
              <w:t>(</w:t>
            </w:r>
            <w:hyperlink r:id="rId11" w:history="1">
              <w:r w:rsidRPr="00EC3FA3">
                <w:rPr>
                  <w:rStyle w:val="Hyperlink"/>
                  <w:rFonts w:ascii="Arial" w:hAnsi="Arial" w:cs="Arial"/>
                </w:rPr>
                <w:t>www.tumorzentren.de</w:t>
              </w:r>
            </w:hyperlink>
            <w:r w:rsidRPr="00EC3FA3">
              <w:rPr>
                <w:rStyle w:val="Hyperlink"/>
                <w:rFonts w:ascii="Arial" w:hAnsi="Arial" w:cs="Arial"/>
              </w:rPr>
              <w:t>).</w:t>
            </w:r>
          </w:p>
          <w:p w14:paraId="3A133C3C" w14:textId="77777777" w:rsidR="00993EA9" w:rsidRPr="00EC3FA3" w:rsidRDefault="00993EA9" w:rsidP="007E6568">
            <w:pPr>
              <w:numPr>
                <w:ilvl w:val="0"/>
                <w:numId w:val="2"/>
              </w:numPr>
              <w:rPr>
                <w:rFonts w:ascii="Arial" w:hAnsi="Arial" w:cs="Arial"/>
              </w:rPr>
            </w:pPr>
            <w:r w:rsidRPr="00EC3FA3">
              <w:rPr>
                <w:rFonts w:ascii="Arial" w:hAnsi="Arial"/>
              </w:rPr>
              <w:t>The full data are to be made available to the cancer register in an ongoing manner.</w:t>
            </w:r>
          </w:p>
          <w:p w14:paraId="0EFA9002" w14:textId="77777777" w:rsidR="00993EA9" w:rsidRPr="00EC3FA3" w:rsidRDefault="00993EA9" w:rsidP="004A0AAB">
            <w:pPr>
              <w:numPr>
                <w:ilvl w:val="0"/>
                <w:numId w:val="2"/>
              </w:numPr>
              <w:rPr>
                <w:rFonts w:ascii="Arial" w:hAnsi="Arial" w:cs="Arial"/>
                <w:strike/>
              </w:rPr>
            </w:pPr>
            <w:r w:rsidRPr="00EC3FA3">
              <w:rPr>
                <w:rFonts w:ascii="Arial" w:hAnsi="Arial" w:cs="Arial"/>
              </w:rPr>
              <w:t>The presentation of the Data Sheet and outcome quality should be ensured through the cancer registry to the extent that this information is of relevance for the cancer registry.</w:t>
            </w:r>
          </w:p>
          <w:p w14:paraId="3D7357C5" w14:textId="77777777" w:rsidR="00993EA9" w:rsidRPr="00EC3FA3" w:rsidRDefault="00993EA9" w:rsidP="007E6568">
            <w:pPr>
              <w:pStyle w:val="Textkrper3"/>
              <w:numPr>
                <w:ilvl w:val="0"/>
                <w:numId w:val="2"/>
              </w:numPr>
              <w:rPr>
                <w:color w:val="auto"/>
                <w:lang w:val="en-GB" w:eastAsia="en-GB"/>
              </w:rPr>
            </w:pPr>
            <w:r w:rsidRPr="00EC3FA3">
              <w:rPr>
                <w:color w:val="auto"/>
                <w:lang w:val="en-GB" w:eastAsia="en-GB"/>
              </w:rPr>
              <w:t>Parallel systems are to be avoided.</w:t>
            </w:r>
          </w:p>
          <w:p w14:paraId="0CFAFF81" w14:textId="77777777" w:rsidR="00993EA9" w:rsidRPr="00F26CC4" w:rsidRDefault="00993EA9" w:rsidP="00773CC0">
            <w:pPr>
              <w:pStyle w:val="Textkrper3"/>
              <w:numPr>
                <w:ilvl w:val="0"/>
                <w:numId w:val="2"/>
              </w:numPr>
              <w:rPr>
                <w:color w:val="auto"/>
                <w:lang w:val="en-GB" w:eastAsia="en-GB"/>
              </w:rPr>
            </w:pPr>
            <w:r w:rsidRPr="00EC3FA3">
              <w:rPr>
                <w:color w:val="auto"/>
                <w:lang w:val="en-GB" w:eastAsia="en-GB"/>
              </w:rPr>
              <w:t>As long as the competent cancer register is unable to meet the requirements imposed, the Centre is to use additional or alternative solutions. The Centre is responsible in the case of a non-functioning external solution.</w:t>
            </w:r>
          </w:p>
        </w:tc>
        <w:tc>
          <w:tcPr>
            <w:tcW w:w="4537" w:type="dxa"/>
            <w:gridSpan w:val="3"/>
          </w:tcPr>
          <w:p w14:paraId="1428B0A9" w14:textId="77777777" w:rsidR="00993EA9" w:rsidRPr="00F26CC4" w:rsidRDefault="00993EA9" w:rsidP="00D31E14">
            <w:pPr>
              <w:pStyle w:val="Textkrper3"/>
              <w:rPr>
                <w:color w:val="auto"/>
                <w:lang w:val="en-GB" w:eastAsia="en-GB"/>
              </w:rPr>
            </w:pPr>
          </w:p>
        </w:tc>
        <w:tc>
          <w:tcPr>
            <w:tcW w:w="425" w:type="dxa"/>
          </w:tcPr>
          <w:p w14:paraId="780E1118" w14:textId="77777777" w:rsidR="00993EA9" w:rsidRPr="00781D7D" w:rsidRDefault="00993EA9" w:rsidP="00D31E14">
            <w:pPr>
              <w:ind w:left="23"/>
              <w:rPr>
                <w:rFonts w:ascii="Arial" w:hAnsi="Arial" w:cs="Arial"/>
              </w:rPr>
            </w:pPr>
          </w:p>
        </w:tc>
      </w:tr>
      <w:tr w:rsidR="00993EA9" w:rsidRPr="00781D7D" w14:paraId="5BE10604" w14:textId="77777777" w:rsidTr="007E6568">
        <w:tc>
          <w:tcPr>
            <w:tcW w:w="779" w:type="dxa"/>
          </w:tcPr>
          <w:p w14:paraId="37B3CAB2" w14:textId="77777777" w:rsidR="00993EA9" w:rsidRPr="00781D7D" w:rsidRDefault="00993EA9" w:rsidP="00D31E14">
            <w:pPr>
              <w:rPr>
                <w:rFonts w:ascii="Arial" w:hAnsi="Arial" w:cs="Arial"/>
              </w:rPr>
            </w:pPr>
            <w:r w:rsidRPr="00781D7D">
              <w:rPr>
                <w:rFonts w:ascii="Arial" w:hAnsi="Arial"/>
              </w:rPr>
              <w:t>10.5</w:t>
            </w:r>
          </w:p>
        </w:tc>
        <w:tc>
          <w:tcPr>
            <w:tcW w:w="4537" w:type="dxa"/>
          </w:tcPr>
          <w:p w14:paraId="0773ECED" w14:textId="77777777" w:rsidR="00993EA9" w:rsidRPr="00781D7D" w:rsidRDefault="00993EA9" w:rsidP="00D31E14">
            <w:pPr>
              <w:rPr>
                <w:rFonts w:ascii="Arial" w:hAnsi="Arial" w:cs="Arial"/>
              </w:rPr>
            </w:pPr>
            <w:r w:rsidRPr="00781D7D">
              <w:rPr>
                <w:rFonts w:ascii="Arial" w:hAnsi="Arial"/>
              </w:rPr>
              <w:t>Documentation officer</w:t>
            </w:r>
          </w:p>
          <w:p w14:paraId="055506E9" w14:textId="77777777" w:rsidR="00993EA9" w:rsidRPr="00781D7D" w:rsidRDefault="00993EA9" w:rsidP="00D31E14">
            <w:pPr>
              <w:rPr>
                <w:rFonts w:ascii="Arial" w:hAnsi="Arial" w:cs="Arial"/>
              </w:rPr>
            </w:pPr>
            <w:r w:rsidRPr="00781D7D">
              <w:rPr>
                <w:rFonts w:ascii="Arial" w:hAnsi="Arial"/>
              </w:rPr>
              <w:t>At least 1 documentation officer is to be appointed who bears responsibility for the tumour documentation.</w:t>
            </w:r>
          </w:p>
          <w:p w14:paraId="29F6BEB6" w14:textId="77777777" w:rsidR="00993EA9" w:rsidRPr="00781D7D" w:rsidRDefault="00993EA9" w:rsidP="00D31E14">
            <w:pPr>
              <w:rPr>
                <w:rFonts w:ascii="Arial" w:hAnsi="Arial" w:cs="Arial"/>
              </w:rPr>
            </w:pPr>
            <w:r w:rsidRPr="00781D7D">
              <w:rPr>
                <w:rFonts w:ascii="Arial" w:hAnsi="Arial"/>
              </w:rPr>
              <w:t>Name/Function:</w:t>
            </w:r>
          </w:p>
          <w:p w14:paraId="79FF0A14" w14:textId="77777777" w:rsidR="00993EA9" w:rsidRPr="00781D7D" w:rsidRDefault="00993EA9" w:rsidP="00D31E14">
            <w:pPr>
              <w:rPr>
                <w:rFonts w:ascii="Arial" w:hAnsi="Arial" w:cs="Arial"/>
              </w:rPr>
            </w:pPr>
          </w:p>
          <w:p w14:paraId="4832A9C9" w14:textId="77777777" w:rsidR="00993EA9" w:rsidRPr="00EC3FA3" w:rsidRDefault="00993EA9" w:rsidP="00D31E14">
            <w:pPr>
              <w:rPr>
                <w:rFonts w:ascii="Arial" w:hAnsi="Arial" w:cs="Arial"/>
              </w:rPr>
            </w:pPr>
            <w:r w:rsidRPr="00781D7D">
              <w:rPr>
                <w:rFonts w:ascii="Arial" w:hAnsi="Arial"/>
              </w:rPr>
              <w:t xml:space="preserve">The documentation officer has the following </w:t>
            </w:r>
            <w:r w:rsidRPr="00EC3FA3">
              <w:rPr>
                <w:rFonts w:ascii="Arial" w:hAnsi="Arial"/>
              </w:rPr>
              <w:t>tasks:</w:t>
            </w:r>
          </w:p>
          <w:p w14:paraId="5AA85C0F" w14:textId="77777777" w:rsidR="00993EA9" w:rsidRPr="00EC3FA3" w:rsidRDefault="00993EA9" w:rsidP="00773CC0">
            <w:pPr>
              <w:numPr>
                <w:ilvl w:val="0"/>
                <w:numId w:val="2"/>
              </w:numPr>
              <w:rPr>
                <w:rFonts w:ascii="Arial" w:hAnsi="Arial" w:cs="Arial"/>
              </w:rPr>
            </w:pPr>
            <w:r w:rsidRPr="00EC3FA3">
              <w:rPr>
                <w:rFonts w:ascii="Arial" w:hAnsi="Arial" w:cs="Arial"/>
              </w:rPr>
              <w:t xml:space="preserve">Ensuring and monitoring the timely, full, complete and correct transfer and quality of the patient data that are relevant for certification by all cooperation partners to the cancer registry </w:t>
            </w:r>
          </w:p>
          <w:p w14:paraId="07E095B4" w14:textId="77777777" w:rsidR="00993EA9" w:rsidRPr="00EC3FA3" w:rsidRDefault="00993EA9" w:rsidP="007E6568">
            <w:pPr>
              <w:numPr>
                <w:ilvl w:val="0"/>
                <w:numId w:val="2"/>
              </w:numPr>
              <w:rPr>
                <w:rFonts w:ascii="Arial" w:hAnsi="Arial" w:cs="Arial"/>
              </w:rPr>
            </w:pPr>
            <w:r w:rsidRPr="00EC3FA3">
              <w:rPr>
                <w:rFonts w:ascii="Arial" w:hAnsi="Arial"/>
              </w:rPr>
              <w:t>Ensuring and monitoring the timely, complete and correct recording of patient data</w:t>
            </w:r>
          </w:p>
          <w:p w14:paraId="4DDBBD3B" w14:textId="77777777" w:rsidR="00993EA9" w:rsidRPr="00EC3FA3" w:rsidRDefault="00993EA9" w:rsidP="007E6568">
            <w:pPr>
              <w:numPr>
                <w:ilvl w:val="0"/>
                <w:numId w:val="2"/>
              </w:numPr>
              <w:rPr>
                <w:rFonts w:ascii="Arial" w:hAnsi="Arial" w:cs="Arial"/>
              </w:rPr>
            </w:pPr>
            <w:r w:rsidRPr="00EC3FA3">
              <w:rPr>
                <w:rFonts w:ascii="Arial" w:hAnsi="Arial"/>
              </w:rPr>
              <w:t>Qualification and support for the staff involved in data collection</w:t>
            </w:r>
          </w:p>
          <w:p w14:paraId="01F76C09" w14:textId="77777777" w:rsidR="00993EA9" w:rsidRPr="00781D7D" w:rsidRDefault="00993EA9" w:rsidP="009D538A">
            <w:pPr>
              <w:numPr>
                <w:ilvl w:val="0"/>
                <w:numId w:val="2"/>
              </w:numPr>
              <w:rPr>
                <w:rFonts w:ascii="Arial" w:hAnsi="Arial" w:cs="Arial"/>
              </w:rPr>
            </w:pPr>
            <w:r w:rsidRPr="00EC3FA3">
              <w:rPr>
                <w:rFonts w:ascii="Arial" w:hAnsi="Arial" w:cs="Arial"/>
              </w:rPr>
              <w:t>Regular analysis of the assessments particularly over the course of time</w:t>
            </w:r>
          </w:p>
        </w:tc>
        <w:tc>
          <w:tcPr>
            <w:tcW w:w="4537" w:type="dxa"/>
            <w:gridSpan w:val="3"/>
          </w:tcPr>
          <w:p w14:paraId="0BF84274" w14:textId="77777777" w:rsidR="00993EA9" w:rsidRPr="00781D7D" w:rsidRDefault="00993EA9" w:rsidP="00D31E14">
            <w:pPr>
              <w:rPr>
                <w:rFonts w:ascii="Arial" w:hAnsi="Arial" w:cs="Arial"/>
              </w:rPr>
            </w:pPr>
          </w:p>
        </w:tc>
        <w:tc>
          <w:tcPr>
            <w:tcW w:w="425" w:type="dxa"/>
          </w:tcPr>
          <w:p w14:paraId="4E1A23EC" w14:textId="77777777" w:rsidR="00993EA9" w:rsidRPr="00781D7D" w:rsidRDefault="00993EA9" w:rsidP="00D31E14">
            <w:pPr>
              <w:rPr>
                <w:rFonts w:ascii="Arial" w:hAnsi="Arial" w:cs="Arial"/>
              </w:rPr>
            </w:pPr>
          </w:p>
        </w:tc>
      </w:tr>
      <w:tr w:rsidR="00993EA9" w:rsidRPr="00781D7D" w14:paraId="2ED6C3D7" w14:textId="77777777" w:rsidTr="007E6568">
        <w:tc>
          <w:tcPr>
            <w:tcW w:w="779" w:type="dxa"/>
          </w:tcPr>
          <w:p w14:paraId="62B0AA95" w14:textId="77777777" w:rsidR="00993EA9" w:rsidRPr="00781D7D" w:rsidRDefault="00993EA9" w:rsidP="00D31E14">
            <w:pPr>
              <w:rPr>
                <w:rFonts w:ascii="Arial" w:hAnsi="Arial" w:cs="Arial"/>
              </w:rPr>
            </w:pPr>
            <w:r w:rsidRPr="00781D7D">
              <w:rPr>
                <w:rFonts w:ascii="Arial" w:hAnsi="Arial"/>
              </w:rPr>
              <w:t>10.6</w:t>
            </w:r>
          </w:p>
        </w:tc>
        <w:tc>
          <w:tcPr>
            <w:tcW w:w="4537" w:type="dxa"/>
          </w:tcPr>
          <w:p w14:paraId="2E8CFBE2" w14:textId="77777777" w:rsidR="00993EA9" w:rsidRPr="00781D7D" w:rsidRDefault="00993EA9" w:rsidP="00D31E14">
            <w:pPr>
              <w:rPr>
                <w:rFonts w:ascii="Arial" w:hAnsi="Arial" w:cs="Arial"/>
              </w:rPr>
            </w:pPr>
            <w:r w:rsidRPr="00781D7D">
              <w:rPr>
                <w:rFonts w:ascii="Arial" w:hAnsi="Arial"/>
              </w:rPr>
              <w:t>Provision of resources</w:t>
            </w:r>
          </w:p>
          <w:p w14:paraId="71A7DA33" w14:textId="77777777" w:rsidR="00993EA9" w:rsidRPr="00781D7D" w:rsidRDefault="00993EA9" w:rsidP="001F4A20">
            <w:pPr>
              <w:rPr>
                <w:rFonts w:ascii="Arial" w:hAnsi="Arial" w:cs="Arial"/>
                <w:highlight w:val="green"/>
              </w:rPr>
            </w:pPr>
            <w:r w:rsidRPr="00781D7D">
              <w:rPr>
                <w:rFonts w:ascii="Arial" w:hAnsi="Arial"/>
              </w:rPr>
              <w:lastRenderedPageBreak/>
              <w:t>The required staff capacity should be made available (guidance value: 0.5 full-time position for 200 primary cases, 0.1 full-time position for 200 aftercare cases) for documentation and data recording tasks (e.g. through a cancer register).</w:t>
            </w:r>
          </w:p>
        </w:tc>
        <w:tc>
          <w:tcPr>
            <w:tcW w:w="4537" w:type="dxa"/>
            <w:gridSpan w:val="3"/>
          </w:tcPr>
          <w:p w14:paraId="4F6AD335" w14:textId="77777777" w:rsidR="00993EA9" w:rsidRPr="00781D7D" w:rsidRDefault="00993EA9" w:rsidP="00D31E14">
            <w:pPr>
              <w:rPr>
                <w:rFonts w:ascii="Arial" w:hAnsi="Arial" w:cs="Arial"/>
              </w:rPr>
            </w:pPr>
          </w:p>
        </w:tc>
        <w:tc>
          <w:tcPr>
            <w:tcW w:w="425" w:type="dxa"/>
          </w:tcPr>
          <w:p w14:paraId="50357BAF" w14:textId="77777777" w:rsidR="00993EA9" w:rsidRPr="00781D7D" w:rsidRDefault="00993EA9" w:rsidP="00D31E14">
            <w:pPr>
              <w:rPr>
                <w:rFonts w:ascii="Arial" w:hAnsi="Arial" w:cs="Arial"/>
              </w:rPr>
            </w:pPr>
          </w:p>
        </w:tc>
      </w:tr>
      <w:tr w:rsidR="00993EA9" w:rsidRPr="00781D7D" w14:paraId="2C246238" w14:textId="77777777" w:rsidTr="007E6568">
        <w:tc>
          <w:tcPr>
            <w:tcW w:w="779" w:type="dxa"/>
          </w:tcPr>
          <w:p w14:paraId="0023CBBA" w14:textId="77777777" w:rsidR="00993EA9" w:rsidRPr="00781D7D" w:rsidRDefault="00993EA9" w:rsidP="00D31E14">
            <w:pPr>
              <w:rPr>
                <w:rFonts w:ascii="Arial" w:hAnsi="Arial" w:cs="Arial"/>
              </w:rPr>
            </w:pPr>
            <w:r w:rsidRPr="00781D7D">
              <w:rPr>
                <w:rFonts w:ascii="Arial" w:hAnsi="Arial"/>
              </w:rPr>
              <w:t>10.7</w:t>
            </w:r>
          </w:p>
        </w:tc>
        <w:tc>
          <w:tcPr>
            <w:tcW w:w="4537" w:type="dxa"/>
          </w:tcPr>
          <w:p w14:paraId="784B5005" w14:textId="77777777" w:rsidR="00993EA9" w:rsidRPr="00F26CC4" w:rsidRDefault="00993EA9" w:rsidP="00D31E14">
            <w:pPr>
              <w:pStyle w:val="Textkrper"/>
              <w:rPr>
                <w:color w:val="auto"/>
                <w:lang w:val="en-GB" w:eastAsia="en-GB"/>
              </w:rPr>
            </w:pPr>
            <w:r w:rsidRPr="00F26CC4">
              <w:rPr>
                <w:color w:val="auto"/>
                <w:lang w:val="en-GB" w:eastAsia="en-GB"/>
              </w:rPr>
              <w:t>The following selection options must be possible at least for the tumour documentation system:</w:t>
            </w:r>
          </w:p>
          <w:p w14:paraId="7C49CB85" w14:textId="77777777" w:rsidR="00993EA9" w:rsidRPr="00781D7D" w:rsidRDefault="00993EA9" w:rsidP="00E5032A">
            <w:pPr>
              <w:numPr>
                <w:ilvl w:val="0"/>
                <w:numId w:val="15"/>
              </w:numPr>
              <w:rPr>
                <w:rFonts w:ascii="Arial" w:hAnsi="Arial" w:cs="Arial"/>
              </w:rPr>
            </w:pPr>
            <w:r w:rsidRPr="00781D7D">
              <w:rPr>
                <w:rFonts w:ascii="Arial" w:hAnsi="Arial"/>
              </w:rPr>
              <w:t>Years</w:t>
            </w:r>
          </w:p>
          <w:p w14:paraId="3611B7B6" w14:textId="77777777" w:rsidR="00993EA9" w:rsidRPr="00EC3FA3" w:rsidRDefault="00993EA9" w:rsidP="00773CC0">
            <w:pPr>
              <w:numPr>
                <w:ilvl w:val="0"/>
                <w:numId w:val="15"/>
              </w:numPr>
              <w:rPr>
                <w:rFonts w:ascii="Arial" w:hAnsi="Arial" w:cs="Arial"/>
                <w:strike/>
              </w:rPr>
            </w:pPr>
            <w:r w:rsidRPr="00781D7D">
              <w:rPr>
                <w:rFonts w:ascii="Arial" w:hAnsi="Arial"/>
              </w:rPr>
              <w:t xml:space="preserve">TNM classification </w:t>
            </w:r>
            <w:r w:rsidRPr="00EC3FA3">
              <w:rPr>
                <w:rFonts w:ascii="Arial" w:hAnsi="Arial" w:cs="Arial"/>
              </w:rPr>
              <w:t>or comparable classification</w:t>
            </w:r>
          </w:p>
          <w:p w14:paraId="60C18779" w14:textId="77777777" w:rsidR="00993EA9" w:rsidRPr="00781D7D" w:rsidRDefault="00993EA9" w:rsidP="00E5032A">
            <w:pPr>
              <w:numPr>
                <w:ilvl w:val="0"/>
                <w:numId w:val="15"/>
              </w:numPr>
              <w:rPr>
                <w:rFonts w:ascii="Arial" w:hAnsi="Arial" w:cs="Arial"/>
              </w:rPr>
            </w:pPr>
            <w:r w:rsidRPr="00EC3FA3">
              <w:rPr>
                <w:rFonts w:ascii="Arial" w:hAnsi="Arial"/>
              </w:rPr>
              <w:t>Forms of therapy (surgical</w:t>
            </w:r>
            <w:r w:rsidRPr="00781D7D">
              <w:rPr>
                <w:rFonts w:ascii="Arial" w:hAnsi="Arial"/>
              </w:rPr>
              <w:t xml:space="preserve"> therapy, radiotherapy, hormone therapy, immunotherapy, chemotherapy)</w:t>
            </w:r>
          </w:p>
          <w:p w14:paraId="7B771C4C" w14:textId="77777777" w:rsidR="00993EA9" w:rsidRPr="00781D7D" w:rsidRDefault="00993EA9" w:rsidP="00E5032A">
            <w:pPr>
              <w:numPr>
                <w:ilvl w:val="0"/>
                <w:numId w:val="15"/>
              </w:numPr>
              <w:rPr>
                <w:rFonts w:ascii="Arial" w:hAnsi="Arial" w:cs="Arial"/>
              </w:rPr>
            </w:pPr>
            <w:r w:rsidRPr="00781D7D">
              <w:rPr>
                <w:rFonts w:ascii="Arial" w:hAnsi="Arial"/>
              </w:rPr>
              <w:t>Date of the recurrence/metastasis</w:t>
            </w:r>
          </w:p>
          <w:p w14:paraId="23858CAB" w14:textId="77777777" w:rsidR="00993EA9" w:rsidRPr="00781D7D" w:rsidRDefault="00993EA9" w:rsidP="00E5032A">
            <w:pPr>
              <w:numPr>
                <w:ilvl w:val="0"/>
                <w:numId w:val="15"/>
              </w:numPr>
              <w:rPr>
                <w:rFonts w:ascii="Arial" w:hAnsi="Arial" w:cs="Arial"/>
              </w:rPr>
            </w:pPr>
            <w:r w:rsidRPr="00781D7D">
              <w:rPr>
                <w:rFonts w:ascii="Arial" w:hAnsi="Arial"/>
              </w:rPr>
              <w:t>deaths</w:t>
            </w:r>
          </w:p>
          <w:p w14:paraId="557235BD" w14:textId="77777777" w:rsidR="00993EA9" w:rsidRPr="00781D7D" w:rsidRDefault="00993EA9" w:rsidP="00E5032A">
            <w:pPr>
              <w:numPr>
                <w:ilvl w:val="0"/>
                <w:numId w:val="15"/>
              </w:numPr>
              <w:rPr>
                <w:rFonts w:ascii="Arial" w:hAnsi="Arial" w:cs="Arial"/>
              </w:rPr>
            </w:pPr>
            <w:r w:rsidRPr="00781D7D">
              <w:rPr>
                <w:rFonts w:ascii="Arial" w:hAnsi="Arial"/>
              </w:rPr>
              <w:t>Follow-up status (latest update)</w:t>
            </w:r>
          </w:p>
        </w:tc>
        <w:tc>
          <w:tcPr>
            <w:tcW w:w="4537" w:type="dxa"/>
            <w:gridSpan w:val="3"/>
          </w:tcPr>
          <w:p w14:paraId="198487A7" w14:textId="77777777" w:rsidR="00993EA9" w:rsidRPr="00781D7D" w:rsidRDefault="00993EA9" w:rsidP="00D31E14">
            <w:pPr>
              <w:rPr>
                <w:rFonts w:ascii="Arial" w:hAnsi="Arial" w:cs="Arial"/>
              </w:rPr>
            </w:pPr>
          </w:p>
        </w:tc>
        <w:tc>
          <w:tcPr>
            <w:tcW w:w="425" w:type="dxa"/>
          </w:tcPr>
          <w:p w14:paraId="0C54CC0A" w14:textId="77777777" w:rsidR="00993EA9" w:rsidRPr="00781D7D" w:rsidRDefault="00993EA9" w:rsidP="00D31E14">
            <w:pPr>
              <w:rPr>
                <w:rFonts w:ascii="Arial" w:hAnsi="Arial" w:cs="Arial"/>
              </w:rPr>
            </w:pPr>
          </w:p>
        </w:tc>
      </w:tr>
      <w:tr w:rsidR="00993EA9" w:rsidRPr="00781D7D" w14:paraId="1ABA3500" w14:textId="77777777" w:rsidTr="007E65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0AD8B5DF" w14:textId="77777777" w:rsidR="00993EA9" w:rsidRPr="00F26CC4" w:rsidRDefault="00993EA9" w:rsidP="00D31E14">
            <w:pPr>
              <w:pStyle w:val="NurText"/>
              <w:rPr>
                <w:rFonts w:ascii="Arial" w:hAnsi="Arial" w:cs="Arial"/>
                <w:lang w:val="en-GB" w:eastAsia="en-GB"/>
              </w:rPr>
            </w:pPr>
            <w:r w:rsidRPr="00F26CC4">
              <w:rPr>
                <w:rFonts w:ascii="Arial" w:hAnsi="Arial"/>
                <w:lang w:val="en-GB" w:eastAsia="en-GB"/>
              </w:rPr>
              <w:t>10.8</w:t>
            </w:r>
          </w:p>
        </w:tc>
        <w:tc>
          <w:tcPr>
            <w:tcW w:w="4537" w:type="dxa"/>
          </w:tcPr>
          <w:p w14:paraId="36C5CFFA" w14:textId="77777777" w:rsidR="00993EA9" w:rsidRPr="00781D7D" w:rsidRDefault="00993EA9" w:rsidP="00D31E14">
            <w:pPr>
              <w:pStyle w:val="StandartAbst"/>
              <w:spacing w:before="0" w:after="0"/>
              <w:rPr>
                <w:rFonts w:ascii="Arial" w:hAnsi="Arial" w:cs="Arial"/>
                <w:sz w:val="20"/>
              </w:rPr>
            </w:pPr>
            <w:r w:rsidRPr="00781D7D">
              <w:rPr>
                <w:rFonts w:ascii="Arial" w:hAnsi="Arial"/>
                <w:sz w:val="20"/>
              </w:rPr>
              <w:t>Tumour-specific indicators of outcome quality</w:t>
            </w:r>
          </w:p>
          <w:p w14:paraId="5DC88ADA" w14:textId="77777777" w:rsidR="00993EA9" w:rsidRPr="00781D7D" w:rsidRDefault="00993EA9" w:rsidP="00D31E14">
            <w:pPr>
              <w:rPr>
                <w:rFonts w:ascii="Arial" w:hAnsi="Arial" w:cs="Arial"/>
              </w:rPr>
            </w:pPr>
            <w:r w:rsidRPr="00781D7D">
              <w:rPr>
                <w:rFonts w:ascii="Arial" w:hAnsi="Arial"/>
              </w:rPr>
              <w:t>Kaplan-Meier curves:</w:t>
            </w:r>
          </w:p>
          <w:p w14:paraId="7183AFA6" w14:textId="77777777" w:rsidR="00993EA9" w:rsidRPr="00781D7D" w:rsidRDefault="00993EA9" w:rsidP="00E5032A">
            <w:pPr>
              <w:numPr>
                <w:ilvl w:val="0"/>
                <w:numId w:val="14"/>
              </w:numPr>
              <w:rPr>
                <w:rFonts w:ascii="Arial" w:hAnsi="Arial" w:cs="Arial"/>
              </w:rPr>
            </w:pPr>
            <w:r w:rsidRPr="00781D7D">
              <w:rPr>
                <w:rFonts w:ascii="Arial" w:hAnsi="Arial"/>
              </w:rPr>
              <w:t>Overall survival (OAS) for all patients in</w:t>
            </w:r>
          </w:p>
          <w:p w14:paraId="63F66711" w14:textId="77777777" w:rsidR="00993EA9" w:rsidRPr="00781D7D" w:rsidRDefault="00993EA9" w:rsidP="00D31E14">
            <w:pPr>
              <w:ind w:left="357"/>
              <w:rPr>
                <w:rFonts w:ascii="Arial" w:hAnsi="Arial" w:cs="Arial"/>
              </w:rPr>
            </w:pPr>
            <w:r w:rsidRPr="00781D7D">
              <w:rPr>
                <w:rFonts w:ascii="Arial" w:hAnsi="Arial"/>
              </w:rPr>
              <w:t xml:space="preserve">sub-groups according to </w:t>
            </w:r>
            <w:proofErr w:type="spellStart"/>
            <w:r w:rsidRPr="00781D7D">
              <w:rPr>
                <w:rFonts w:ascii="Arial" w:hAnsi="Arial"/>
              </w:rPr>
              <w:t>pT</w:t>
            </w:r>
            <w:proofErr w:type="spellEnd"/>
            <w:r w:rsidRPr="00781D7D">
              <w:rPr>
                <w:rFonts w:ascii="Arial" w:hAnsi="Arial"/>
              </w:rPr>
              <w:t xml:space="preserve"> categories, </w:t>
            </w:r>
            <w:proofErr w:type="spellStart"/>
            <w:r w:rsidRPr="00781D7D">
              <w:rPr>
                <w:rFonts w:ascii="Arial" w:hAnsi="Arial"/>
              </w:rPr>
              <w:t>c+p</w:t>
            </w:r>
            <w:proofErr w:type="spellEnd"/>
            <w:r w:rsidRPr="00781D7D">
              <w:rPr>
                <w:rFonts w:ascii="Arial" w:hAnsi="Arial"/>
              </w:rPr>
              <w:t xml:space="preserve"> stages</w:t>
            </w:r>
          </w:p>
          <w:p w14:paraId="7EDCE970" w14:textId="77777777" w:rsidR="00993EA9" w:rsidRPr="00781D7D" w:rsidRDefault="00993EA9" w:rsidP="00E5032A">
            <w:pPr>
              <w:numPr>
                <w:ilvl w:val="0"/>
                <w:numId w:val="14"/>
              </w:numPr>
              <w:rPr>
                <w:rFonts w:ascii="Arial" w:hAnsi="Arial" w:cs="Arial"/>
              </w:rPr>
            </w:pPr>
            <w:r w:rsidRPr="00781D7D">
              <w:rPr>
                <w:rFonts w:ascii="Arial" w:hAnsi="Arial"/>
              </w:rPr>
              <w:t>Local recurrence-free survival for all surgical patients and sub-groups</w:t>
            </w:r>
          </w:p>
          <w:p w14:paraId="7BF46DF6" w14:textId="77777777" w:rsidR="00993EA9" w:rsidRPr="00781D7D" w:rsidRDefault="00993EA9" w:rsidP="00E5032A">
            <w:pPr>
              <w:numPr>
                <w:ilvl w:val="0"/>
                <w:numId w:val="14"/>
              </w:numPr>
              <w:rPr>
                <w:rFonts w:ascii="Arial" w:hAnsi="Arial" w:cs="Arial"/>
                <w:strike/>
              </w:rPr>
            </w:pPr>
            <w:r w:rsidRPr="00781D7D">
              <w:rPr>
                <w:rFonts w:ascii="Arial" w:hAnsi="Arial"/>
              </w:rPr>
              <w:t xml:space="preserve">Post-progression </w:t>
            </w:r>
            <w:r w:rsidRPr="00EC3FA3">
              <w:rPr>
                <w:rFonts w:ascii="Arial" w:hAnsi="Arial"/>
              </w:rPr>
              <w:t>survival (PPS)</w:t>
            </w:r>
          </w:p>
          <w:p w14:paraId="6B2B755E" w14:textId="77777777" w:rsidR="00993EA9" w:rsidRPr="00781D7D" w:rsidRDefault="00993EA9" w:rsidP="00D31E14">
            <w:pPr>
              <w:rPr>
                <w:rFonts w:ascii="Arial" w:hAnsi="Arial" w:cs="Arial"/>
              </w:rPr>
            </w:pPr>
          </w:p>
          <w:p w14:paraId="7D4292DA" w14:textId="77777777" w:rsidR="00993EA9" w:rsidRPr="00781D7D" w:rsidRDefault="00993EA9" w:rsidP="00D31E14">
            <w:pPr>
              <w:rPr>
                <w:rFonts w:ascii="Arial" w:hAnsi="Arial" w:cs="Arial"/>
              </w:rPr>
            </w:pPr>
            <w:r w:rsidRPr="00781D7D">
              <w:rPr>
                <w:rFonts w:ascii="Arial" w:hAnsi="Arial"/>
              </w:rPr>
              <w:t xml:space="preserve">A table with patient numbers and survival data is a component of each Kaplan-Meier curve. </w:t>
            </w:r>
          </w:p>
          <w:p w14:paraId="7E08B133" w14:textId="77777777" w:rsidR="00993EA9" w:rsidRPr="00781D7D" w:rsidRDefault="00993EA9" w:rsidP="00D31E14">
            <w:pPr>
              <w:rPr>
                <w:rFonts w:ascii="Arial" w:hAnsi="Arial" w:cs="Arial"/>
                <w:strike/>
              </w:rPr>
            </w:pPr>
            <w:r w:rsidRPr="00781D7D">
              <w:rPr>
                <w:rFonts w:ascii="Arial" w:hAnsi="Arial"/>
              </w:rPr>
              <w:t>Organ-specific detailed requirements are compiled in the annex to the matrix outcome quality</w:t>
            </w:r>
          </w:p>
        </w:tc>
        <w:tc>
          <w:tcPr>
            <w:tcW w:w="4537" w:type="dxa"/>
            <w:gridSpan w:val="3"/>
          </w:tcPr>
          <w:p w14:paraId="2E82E30C" w14:textId="77777777" w:rsidR="00993EA9" w:rsidRPr="00781D7D" w:rsidRDefault="00993EA9" w:rsidP="00D31E14">
            <w:pPr>
              <w:rPr>
                <w:rFonts w:ascii="Arial" w:hAnsi="Arial" w:cs="Arial"/>
              </w:rPr>
            </w:pPr>
          </w:p>
        </w:tc>
        <w:tc>
          <w:tcPr>
            <w:tcW w:w="425" w:type="dxa"/>
          </w:tcPr>
          <w:p w14:paraId="6E4CFE07" w14:textId="77777777" w:rsidR="00993EA9" w:rsidRPr="00781D7D" w:rsidRDefault="00993EA9" w:rsidP="00D31E14">
            <w:pPr>
              <w:pStyle w:val="StandartAbst"/>
              <w:spacing w:before="0" w:after="0"/>
              <w:rPr>
                <w:rFonts w:ascii="Arial" w:hAnsi="Arial" w:cs="Arial"/>
                <w:sz w:val="20"/>
              </w:rPr>
            </w:pPr>
          </w:p>
        </w:tc>
      </w:tr>
      <w:tr w:rsidR="00993EA9" w:rsidRPr="00781D7D" w14:paraId="0BB6571C" w14:textId="77777777" w:rsidTr="007E6568">
        <w:tc>
          <w:tcPr>
            <w:tcW w:w="779" w:type="dxa"/>
          </w:tcPr>
          <w:p w14:paraId="74900E8C" w14:textId="77777777" w:rsidR="00993EA9" w:rsidRPr="00781D7D" w:rsidRDefault="00993EA9" w:rsidP="00D31E14">
            <w:pPr>
              <w:rPr>
                <w:rFonts w:ascii="Arial" w:hAnsi="Arial" w:cs="Arial"/>
              </w:rPr>
            </w:pPr>
            <w:r w:rsidRPr="00781D7D">
              <w:rPr>
                <w:rFonts w:ascii="Arial" w:hAnsi="Arial"/>
              </w:rPr>
              <w:t>10.9</w:t>
            </w:r>
          </w:p>
        </w:tc>
        <w:tc>
          <w:tcPr>
            <w:tcW w:w="4537" w:type="dxa"/>
          </w:tcPr>
          <w:p w14:paraId="558B10FC" w14:textId="77777777" w:rsidR="00993EA9" w:rsidRPr="00781D7D" w:rsidRDefault="00993EA9" w:rsidP="00D31E14">
            <w:pPr>
              <w:rPr>
                <w:rFonts w:ascii="Arial" w:hAnsi="Arial" w:cs="Arial"/>
              </w:rPr>
            </w:pPr>
            <w:r w:rsidRPr="00781D7D">
              <w:rPr>
                <w:rFonts w:ascii="Arial" w:hAnsi="Arial"/>
              </w:rPr>
              <w:t>Data evaluation</w:t>
            </w:r>
          </w:p>
          <w:p w14:paraId="531784C3" w14:textId="77777777" w:rsidR="00993EA9" w:rsidRPr="00781D7D" w:rsidRDefault="00993EA9" w:rsidP="007E6568">
            <w:pPr>
              <w:numPr>
                <w:ilvl w:val="0"/>
                <w:numId w:val="3"/>
              </w:numPr>
              <w:rPr>
                <w:rFonts w:ascii="Arial" w:hAnsi="Arial" w:cs="Arial"/>
              </w:rPr>
            </w:pPr>
            <w:r w:rsidRPr="00781D7D">
              <w:rPr>
                <w:rFonts w:ascii="Arial" w:hAnsi="Arial"/>
              </w:rPr>
              <w:t>The evaluations for the indicators of outcome quality (see point above) must be possible for recertification.</w:t>
            </w:r>
          </w:p>
          <w:p w14:paraId="484D1849" w14:textId="77777777" w:rsidR="00993EA9" w:rsidRPr="00781D7D" w:rsidRDefault="00993EA9" w:rsidP="007E6568">
            <w:pPr>
              <w:numPr>
                <w:ilvl w:val="0"/>
                <w:numId w:val="3"/>
              </w:numPr>
              <w:rPr>
                <w:rFonts w:ascii="Arial" w:hAnsi="Arial" w:cs="Arial"/>
              </w:rPr>
            </w:pPr>
            <w:r w:rsidRPr="00781D7D">
              <w:rPr>
                <w:rFonts w:ascii="Arial" w:hAnsi="Arial"/>
              </w:rPr>
              <w:t xml:space="preserve">The data in the tumour documentation system are to be evaluated at least once a year. </w:t>
            </w:r>
          </w:p>
          <w:p w14:paraId="50A9947E" w14:textId="77777777" w:rsidR="00993EA9" w:rsidRPr="00781D7D" w:rsidRDefault="00993EA9" w:rsidP="007E6568">
            <w:pPr>
              <w:numPr>
                <w:ilvl w:val="0"/>
                <w:numId w:val="3"/>
              </w:numPr>
              <w:rPr>
                <w:rFonts w:ascii="Arial" w:hAnsi="Arial" w:cs="Arial"/>
              </w:rPr>
            </w:pPr>
            <w:r w:rsidRPr="00781D7D">
              <w:rPr>
                <w:rFonts w:ascii="Arial" w:hAnsi="Arial"/>
              </w:rPr>
              <w:t>If benchmarking is offered, the results of benchmarking are to be taken into account in the analysis.</w:t>
            </w:r>
          </w:p>
          <w:p w14:paraId="14B275CD" w14:textId="77777777" w:rsidR="00993EA9" w:rsidRPr="00781D7D" w:rsidRDefault="00993EA9" w:rsidP="007E6568">
            <w:pPr>
              <w:numPr>
                <w:ilvl w:val="0"/>
                <w:numId w:val="3"/>
              </w:numPr>
              <w:rPr>
                <w:rFonts w:ascii="Arial" w:hAnsi="Arial" w:cs="Arial"/>
              </w:rPr>
            </w:pPr>
            <w:r w:rsidRPr="00781D7D">
              <w:rPr>
                <w:rFonts w:ascii="Arial" w:hAnsi="Arial"/>
              </w:rPr>
              <w:t>The results must be discussed in an interdisciplinary manner. If there are any regional or national networks, they are to be participated in.</w:t>
            </w:r>
          </w:p>
        </w:tc>
        <w:tc>
          <w:tcPr>
            <w:tcW w:w="4537" w:type="dxa"/>
            <w:gridSpan w:val="3"/>
          </w:tcPr>
          <w:p w14:paraId="1D5DECA7" w14:textId="77777777" w:rsidR="00993EA9" w:rsidRPr="00781D7D" w:rsidRDefault="00993EA9" w:rsidP="00D31E14">
            <w:pPr>
              <w:rPr>
                <w:rFonts w:ascii="Arial" w:hAnsi="Arial" w:cs="Arial"/>
              </w:rPr>
            </w:pPr>
          </w:p>
        </w:tc>
        <w:tc>
          <w:tcPr>
            <w:tcW w:w="425" w:type="dxa"/>
          </w:tcPr>
          <w:p w14:paraId="374C7878" w14:textId="77777777" w:rsidR="00993EA9" w:rsidRPr="00F26CC4" w:rsidRDefault="00993EA9" w:rsidP="00D31E14">
            <w:pPr>
              <w:pStyle w:val="Textkrper"/>
              <w:rPr>
                <w:color w:val="auto"/>
                <w:lang w:val="en-GB" w:eastAsia="en-GB"/>
              </w:rPr>
            </w:pPr>
          </w:p>
        </w:tc>
      </w:tr>
      <w:tr w:rsidR="00993EA9" w:rsidRPr="00781D7D" w14:paraId="00613643" w14:textId="77777777" w:rsidTr="007E6568">
        <w:tc>
          <w:tcPr>
            <w:tcW w:w="779" w:type="dxa"/>
          </w:tcPr>
          <w:p w14:paraId="6D387388" w14:textId="77777777" w:rsidR="00993EA9" w:rsidRPr="00781D7D" w:rsidRDefault="00993EA9" w:rsidP="00D31E14">
            <w:pPr>
              <w:rPr>
                <w:rFonts w:ascii="Arial" w:hAnsi="Arial" w:cs="Arial"/>
              </w:rPr>
            </w:pPr>
            <w:r w:rsidRPr="00781D7D">
              <w:rPr>
                <w:rFonts w:ascii="Arial" w:hAnsi="Arial"/>
              </w:rPr>
              <w:t>10.10</w:t>
            </w:r>
          </w:p>
        </w:tc>
        <w:tc>
          <w:tcPr>
            <w:tcW w:w="4537" w:type="dxa"/>
          </w:tcPr>
          <w:p w14:paraId="29B5289C" w14:textId="77777777" w:rsidR="00993EA9" w:rsidRPr="00781D7D" w:rsidRDefault="00993EA9" w:rsidP="00D31E14">
            <w:pPr>
              <w:rPr>
                <w:rFonts w:ascii="Arial" w:hAnsi="Arial" w:cs="Arial"/>
              </w:rPr>
            </w:pPr>
            <w:r w:rsidRPr="00781D7D">
              <w:rPr>
                <w:rFonts w:ascii="Arial" w:hAnsi="Arial"/>
              </w:rPr>
              <w:t>Recording follow-up</w:t>
            </w:r>
          </w:p>
          <w:p w14:paraId="25E3BA6C" w14:textId="77777777" w:rsidR="00993EA9" w:rsidRPr="00781D7D" w:rsidRDefault="00993EA9" w:rsidP="00D31E14">
            <w:pPr>
              <w:rPr>
                <w:rFonts w:ascii="Arial" w:hAnsi="Arial" w:cs="Arial"/>
              </w:rPr>
            </w:pPr>
            <w:r w:rsidRPr="00781D7D">
              <w:rPr>
                <w:rFonts w:ascii="Arial" w:hAnsi="Arial"/>
              </w:rPr>
              <w:t>Details are to be given of how aftercare data are collected and what the current follow-up status is (see outcome matrix)</w:t>
            </w:r>
          </w:p>
          <w:p w14:paraId="2C737B3B" w14:textId="77777777" w:rsidR="00993EA9" w:rsidRPr="00781D7D" w:rsidRDefault="00993EA9" w:rsidP="00D31E14">
            <w:pPr>
              <w:rPr>
                <w:rFonts w:ascii="Arial" w:hAnsi="Arial" w:cs="Arial"/>
              </w:rPr>
            </w:pPr>
            <w:r w:rsidRPr="00781D7D">
              <w:rPr>
                <w:rFonts w:ascii="Arial" w:hAnsi="Arial"/>
              </w:rPr>
              <w:t>Functioning cancer registers constitute the follow-up status.</w:t>
            </w:r>
          </w:p>
          <w:p w14:paraId="654B5089" w14:textId="77777777" w:rsidR="00993EA9" w:rsidRPr="00781D7D" w:rsidRDefault="00993EA9" w:rsidP="00D31E14">
            <w:pPr>
              <w:rPr>
                <w:rFonts w:ascii="Arial" w:hAnsi="Arial" w:cs="Arial"/>
              </w:rPr>
            </w:pPr>
            <w:r w:rsidRPr="00781D7D">
              <w:rPr>
                <w:rFonts w:ascii="Arial" w:hAnsi="Arial"/>
              </w:rPr>
              <w:t>Where this option is not available, work will be undertaken on a regional solution together with the Centres, ADT, DKG and the respective government agencies.</w:t>
            </w:r>
          </w:p>
          <w:p w14:paraId="155D8A43" w14:textId="77777777" w:rsidR="00993EA9" w:rsidRPr="00781D7D" w:rsidRDefault="00993EA9" w:rsidP="00D31E14">
            <w:pPr>
              <w:rPr>
                <w:rFonts w:ascii="Arial" w:hAnsi="Arial" w:cs="Arial"/>
              </w:rPr>
            </w:pPr>
          </w:p>
          <w:p w14:paraId="408DF4CC" w14:textId="77777777" w:rsidR="00993EA9" w:rsidRPr="00781D7D" w:rsidRDefault="00993EA9" w:rsidP="00D31E14">
            <w:pPr>
              <w:rPr>
                <w:rFonts w:ascii="Arial" w:hAnsi="Arial" w:cs="Arial"/>
              </w:rPr>
            </w:pPr>
            <w:r w:rsidRPr="00781D7D">
              <w:rPr>
                <w:rFonts w:ascii="Arial" w:hAnsi="Arial"/>
              </w:rPr>
              <w:t>The follow-up status includes:</w:t>
            </w:r>
          </w:p>
          <w:p w14:paraId="20F50263" w14:textId="77777777" w:rsidR="00993EA9" w:rsidRPr="00781D7D" w:rsidRDefault="00993EA9" w:rsidP="00D31E14">
            <w:pPr>
              <w:rPr>
                <w:rFonts w:ascii="Arial" w:hAnsi="Arial" w:cs="Arial"/>
              </w:rPr>
            </w:pPr>
            <w:r w:rsidRPr="00781D7D">
              <w:rPr>
                <w:rFonts w:ascii="Arial" w:hAnsi="Arial"/>
              </w:rPr>
              <w:lastRenderedPageBreak/>
              <w:t>any progressions (local recurrences, where appropriate regional lymph node recurrences, distant metastases, at least for the first progression)</w:t>
            </w:r>
          </w:p>
          <w:p w14:paraId="7269665B" w14:textId="77777777" w:rsidR="00993EA9" w:rsidRPr="00781D7D" w:rsidRDefault="00993EA9" w:rsidP="00D31E14">
            <w:pPr>
              <w:rPr>
                <w:rFonts w:ascii="Arial" w:hAnsi="Arial" w:cs="Arial"/>
              </w:rPr>
            </w:pPr>
            <w:r w:rsidRPr="00781D7D">
              <w:rPr>
                <w:rFonts w:ascii="Arial" w:hAnsi="Arial"/>
              </w:rPr>
              <w:t>secondary malignancy</w:t>
            </w:r>
          </w:p>
          <w:p w14:paraId="50889B75" w14:textId="77777777" w:rsidR="00993EA9" w:rsidRPr="00781D7D" w:rsidRDefault="00993EA9" w:rsidP="00D31E14">
            <w:pPr>
              <w:rPr>
                <w:rFonts w:ascii="Arial" w:hAnsi="Arial" w:cs="Arial"/>
              </w:rPr>
            </w:pPr>
            <w:r w:rsidRPr="00781D7D">
              <w:rPr>
                <w:rFonts w:ascii="Arial" w:hAnsi="Arial"/>
              </w:rPr>
              <w:t>deaths</w:t>
            </w:r>
          </w:p>
          <w:p w14:paraId="23C0AEA6" w14:textId="77777777" w:rsidR="00993EA9" w:rsidRPr="00781D7D" w:rsidRDefault="00993EA9" w:rsidP="00D31E14">
            <w:pPr>
              <w:rPr>
                <w:rFonts w:ascii="Arial" w:hAnsi="Arial" w:cs="Arial"/>
              </w:rPr>
            </w:pPr>
            <w:r w:rsidRPr="00781D7D">
              <w:rPr>
                <w:rFonts w:ascii="Arial" w:hAnsi="Arial"/>
              </w:rPr>
              <w:t>lives currently at the address</w:t>
            </w:r>
          </w:p>
          <w:p w14:paraId="31F8D34C" w14:textId="77777777" w:rsidR="00993EA9" w:rsidRPr="00781D7D" w:rsidRDefault="00993EA9" w:rsidP="00D31E14">
            <w:pPr>
              <w:rPr>
                <w:rFonts w:ascii="Arial" w:hAnsi="Arial" w:cs="Arial"/>
              </w:rPr>
            </w:pPr>
            <w:r w:rsidRPr="00781D7D">
              <w:rPr>
                <w:rFonts w:ascii="Arial" w:hAnsi="Arial"/>
              </w:rPr>
              <w:t>Termination of follow-up (e.g. moves away from catchment area, federal region)</w:t>
            </w:r>
          </w:p>
        </w:tc>
        <w:tc>
          <w:tcPr>
            <w:tcW w:w="4537" w:type="dxa"/>
            <w:gridSpan w:val="3"/>
          </w:tcPr>
          <w:p w14:paraId="31CEDEE8" w14:textId="77777777" w:rsidR="00993EA9" w:rsidRPr="00781D7D" w:rsidRDefault="00993EA9" w:rsidP="00D31E14">
            <w:pPr>
              <w:rPr>
                <w:rFonts w:ascii="Arial" w:hAnsi="Arial" w:cs="Arial"/>
                <w:highlight w:val="yellow"/>
              </w:rPr>
            </w:pPr>
          </w:p>
        </w:tc>
        <w:tc>
          <w:tcPr>
            <w:tcW w:w="425" w:type="dxa"/>
          </w:tcPr>
          <w:p w14:paraId="684A2B04" w14:textId="77777777" w:rsidR="00993EA9" w:rsidRPr="00F26CC4" w:rsidRDefault="00993EA9" w:rsidP="00D31E14">
            <w:pPr>
              <w:pStyle w:val="Textkrper"/>
              <w:rPr>
                <w:color w:val="auto"/>
                <w:lang w:val="en-GB" w:eastAsia="en-GB"/>
              </w:rPr>
            </w:pPr>
          </w:p>
        </w:tc>
      </w:tr>
      <w:tr w:rsidR="00993EA9" w:rsidRPr="00781D7D" w14:paraId="2357FE8A" w14:textId="77777777" w:rsidTr="00D31E14">
        <w:tc>
          <w:tcPr>
            <w:tcW w:w="779" w:type="dxa"/>
            <w:vMerge w:val="restart"/>
          </w:tcPr>
          <w:p w14:paraId="2C6B5AD8" w14:textId="77777777" w:rsidR="00993EA9" w:rsidRPr="00781D7D" w:rsidRDefault="00993EA9" w:rsidP="0066014B">
            <w:pPr>
              <w:rPr>
                <w:rFonts w:ascii="Arial" w:hAnsi="Arial" w:cs="Arial"/>
              </w:rPr>
            </w:pPr>
            <w:r w:rsidRPr="00781D7D">
              <w:rPr>
                <w:rFonts w:ascii="Arial" w:hAnsi="Arial"/>
              </w:rPr>
              <w:t>10.11</w:t>
            </w:r>
          </w:p>
        </w:tc>
        <w:tc>
          <w:tcPr>
            <w:tcW w:w="4537" w:type="dxa"/>
          </w:tcPr>
          <w:p w14:paraId="2D88D448" w14:textId="77777777" w:rsidR="00993EA9" w:rsidRPr="00781D7D" w:rsidRDefault="00993EA9" w:rsidP="00D31E14">
            <w:pPr>
              <w:rPr>
                <w:rFonts w:ascii="Calibri" w:hAnsi="Calibri" w:cs="Calibri"/>
              </w:rPr>
            </w:pPr>
            <w:r w:rsidRPr="00781D7D">
              <w:rPr>
                <w:rFonts w:ascii="Arial" w:hAnsi="Arial"/>
              </w:rPr>
              <w:t>Requirements to be met by follow-up of the patients recorded in the tumour documentation system</w:t>
            </w:r>
          </w:p>
        </w:tc>
        <w:tc>
          <w:tcPr>
            <w:tcW w:w="1512" w:type="dxa"/>
            <w:vAlign w:val="center"/>
          </w:tcPr>
          <w:p w14:paraId="75449EC7" w14:textId="77777777" w:rsidR="00993EA9" w:rsidRPr="00781D7D" w:rsidRDefault="00993EA9" w:rsidP="00D31E14">
            <w:pPr>
              <w:spacing w:after="60"/>
              <w:jc w:val="center"/>
              <w:rPr>
                <w:rFonts w:ascii="Calibri" w:hAnsi="Calibri" w:cs="Calibri"/>
              </w:rPr>
            </w:pPr>
          </w:p>
        </w:tc>
        <w:tc>
          <w:tcPr>
            <w:tcW w:w="1512" w:type="dxa"/>
            <w:vAlign w:val="center"/>
          </w:tcPr>
          <w:p w14:paraId="648C2337" w14:textId="77777777" w:rsidR="00993EA9" w:rsidRPr="00781D7D" w:rsidRDefault="00993EA9" w:rsidP="007D5279">
            <w:pPr>
              <w:spacing w:after="60"/>
              <w:jc w:val="center"/>
              <w:rPr>
                <w:rFonts w:ascii="Calibri" w:hAnsi="Calibri" w:cs="Calibri"/>
              </w:rPr>
            </w:pPr>
            <w:r w:rsidRPr="00781D7D">
              <w:rPr>
                <w:rFonts w:ascii="Arial" w:hAnsi="Arial"/>
              </w:rPr>
              <w:t>From 1 January 2015</w:t>
            </w:r>
          </w:p>
        </w:tc>
        <w:tc>
          <w:tcPr>
            <w:tcW w:w="1513" w:type="dxa"/>
            <w:vAlign w:val="center"/>
          </w:tcPr>
          <w:p w14:paraId="6F2FD69C" w14:textId="77777777" w:rsidR="00993EA9" w:rsidRPr="00781D7D" w:rsidRDefault="00993EA9" w:rsidP="00D31E14">
            <w:pPr>
              <w:spacing w:after="60"/>
              <w:jc w:val="center"/>
              <w:rPr>
                <w:rFonts w:ascii="Calibri" w:hAnsi="Calibri" w:cs="Calibri"/>
              </w:rPr>
            </w:pPr>
          </w:p>
        </w:tc>
        <w:tc>
          <w:tcPr>
            <w:tcW w:w="425" w:type="dxa"/>
          </w:tcPr>
          <w:p w14:paraId="19491284" w14:textId="77777777" w:rsidR="00993EA9" w:rsidRPr="00781D7D" w:rsidRDefault="00993EA9" w:rsidP="00D31E14">
            <w:pPr>
              <w:rPr>
                <w:highlight w:val="green"/>
              </w:rPr>
            </w:pPr>
          </w:p>
        </w:tc>
      </w:tr>
      <w:tr w:rsidR="00993EA9" w:rsidRPr="00781D7D" w14:paraId="39B79AC1" w14:textId="77777777" w:rsidTr="00D31E14">
        <w:tc>
          <w:tcPr>
            <w:tcW w:w="779" w:type="dxa"/>
            <w:vMerge/>
          </w:tcPr>
          <w:p w14:paraId="01CCAA89" w14:textId="77777777" w:rsidR="00993EA9" w:rsidRPr="00781D7D" w:rsidRDefault="00993EA9" w:rsidP="00D31E14">
            <w:pPr>
              <w:rPr>
                <w:rFonts w:ascii="Arial" w:hAnsi="Arial" w:cs="Arial"/>
                <w:highlight w:val="green"/>
              </w:rPr>
            </w:pPr>
          </w:p>
        </w:tc>
        <w:tc>
          <w:tcPr>
            <w:tcW w:w="4537" w:type="dxa"/>
          </w:tcPr>
          <w:p w14:paraId="23B6F84D" w14:textId="77777777" w:rsidR="00993EA9" w:rsidRPr="00781D7D" w:rsidRDefault="00993EA9" w:rsidP="00D31E14">
            <w:pPr>
              <w:rPr>
                <w:rFonts w:ascii="Calibri" w:hAnsi="Calibri" w:cs="Calibri"/>
              </w:rPr>
            </w:pPr>
            <w:r w:rsidRPr="00781D7D">
              <w:rPr>
                <w:rFonts w:ascii="Arial" w:hAnsi="Arial"/>
              </w:rPr>
              <w:t>Minimum requirement for successful recertification</w:t>
            </w:r>
          </w:p>
        </w:tc>
        <w:tc>
          <w:tcPr>
            <w:tcW w:w="1512" w:type="dxa"/>
          </w:tcPr>
          <w:p w14:paraId="3D607419" w14:textId="77777777" w:rsidR="00993EA9" w:rsidRPr="00781D7D" w:rsidRDefault="00993EA9" w:rsidP="00D31E14">
            <w:pPr>
              <w:jc w:val="center"/>
              <w:rPr>
                <w:rFonts w:ascii="Calibri" w:hAnsi="Calibri" w:cs="Calibri"/>
              </w:rPr>
            </w:pPr>
          </w:p>
        </w:tc>
        <w:tc>
          <w:tcPr>
            <w:tcW w:w="1512" w:type="dxa"/>
          </w:tcPr>
          <w:p w14:paraId="3852B08F" w14:textId="77777777" w:rsidR="00993EA9" w:rsidRPr="00781D7D" w:rsidRDefault="00993EA9" w:rsidP="007D5279">
            <w:pPr>
              <w:jc w:val="center"/>
              <w:rPr>
                <w:rFonts w:ascii="Calibri" w:hAnsi="Calibri" w:cs="Calibri"/>
              </w:rPr>
            </w:pPr>
            <w:r w:rsidRPr="00781D7D">
              <w:rPr>
                <w:rFonts w:ascii="Arial" w:hAnsi="Arial"/>
              </w:rPr>
              <w:t>≥ 80 %</w:t>
            </w:r>
          </w:p>
        </w:tc>
        <w:tc>
          <w:tcPr>
            <w:tcW w:w="1513" w:type="dxa"/>
          </w:tcPr>
          <w:p w14:paraId="574C30BE" w14:textId="77777777" w:rsidR="00993EA9" w:rsidRPr="00781D7D" w:rsidRDefault="00993EA9" w:rsidP="00277D89">
            <w:pPr>
              <w:jc w:val="center"/>
              <w:rPr>
                <w:rFonts w:ascii="Calibri" w:hAnsi="Calibri" w:cs="Calibri"/>
              </w:rPr>
            </w:pPr>
          </w:p>
        </w:tc>
        <w:tc>
          <w:tcPr>
            <w:tcW w:w="425" w:type="dxa"/>
          </w:tcPr>
          <w:p w14:paraId="20F6DE37" w14:textId="77777777" w:rsidR="00993EA9" w:rsidRPr="00781D7D" w:rsidRDefault="00993EA9" w:rsidP="00D31E14">
            <w:pPr>
              <w:rPr>
                <w:highlight w:val="green"/>
              </w:rPr>
            </w:pPr>
          </w:p>
        </w:tc>
      </w:tr>
      <w:tr w:rsidR="00993EA9" w:rsidRPr="00781D7D" w14:paraId="1BEE6D9F" w14:textId="77777777" w:rsidTr="00D31E14">
        <w:tc>
          <w:tcPr>
            <w:tcW w:w="779" w:type="dxa"/>
            <w:vMerge/>
          </w:tcPr>
          <w:p w14:paraId="53B8AF7C" w14:textId="77777777" w:rsidR="00993EA9" w:rsidRPr="00781D7D" w:rsidRDefault="00993EA9" w:rsidP="00D31E14">
            <w:pPr>
              <w:rPr>
                <w:rFonts w:ascii="Arial" w:hAnsi="Arial" w:cs="Arial"/>
                <w:highlight w:val="green"/>
              </w:rPr>
            </w:pPr>
          </w:p>
        </w:tc>
        <w:tc>
          <w:tcPr>
            <w:tcW w:w="4537" w:type="dxa"/>
          </w:tcPr>
          <w:p w14:paraId="6F310BEC" w14:textId="77777777" w:rsidR="00993EA9" w:rsidRPr="00781D7D" w:rsidRDefault="00993EA9" w:rsidP="0020115C">
            <w:pPr>
              <w:rPr>
                <w:rFonts w:ascii="Arial" w:hAnsi="Arial" w:cs="Arial"/>
              </w:rPr>
            </w:pPr>
            <w:r w:rsidRPr="00781D7D">
              <w:rPr>
                <w:rFonts w:ascii="Arial" w:hAnsi="Arial"/>
              </w:rPr>
              <w:t>Recertification or maintenance of certification only possible subject to conditions (e.g. reduced validity term, concept for increasing the return rate...).</w:t>
            </w:r>
          </w:p>
        </w:tc>
        <w:tc>
          <w:tcPr>
            <w:tcW w:w="1512" w:type="dxa"/>
          </w:tcPr>
          <w:p w14:paraId="47A361CF" w14:textId="77777777" w:rsidR="00993EA9" w:rsidRPr="00781D7D" w:rsidRDefault="00993EA9" w:rsidP="00D31E14">
            <w:pPr>
              <w:jc w:val="center"/>
              <w:rPr>
                <w:rFonts w:ascii="Calibri" w:hAnsi="Calibri" w:cs="Calibri"/>
              </w:rPr>
            </w:pPr>
          </w:p>
        </w:tc>
        <w:tc>
          <w:tcPr>
            <w:tcW w:w="1512" w:type="dxa"/>
          </w:tcPr>
          <w:p w14:paraId="61EC0C74" w14:textId="77777777" w:rsidR="00993EA9" w:rsidRPr="00781D7D" w:rsidRDefault="00993EA9" w:rsidP="007D5279">
            <w:pPr>
              <w:jc w:val="center"/>
              <w:rPr>
                <w:rFonts w:ascii="Calibri" w:hAnsi="Calibri" w:cs="Calibri"/>
              </w:rPr>
            </w:pPr>
            <w:r w:rsidRPr="00781D7D">
              <w:rPr>
                <w:rFonts w:ascii="Arial" w:hAnsi="Arial"/>
              </w:rPr>
              <w:t>Up to 79%</w:t>
            </w:r>
          </w:p>
        </w:tc>
        <w:tc>
          <w:tcPr>
            <w:tcW w:w="1513" w:type="dxa"/>
          </w:tcPr>
          <w:p w14:paraId="37A69835" w14:textId="77777777" w:rsidR="00993EA9" w:rsidRPr="00781D7D" w:rsidRDefault="00993EA9" w:rsidP="00277D89">
            <w:pPr>
              <w:jc w:val="center"/>
              <w:rPr>
                <w:rFonts w:ascii="Calibri" w:hAnsi="Calibri" w:cs="Calibri"/>
              </w:rPr>
            </w:pPr>
          </w:p>
        </w:tc>
        <w:tc>
          <w:tcPr>
            <w:tcW w:w="425" w:type="dxa"/>
          </w:tcPr>
          <w:p w14:paraId="0D29E979" w14:textId="77777777" w:rsidR="00993EA9" w:rsidRPr="00781D7D" w:rsidRDefault="00993EA9" w:rsidP="00D31E14"/>
        </w:tc>
      </w:tr>
    </w:tbl>
    <w:p w14:paraId="24F03C1D" w14:textId="77777777" w:rsidR="00993EA9" w:rsidRPr="00781D7D" w:rsidRDefault="00993EA9" w:rsidP="00224A4D">
      <w:pPr>
        <w:rPr>
          <w:rFonts w:ascii="Arial" w:hAnsi="Arial" w:cs="Arial"/>
          <w:sz w:val="16"/>
          <w:szCs w:val="16"/>
        </w:rPr>
      </w:pPr>
    </w:p>
    <w:p w14:paraId="2F3EE5B9" w14:textId="77777777" w:rsidR="00993EA9" w:rsidRPr="00781D7D" w:rsidRDefault="00993EA9" w:rsidP="00224A4D">
      <w:pPr>
        <w:rPr>
          <w:rFonts w:ascii="Arial" w:hAnsi="Arial" w:cs="Arial"/>
          <w:sz w:val="16"/>
          <w:szCs w:val="16"/>
        </w:rPr>
      </w:pPr>
    </w:p>
    <w:p w14:paraId="1AFFC519" w14:textId="77777777" w:rsidR="00993EA9" w:rsidRPr="00781D7D" w:rsidRDefault="00993EA9" w:rsidP="00224A4D">
      <w:pPr>
        <w:rPr>
          <w:rFonts w:ascii="Arial" w:hAnsi="Arial" w:cs="Arial"/>
          <w:sz w:val="16"/>
          <w:szCs w:val="16"/>
        </w:rPr>
      </w:pPr>
    </w:p>
    <w:p w14:paraId="61391038" w14:textId="77777777" w:rsidR="00993EA9" w:rsidRPr="00781D7D" w:rsidRDefault="00993EA9" w:rsidP="00224A4D">
      <w:pPr>
        <w:rPr>
          <w:rFonts w:ascii="Arial" w:hAnsi="Arial" w:cs="Arial"/>
          <w:b/>
          <w:bCs/>
        </w:rPr>
      </w:pPr>
      <w:r>
        <w:rPr>
          <w:rFonts w:ascii="Arial" w:hAnsi="Arial"/>
          <w:b/>
        </w:rPr>
        <w:t>Data Sheet</w:t>
      </w:r>
      <w:r w:rsidRPr="00781D7D">
        <w:rPr>
          <w:rFonts w:ascii="Arial" w:hAnsi="Arial"/>
          <w:b/>
        </w:rPr>
        <w:t xml:space="preserve"> / Matrix outcome quality</w:t>
      </w:r>
    </w:p>
    <w:p w14:paraId="653020C3" w14:textId="77777777" w:rsidR="00993EA9" w:rsidRPr="00781D7D" w:rsidRDefault="00993EA9" w:rsidP="00224A4D">
      <w:pPr>
        <w:jc w:val="both"/>
        <w:rPr>
          <w:rFonts w:ascii="Arial" w:hAnsi="Arial" w:cs="Arial"/>
        </w:rPr>
      </w:pPr>
      <w:r w:rsidRPr="00781D7D">
        <w:rPr>
          <w:rFonts w:ascii="Arial" w:hAnsi="Arial"/>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on the basis of the EXCEL template made available by OnkoZert. The EXCEL template may not be changed. </w:t>
      </w:r>
    </w:p>
    <w:p w14:paraId="0265D2AD" w14:textId="77777777" w:rsidR="00993EA9" w:rsidRPr="00781D7D" w:rsidRDefault="00993EA9" w:rsidP="00224A4D">
      <w:pPr>
        <w:jc w:val="both"/>
        <w:rPr>
          <w:rFonts w:ascii="Arial" w:hAnsi="Arial" w:cs="Arial"/>
          <w:sz w:val="8"/>
          <w:szCs w:val="8"/>
        </w:rPr>
      </w:pPr>
    </w:p>
    <w:p w14:paraId="174FF7AA" w14:textId="77777777" w:rsidR="00993EA9" w:rsidRPr="00781D7D" w:rsidRDefault="00993EA9" w:rsidP="007D25E2">
      <w:pPr>
        <w:ind w:left="425" w:hanging="425"/>
        <w:rPr>
          <w:rFonts w:ascii="Arial" w:hAnsi="Arial" w:cs="Arial"/>
        </w:rPr>
      </w:pPr>
      <w:r w:rsidRPr="00781D7D">
        <w:rPr>
          <w:rFonts w:ascii="Arial" w:hAnsi="Arial"/>
        </w:rPr>
        <w:t xml:space="preserve">The EXCEL template can be downloaded from </w:t>
      </w:r>
      <w:hyperlink r:id="rId12">
        <w:r w:rsidRPr="00781D7D">
          <w:rPr>
            <w:rFonts w:ascii="Arial" w:hAnsi="Arial"/>
            <w:color w:val="0000FF"/>
            <w:u w:val="single"/>
          </w:rPr>
          <w:t>www.krebsgesellschaft.de</w:t>
        </w:r>
      </w:hyperlink>
      <w:r w:rsidRPr="00781D7D">
        <w:rPr>
          <w:rFonts w:ascii="Arial" w:hAnsi="Arial"/>
        </w:rPr>
        <w:t xml:space="preserve"> and </w:t>
      </w:r>
      <w:hyperlink r:id="rId13">
        <w:r w:rsidRPr="00781D7D">
          <w:rPr>
            <w:rFonts w:ascii="Arial" w:hAnsi="Arial"/>
            <w:color w:val="0000FF"/>
            <w:u w:val="single"/>
          </w:rPr>
          <w:t>www.onkozert.de</w:t>
        </w:r>
      </w:hyperlink>
      <w:r w:rsidRPr="00781D7D">
        <w:rPr>
          <w:rFonts w:ascii="Arial" w:hAnsi="Arial"/>
        </w:rPr>
        <w:t xml:space="preserve"> </w:t>
      </w:r>
    </w:p>
    <w:sectPr w:rsidR="00993EA9" w:rsidRPr="00781D7D" w:rsidSect="00182F9C">
      <w:headerReference w:type="default" r:id="rId14"/>
      <w:footerReference w:type="default" r:id="rId15"/>
      <w:headerReference w:type="first" r:id="rId16"/>
      <w:footerReference w:type="first" r:id="rId17"/>
      <w:pgSz w:w="11906" w:h="16838" w:code="9"/>
      <w:pgMar w:top="1559" w:right="1134" w:bottom="567" w:left="1134" w:header="284"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C290" w14:textId="77777777" w:rsidR="00E81571" w:rsidRDefault="00E81571">
      <w:r>
        <w:separator/>
      </w:r>
    </w:p>
  </w:endnote>
  <w:endnote w:type="continuationSeparator" w:id="0">
    <w:p w14:paraId="785D6F40" w14:textId="77777777" w:rsidR="00E81571" w:rsidRDefault="00E8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DC91" w14:textId="77777777" w:rsidR="008D2E65" w:rsidRPr="00117CA3" w:rsidRDefault="008D2E65">
    <w:pPr>
      <w:rPr>
        <w:sz w:val="8"/>
        <w:szCs w:val="8"/>
      </w:rPr>
    </w:pPr>
  </w:p>
  <w:tbl>
    <w:tblPr>
      <w:tblW w:w="10314" w:type="dxa"/>
      <w:tblLook w:val="00A0" w:firstRow="1" w:lastRow="0" w:firstColumn="1" w:lastColumn="0" w:noHBand="0" w:noVBand="0"/>
    </w:tblPr>
    <w:tblGrid>
      <w:gridCol w:w="2518"/>
      <w:gridCol w:w="5245"/>
      <w:gridCol w:w="2551"/>
    </w:tblGrid>
    <w:tr w:rsidR="008D2E65" w:rsidRPr="001612DA" w14:paraId="15FA0848" w14:textId="77777777" w:rsidTr="00133902">
      <w:tc>
        <w:tcPr>
          <w:tcW w:w="2518" w:type="dxa"/>
        </w:tcPr>
        <w:p w14:paraId="3EF5786C" w14:textId="77777777" w:rsidR="008D2E65" w:rsidRPr="00133902" w:rsidRDefault="008D2E65" w:rsidP="00133902">
          <w:pPr>
            <w:pStyle w:val="Fuzeile"/>
            <w:tabs>
              <w:tab w:val="clear" w:pos="4536"/>
              <w:tab w:val="clear" w:pos="9072"/>
              <w:tab w:val="center" w:pos="5103"/>
              <w:tab w:val="right" w:pos="10206"/>
            </w:tabs>
            <w:ind w:left="284" w:hanging="284"/>
            <w:rPr>
              <w:rFonts w:ascii="Arial" w:hAnsi="Arial" w:cs="Arial"/>
              <w:sz w:val="14"/>
              <w:szCs w:val="14"/>
            </w:rPr>
          </w:pPr>
          <w:r w:rsidRPr="00133902">
            <w:rPr>
              <w:rFonts w:ascii="Arial" w:hAnsi="Arial" w:cs="Arial"/>
              <w:sz w:val="14"/>
              <w:szCs w:val="14"/>
            </w:rPr>
            <w:fldChar w:fldCharType="begin"/>
          </w:r>
          <w:r w:rsidRPr="00133902">
            <w:rPr>
              <w:rFonts w:ascii="Arial" w:hAnsi="Arial" w:cs="Arial"/>
              <w:sz w:val="14"/>
              <w:szCs w:val="14"/>
            </w:rPr>
            <w:instrText xml:space="preserve"> FILENAME </w:instrText>
          </w:r>
          <w:r w:rsidRPr="00133902">
            <w:rPr>
              <w:rFonts w:ascii="Arial" w:hAnsi="Arial" w:cs="Arial"/>
              <w:sz w:val="14"/>
              <w:szCs w:val="14"/>
            </w:rPr>
            <w:fldChar w:fldCharType="separate"/>
          </w:r>
          <w:r>
            <w:rPr>
              <w:rFonts w:ascii="Arial" w:hAnsi="Arial" w:cs="Arial"/>
              <w:noProof/>
              <w:sz w:val="14"/>
              <w:szCs w:val="14"/>
            </w:rPr>
            <w:t>eb lz-G2 200709.docx</w:t>
          </w:r>
          <w:r w:rsidRPr="00133902">
            <w:rPr>
              <w:rFonts w:ascii="Arial" w:hAnsi="Arial" w:cs="Arial"/>
              <w:sz w:val="14"/>
              <w:szCs w:val="14"/>
            </w:rPr>
            <w:fldChar w:fldCharType="end"/>
          </w:r>
        </w:p>
      </w:tc>
      <w:tc>
        <w:tcPr>
          <w:tcW w:w="5245" w:type="dxa"/>
        </w:tcPr>
        <w:p w14:paraId="6A19A797" w14:textId="77777777" w:rsidR="008D2E65" w:rsidRPr="00133902" w:rsidRDefault="008D2E65" w:rsidP="00BF6779">
          <w:pPr>
            <w:pStyle w:val="Fuzeile"/>
            <w:tabs>
              <w:tab w:val="clear" w:pos="4536"/>
              <w:tab w:val="clear" w:pos="9072"/>
              <w:tab w:val="center" w:pos="5103"/>
              <w:tab w:val="right" w:pos="10206"/>
            </w:tabs>
            <w:ind w:left="284" w:hanging="284"/>
            <w:rPr>
              <w:rStyle w:val="Seitenzahl"/>
              <w:rFonts w:ascii="Arial" w:hAnsi="Arial"/>
              <w:sz w:val="14"/>
              <w:szCs w:val="14"/>
            </w:rPr>
          </w:pPr>
          <w:r>
            <w:rPr>
              <w:rFonts w:ascii="Arial" w:hAnsi="Arial"/>
              <w:sz w:val="14"/>
            </w:rPr>
            <w:t>© DKG, DGP and DGT All rights reserved (Version G2, 09 July 2020)</w:t>
          </w:r>
        </w:p>
      </w:tc>
      <w:tc>
        <w:tcPr>
          <w:tcW w:w="2551" w:type="dxa"/>
        </w:tcPr>
        <w:p w14:paraId="753F3C52" w14:textId="77777777" w:rsidR="008D2E65" w:rsidRPr="00133902" w:rsidRDefault="008D2E65" w:rsidP="00133902">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26469F">
            <w:rPr>
              <w:rStyle w:val="Seitenzahl"/>
              <w:rFonts w:ascii="Arial" w:hAnsi="Arial"/>
              <w:noProof/>
              <w:sz w:val="14"/>
              <w:szCs w:val="14"/>
            </w:rPr>
            <w:t>42</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26469F">
            <w:rPr>
              <w:rStyle w:val="Seitenzahl"/>
              <w:rFonts w:ascii="Arial" w:hAnsi="Arial"/>
              <w:noProof/>
              <w:sz w:val="14"/>
              <w:szCs w:val="14"/>
            </w:rPr>
            <w:t>43</w:t>
          </w:r>
          <w:r w:rsidRPr="00133902">
            <w:rPr>
              <w:rStyle w:val="Seitenzahl"/>
              <w:rFonts w:ascii="Arial" w:hAnsi="Arial"/>
              <w:sz w:val="14"/>
              <w:szCs w:val="14"/>
            </w:rPr>
            <w:fldChar w:fldCharType="end"/>
          </w:r>
        </w:p>
      </w:tc>
    </w:tr>
  </w:tbl>
  <w:p w14:paraId="341C7A9D" w14:textId="77777777" w:rsidR="008D2E65" w:rsidRPr="00687EDE" w:rsidRDefault="008D2E65" w:rsidP="007D28DD">
    <w:pPr>
      <w:pStyle w:val="Fuzeile"/>
      <w:rPr>
        <w:rStyle w:val="Seitenzah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2518"/>
      <w:gridCol w:w="5387"/>
      <w:gridCol w:w="2126"/>
    </w:tblGrid>
    <w:tr w:rsidR="008D2E65" w:rsidRPr="001612DA" w14:paraId="4EB9F212" w14:textId="77777777" w:rsidTr="00775F99">
      <w:tc>
        <w:tcPr>
          <w:tcW w:w="2518" w:type="dxa"/>
        </w:tcPr>
        <w:p w14:paraId="6628C992" w14:textId="14C0C9BB" w:rsidR="008D2E65" w:rsidRPr="004373E5" w:rsidRDefault="008D2E65" w:rsidP="00876588">
          <w:pPr>
            <w:pStyle w:val="Fuzeile"/>
            <w:tabs>
              <w:tab w:val="clear" w:pos="4536"/>
              <w:tab w:val="clear" w:pos="9072"/>
              <w:tab w:val="center" w:pos="5103"/>
              <w:tab w:val="right" w:pos="10206"/>
            </w:tabs>
            <w:ind w:left="284" w:hanging="284"/>
            <w:rPr>
              <w:rFonts w:ascii="Arial" w:hAnsi="Arial" w:cs="Arial"/>
              <w:sz w:val="14"/>
              <w:szCs w:val="14"/>
              <w:lang w:val="de-DE"/>
            </w:rPr>
          </w:pPr>
          <w:r w:rsidRPr="004373E5">
            <w:rPr>
              <w:rFonts w:ascii="Arial" w:hAnsi="Arial" w:cs="Arial"/>
              <w:sz w:val="14"/>
              <w:szCs w:val="14"/>
            </w:rPr>
            <w:fldChar w:fldCharType="begin"/>
          </w:r>
          <w:r w:rsidRPr="004373E5">
            <w:rPr>
              <w:rFonts w:ascii="Arial" w:hAnsi="Arial" w:cs="Arial"/>
              <w:sz w:val="14"/>
              <w:szCs w:val="14"/>
            </w:rPr>
            <w:instrText xml:space="preserve"> FILENAME </w:instrText>
          </w:r>
          <w:r w:rsidRPr="004373E5">
            <w:rPr>
              <w:rFonts w:ascii="Arial" w:hAnsi="Arial" w:cs="Arial"/>
              <w:sz w:val="14"/>
              <w:szCs w:val="14"/>
            </w:rPr>
            <w:fldChar w:fldCharType="separate"/>
          </w:r>
          <w:r w:rsidR="00492C3F">
            <w:rPr>
              <w:rFonts w:ascii="Arial" w:hAnsi="Arial" w:cs="Arial"/>
              <w:noProof/>
              <w:sz w:val="14"/>
              <w:szCs w:val="14"/>
            </w:rPr>
            <w:t>cr_lcc-H1_ENG_200709</w:t>
          </w:r>
          <w:r w:rsidRPr="004373E5">
            <w:rPr>
              <w:rFonts w:ascii="Arial" w:hAnsi="Arial" w:cs="Arial"/>
              <w:sz w:val="14"/>
              <w:szCs w:val="14"/>
            </w:rPr>
            <w:fldChar w:fldCharType="end"/>
          </w:r>
        </w:p>
      </w:tc>
      <w:tc>
        <w:tcPr>
          <w:tcW w:w="5387" w:type="dxa"/>
        </w:tcPr>
        <w:p w14:paraId="45C9CD37" w14:textId="412EE5D8" w:rsidR="008D2E65" w:rsidRPr="00133902" w:rsidRDefault="008D2E65" w:rsidP="00BF6779">
          <w:pPr>
            <w:pStyle w:val="Fuzeile"/>
            <w:tabs>
              <w:tab w:val="clear" w:pos="4536"/>
              <w:tab w:val="clear" w:pos="9072"/>
              <w:tab w:val="center" w:pos="5103"/>
              <w:tab w:val="right" w:pos="10206"/>
            </w:tabs>
            <w:ind w:left="284" w:hanging="284"/>
            <w:rPr>
              <w:rStyle w:val="Seitenzahl"/>
              <w:rFonts w:ascii="Arial" w:hAnsi="Arial"/>
              <w:sz w:val="14"/>
              <w:szCs w:val="14"/>
            </w:rPr>
          </w:pPr>
          <w:r>
            <w:rPr>
              <w:rFonts w:ascii="Arial" w:hAnsi="Arial"/>
              <w:sz w:val="14"/>
            </w:rPr>
            <w:t xml:space="preserve">© DKG, DGP and DGT All rights reserved (Version </w:t>
          </w:r>
          <w:r w:rsidR="00492C3F">
            <w:rPr>
              <w:rFonts w:ascii="Arial" w:hAnsi="Arial"/>
              <w:sz w:val="14"/>
            </w:rPr>
            <w:t>H1</w:t>
          </w:r>
          <w:r>
            <w:rPr>
              <w:rFonts w:ascii="Arial" w:hAnsi="Arial"/>
              <w:sz w:val="14"/>
            </w:rPr>
            <w:t>, 09 July 2020)</w:t>
          </w:r>
        </w:p>
      </w:tc>
      <w:tc>
        <w:tcPr>
          <w:tcW w:w="2126" w:type="dxa"/>
        </w:tcPr>
        <w:p w14:paraId="69D29563" w14:textId="77777777" w:rsidR="008D2E65" w:rsidRPr="00133902" w:rsidRDefault="008D2E65" w:rsidP="00AE52F8">
          <w:pPr>
            <w:pStyle w:val="Fuzeile"/>
            <w:tabs>
              <w:tab w:val="clear" w:pos="4536"/>
              <w:tab w:val="clear" w:pos="9072"/>
              <w:tab w:val="center" w:pos="5103"/>
              <w:tab w:val="right" w:pos="10206"/>
            </w:tabs>
            <w:jc w:val="right"/>
            <w:rPr>
              <w:rFonts w:ascii="Arial" w:hAnsi="Arial" w:cs="Arial"/>
              <w:sz w:val="14"/>
              <w:szCs w:val="14"/>
            </w:rPr>
          </w:pPr>
          <w:r>
            <w:rPr>
              <w:rFonts w:ascii="Arial" w:hAnsi="Arial"/>
              <w:sz w:val="14"/>
            </w:rPr>
            <w:t xml:space="preserve">Page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26469F">
            <w:rPr>
              <w:rStyle w:val="Seitenzahl"/>
              <w:rFonts w:ascii="Arial" w:hAnsi="Arial"/>
              <w:noProof/>
              <w:sz w:val="14"/>
              <w:szCs w:val="14"/>
            </w:rPr>
            <w:t>1</w:t>
          </w:r>
          <w:r w:rsidRPr="00133902">
            <w:rPr>
              <w:rStyle w:val="Seitenzahl"/>
              <w:rFonts w:ascii="Arial" w:hAnsi="Arial"/>
              <w:sz w:val="14"/>
              <w:szCs w:val="14"/>
            </w:rPr>
            <w:fldChar w:fldCharType="end"/>
          </w:r>
          <w:r>
            <w:rPr>
              <w:rFonts w:ascii="Arial" w:hAnsi="Arial"/>
              <w:sz w:val="14"/>
            </w:rPr>
            <w:t xml:space="preserve"> of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26469F">
            <w:rPr>
              <w:rStyle w:val="Seitenzahl"/>
              <w:rFonts w:ascii="Arial" w:hAnsi="Arial"/>
              <w:noProof/>
              <w:sz w:val="14"/>
              <w:szCs w:val="14"/>
            </w:rPr>
            <w:t>43</w:t>
          </w:r>
          <w:r w:rsidRPr="00133902">
            <w:rPr>
              <w:rStyle w:val="Seitenzahl"/>
              <w:rFonts w:ascii="Arial" w:hAnsi="Arial"/>
              <w:sz w:val="14"/>
              <w:szCs w:val="14"/>
            </w:rPr>
            <w:fldChar w:fldCharType="end"/>
          </w:r>
        </w:p>
      </w:tc>
    </w:tr>
  </w:tbl>
  <w:p w14:paraId="4E888716" w14:textId="77777777" w:rsidR="008D2E65" w:rsidRPr="00687EDE" w:rsidRDefault="008D2E65"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6CA6" w14:textId="77777777" w:rsidR="00E81571" w:rsidRDefault="00E81571">
      <w:r>
        <w:separator/>
      </w:r>
    </w:p>
  </w:footnote>
  <w:footnote w:type="continuationSeparator" w:id="0">
    <w:p w14:paraId="3C06C68D" w14:textId="77777777" w:rsidR="00E81571" w:rsidRDefault="00E8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318" w:type="dxa"/>
      <w:tblLook w:val="00A0" w:firstRow="1" w:lastRow="0" w:firstColumn="1" w:lastColumn="0" w:noHBand="0" w:noVBand="0"/>
    </w:tblPr>
    <w:tblGrid>
      <w:gridCol w:w="3379"/>
      <w:gridCol w:w="6119"/>
      <w:gridCol w:w="1134"/>
    </w:tblGrid>
    <w:tr w:rsidR="008D2E65" w14:paraId="5E88AE9E" w14:textId="77777777" w:rsidTr="00125C78">
      <w:trPr>
        <w:trHeight w:val="844"/>
      </w:trPr>
      <w:tc>
        <w:tcPr>
          <w:tcW w:w="3379" w:type="dxa"/>
          <w:vMerge w:val="restart"/>
          <w:vAlign w:val="center"/>
        </w:tcPr>
        <w:p w14:paraId="36E013AE" w14:textId="101DA14D" w:rsidR="008D2E65" w:rsidRPr="00F26CC4" w:rsidRDefault="005F6A3C" w:rsidP="00125C78">
          <w:pPr>
            <w:pStyle w:val="Kopfzeile"/>
            <w:rPr>
              <w:lang w:val="en-GB" w:eastAsia="en-GB"/>
            </w:rPr>
          </w:pPr>
          <w:r>
            <w:rPr>
              <w:noProof/>
            </w:rPr>
            <w:drawing>
              <wp:inline distT="0" distB="0" distL="0" distR="0" wp14:anchorId="78C030B5" wp14:editId="043F6BF7">
                <wp:extent cx="1752600" cy="762000"/>
                <wp:effectExtent l="0" t="0" r="0" b="0"/>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62000"/>
                        </a:xfrm>
                        <a:prstGeom prst="rect">
                          <a:avLst/>
                        </a:prstGeom>
                        <a:noFill/>
                        <a:ln>
                          <a:noFill/>
                        </a:ln>
                      </pic:spPr>
                    </pic:pic>
                  </a:graphicData>
                </a:graphic>
              </wp:inline>
            </w:drawing>
          </w:r>
        </w:p>
      </w:tc>
      <w:tc>
        <w:tcPr>
          <w:tcW w:w="6119" w:type="dxa"/>
          <w:vAlign w:val="center"/>
        </w:tcPr>
        <w:p w14:paraId="4D5FC07E" w14:textId="77777777" w:rsidR="008D2E65" w:rsidRPr="00F26CC4" w:rsidRDefault="008D2E65" w:rsidP="00125C78">
          <w:pPr>
            <w:pStyle w:val="Kopfzeile"/>
            <w:jc w:val="right"/>
            <w:rPr>
              <w:rFonts w:ascii="Arial" w:hAnsi="Arial" w:cs="Arial"/>
              <w:b/>
              <w:bCs/>
              <w:sz w:val="24"/>
              <w:szCs w:val="24"/>
              <w:lang w:val="en-GB" w:eastAsia="en-GB"/>
            </w:rPr>
          </w:pPr>
          <w:r w:rsidRPr="00F26CC4">
            <w:rPr>
              <w:rFonts w:ascii="Arial" w:hAnsi="Arial"/>
              <w:b/>
              <w:sz w:val="24"/>
              <w:lang w:val="en-GB" w:eastAsia="en-GB"/>
            </w:rPr>
            <w:t>German Respiratory Society (DGP)</w:t>
          </w:r>
        </w:p>
      </w:tc>
      <w:tc>
        <w:tcPr>
          <w:tcW w:w="1134" w:type="dxa"/>
          <w:vAlign w:val="center"/>
        </w:tcPr>
        <w:p w14:paraId="6D688A25" w14:textId="02D1D058" w:rsidR="008D2E65" w:rsidRPr="00F26CC4" w:rsidRDefault="005F6A3C" w:rsidP="00125C78">
          <w:pPr>
            <w:pStyle w:val="Kopfzeile"/>
            <w:ind w:left="-153" w:firstLine="153"/>
            <w:jc w:val="center"/>
            <w:rPr>
              <w:rFonts w:ascii="Arial" w:hAnsi="Arial" w:cs="Arial"/>
              <w:b/>
              <w:bCs/>
              <w:sz w:val="24"/>
              <w:szCs w:val="24"/>
              <w:lang w:val="en-GB" w:eastAsia="en-GB"/>
            </w:rPr>
          </w:pPr>
          <w:r>
            <w:rPr>
              <w:rFonts w:ascii="Arial" w:hAnsi="Arial"/>
              <w:noProof/>
            </w:rPr>
            <w:drawing>
              <wp:inline distT="0" distB="0" distL="0" distR="0" wp14:anchorId="0019962E" wp14:editId="1565F0C1">
                <wp:extent cx="457200" cy="457200"/>
                <wp:effectExtent l="0" t="0" r="0" b="0"/>
                <wp:docPr id="2" name="Bild 5"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DGP-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D2E65" w14:paraId="21126534" w14:textId="77777777" w:rsidTr="00125C78">
      <w:tc>
        <w:tcPr>
          <w:tcW w:w="3379" w:type="dxa"/>
          <w:vMerge/>
        </w:tcPr>
        <w:p w14:paraId="3C9FC2EF" w14:textId="77777777" w:rsidR="008D2E65" w:rsidRPr="00F26CC4" w:rsidRDefault="008D2E65" w:rsidP="00125C78">
          <w:pPr>
            <w:pStyle w:val="Kopfzeile"/>
            <w:rPr>
              <w:lang w:val="en-GB" w:eastAsia="en-GB"/>
            </w:rPr>
          </w:pPr>
        </w:p>
      </w:tc>
      <w:tc>
        <w:tcPr>
          <w:tcW w:w="6119" w:type="dxa"/>
          <w:vAlign w:val="center"/>
        </w:tcPr>
        <w:p w14:paraId="58061501" w14:textId="77777777" w:rsidR="008D2E65" w:rsidRPr="00F26CC4" w:rsidRDefault="008D2E65" w:rsidP="00125C78">
          <w:pPr>
            <w:pStyle w:val="Kopfzeile"/>
            <w:jc w:val="right"/>
            <w:rPr>
              <w:rStyle w:val="Seitenzahl"/>
              <w:b/>
              <w:color w:val="FF0000"/>
              <w:sz w:val="28"/>
              <w:szCs w:val="28"/>
              <w:lang w:val="en-GB" w:eastAsia="en-GB"/>
            </w:rPr>
          </w:pPr>
          <w:r w:rsidRPr="00F26CC4">
            <w:rPr>
              <w:rFonts w:ascii="Arial" w:hAnsi="Arial"/>
              <w:b/>
              <w:sz w:val="24"/>
              <w:lang w:val="en-GB" w:eastAsia="en-GB"/>
            </w:rPr>
            <w:t>German Society of Thoracic Surgery (DGT)</w:t>
          </w:r>
        </w:p>
      </w:tc>
      <w:tc>
        <w:tcPr>
          <w:tcW w:w="1134" w:type="dxa"/>
          <w:tcBorders>
            <w:left w:val="nil"/>
          </w:tcBorders>
        </w:tcPr>
        <w:p w14:paraId="7C609A75" w14:textId="15AFE4EA" w:rsidR="008D2E65" w:rsidRPr="00F26CC4" w:rsidRDefault="005F6A3C" w:rsidP="00125C78">
          <w:pPr>
            <w:pStyle w:val="Kopfzeile"/>
            <w:spacing w:before="40"/>
            <w:jc w:val="center"/>
            <w:rPr>
              <w:rStyle w:val="Seitenzahl"/>
              <w:rFonts w:ascii="Arial" w:hAnsi="Arial"/>
              <w:lang w:val="en-GB" w:eastAsia="en-GB"/>
            </w:rPr>
          </w:pPr>
          <w:r>
            <w:rPr>
              <w:rFonts w:ascii="Arial" w:hAnsi="Arial"/>
              <w:noProof/>
            </w:rPr>
            <w:drawing>
              <wp:inline distT="0" distB="0" distL="0" distR="0" wp14:anchorId="70A31117" wp14:editId="16033FB6">
                <wp:extent cx="495300" cy="428625"/>
                <wp:effectExtent l="0" t="0" r="0" b="0"/>
                <wp:docPr id="3"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bl>
  <w:p w14:paraId="59C1488B" w14:textId="77777777" w:rsidR="008D2E65" w:rsidRDefault="008D2E65" w:rsidP="003E5AD0">
    <w:pPr>
      <w:tabs>
        <w:tab w:val="left" w:pos="1575"/>
      </w:tabs>
    </w:pPr>
  </w:p>
  <w:p w14:paraId="6708CF5D" w14:textId="77777777" w:rsidR="008D2E65" w:rsidRPr="003E5AD0" w:rsidRDefault="008D2E65" w:rsidP="003E5A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55" w:type="dxa"/>
      <w:tblLook w:val="00A0" w:firstRow="1" w:lastRow="0" w:firstColumn="1" w:lastColumn="0" w:noHBand="0" w:noVBand="0"/>
    </w:tblPr>
    <w:tblGrid>
      <w:gridCol w:w="3085"/>
      <w:gridCol w:w="534"/>
      <w:gridCol w:w="5637"/>
      <w:gridCol w:w="1099"/>
    </w:tblGrid>
    <w:tr w:rsidR="008D2E65" w:rsidRPr="00E0612D" w14:paraId="5908D751" w14:textId="77777777" w:rsidTr="00CE4866">
      <w:tc>
        <w:tcPr>
          <w:tcW w:w="3085" w:type="dxa"/>
        </w:tcPr>
        <w:p w14:paraId="520AC474" w14:textId="2A59AE53" w:rsidR="008D2E65" w:rsidRPr="00F26CC4" w:rsidRDefault="005F6A3C" w:rsidP="005F440B">
          <w:pPr>
            <w:pStyle w:val="Kopfzeile"/>
            <w:rPr>
              <w:rStyle w:val="Seitenzahl"/>
              <w:rFonts w:ascii="Arial" w:hAnsi="Arial"/>
              <w:lang w:val="en-GB" w:eastAsia="en-GB"/>
            </w:rPr>
          </w:pPr>
          <w:r>
            <w:rPr>
              <w:noProof/>
            </w:rPr>
            <w:drawing>
              <wp:inline distT="0" distB="0" distL="0" distR="0" wp14:anchorId="3AD389E8" wp14:editId="2C96A58C">
                <wp:extent cx="1381125" cy="609600"/>
                <wp:effectExtent l="0" t="0" r="0" b="0"/>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tc>
      <w:tc>
        <w:tcPr>
          <w:tcW w:w="534" w:type="dxa"/>
          <w:vAlign w:val="center"/>
        </w:tcPr>
        <w:p w14:paraId="021F808B" w14:textId="77777777" w:rsidR="008D2E65" w:rsidRPr="00F26CC4" w:rsidRDefault="008D2E65" w:rsidP="00366CEC">
          <w:pPr>
            <w:pStyle w:val="Kopfzeile"/>
            <w:jc w:val="right"/>
            <w:rPr>
              <w:rStyle w:val="Seitenzahl"/>
              <w:b/>
              <w:sz w:val="28"/>
              <w:szCs w:val="28"/>
              <w:lang w:val="en-GB" w:eastAsia="en-GB"/>
            </w:rPr>
          </w:pPr>
        </w:p>
      </w:tc>
      <w:tc>
        <w:tcPr>
          <w:tcW w:w="5637" w:type="dxa"/>
          <w:vAlign w:val="center"/>
        </w:tcPr>
        <w:p w14:paraId="0D930547" w14:textId="77777777" w:rsidR="008D2E65" w:rsidRPr="00F26CC4" w:rsidRDefault="008D2E65" w:rsidP="005F440B">
          <w:pPr>
            <w:pStyle w:val="Kopfzeile"/>
            <w:jc w:val="right"/>
            <w:rPr>
              <w:rStyle w:val="Seitenzahl"/>
              <w:b/>
              <w:sz w:val="28"/>
              <w:szCs w:val="28"/>
              <w:lang w:val="en-GB" w:eastAsia="en-GB"/>
            </w:rPr>
          </w:pPr>
          <w:r w:rsidRPr="00F26CC4">
            <w:rPr>
              <w:rFonts w:ascii="Arial" w:hAnsi="Arial"/>
              <w:b/>
              <w:sz w:val="24"/>
              <w:lang w:val="en-GB" w:eastAsia="en-GB"/>
            </w:rPr>
            <w:t>German Respiratory Society (DGP)</w:t>
          </w:r>
        </w:p>
      </w:tc>
      <w:tc>
        <w:tcPr>
          <w:tcW w:w="1099" w:type="dxa"/>
        </w:tcPr>
        <w:p w14:paraId="5C3E31C9" w14:textId="5FF7F5E5" w:rsidR="008D2E65" w:rsidRPr="00E0612D" w:rsidRDefault="005F6A3C" w:rsidP="005F440B">
          <w:pPr>
            <w:jc w:val="center"/>
            <w:rPr>
              <w:rStyle w:val="Seitenzahl"/>
              <w:rFonts w:ascii="Arial" w:hAnsi="Arial" w:cs="Arial"/>
              <w:color w:val="22316C"/>
              <w:sz w:val="24"/>
              <w:szCs w:val="24"/>
            </w:rPr>
          </w:pPr>
          <w:r>
            <w:rPr>
              <w:rFonts w:ascii="Arial" w:hAnsi="Arial"/>
              <w:noProof/>
              <w:lang w:val="hu-HU" w:eastAsia="hu-HU"/>
            </w:rPr>
            <w:drawing>
              <wp:inline distT="0" distB="0" distL="0" distR="0" wp14:anchorId="605E55C8" wp14:editId="6E8784A1">
                <wp:extent cx="457200" cy="457200"/>
                <wp:effectExtent l="0" t="0" r="0" b="0"/>
                <wp:docPr id="5" name="Bild 11" descr="Beschreibung: DGP-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DGP-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8D2E65" w:rsidRPr="001612DA" w14:paraId="7863A257" w14:textId="77777777" w:rsidTr="00CE4866">
      <w:tc>
        <w:tcPr>
          <w:tcW w:w="3085" w:type="dxa"/>
        </w:tcPr>
        <w:p w14:paraId="43391C76" w14:textId="77777777" w:rsidR="008D2E65" w:rsidRPr="00F26CC4" w:rsidRDefault="008D2E65" w:rsidP="005F440B">
          <w:pPr>
            <w:pStyle w:val="Kopfzeile"/>
            <w:spacing w:before="40"/>
            <w:rPr>
              <w:rFonts w:ascii="Arial" w:hAnsi="Arial" w:cs="Arial"/>
              <w:lang w:val="en-GB" w:eastAsia="en-GB"/>
            </w:rPr>
          </w:pPr>
        </w:p>
      </w:tc>
      <w:tc>
        <w:tcPr>
          <w:tcW w:w="534" w:type="dxa"/>
          <w:vAlign w:val="center"/>
        </w:tcPr>
        <w:p w14:paraId="0105B323" w14:textId="77777777" w:rsidR="008D2E65" w:rsidRPr="00F26CC4" w:rsidRDefault="008D2E65" w:rsidP="00CE4866">
          <w:pPr>
            <w:pStyle w:val="Kopfzeile"/>
            <w:ind w:left="-1133" w:firstLine="1133"/>
            <w:jc w:val="right"/>
            <w:rPr>
              <w:rStyle w:val="Seitenzahl"/>
              <w:b/>
              <w:sz w:val="28"/>
              <w:szCs w:val="28"/>
              <w:lang w:val="en-GB" w:eastAsia="en-GB"/>
            </w:rPr>
          </w:pPr>
        </w:p>
      </w:tc>
      <w:tc>
        <w:tcPr>
          <w:tcW w:w="5637" w:type="dxa"/>
          <w:vAlign w:val="center"/>
        </w:tcPr>
        <w:p w14:paraId="52B5F824" w14:textId="77777777" w:rsidR="008D2E65" w:rsidRPr="00F26CC4" w:rsidRDefault="008D2E65" w:rsidP="005F440B">
          <w:pPr>
            <w:pStyle w:val="Kopfzeile"/>
            <w:jc w:val="right"/>
            <w:rPr>
              <w:rStyle w:val="Seitenzahl"/>
              <w:b/>
              <w:color w:val="FF0000"/>
              <w:sz w:val="28"/>
              <w:szCs w:val="28"/>
              <w:lang w:val="en-GB" w:eastAsia="en-GB"/>
            </w:rPr>
          </w:pPr>
          <w:r w:rsidRPr="00F26CC4">
            <w:rPr>
              <w:rFonts w:ascii="Arial" w:hAnsi="Arial"/>
              <w:b/>
              <w:sz w:val="24"/>
              <w:lang w:val="en-GB" w:eastAsia="en-GB"/>
            </w:rPr>
            <w:t>German Society of Thoracic Surgery (DGT)</w:t>
          </w:r>
        </w:p>
      </w:tc>
      <w:tc>
        <w:tcPr>
          <w:tcW w:w="1099" w:type="dxa"/>
        </w:tcPr>
        <w:p w14:paraId="29FD6049" w14:textId="73387AE7" w:rsidR="008D2E65" w:rsidRPr="00F26CC4" w:rsidRDefault="005F6A3C" w:rsidP="005F440B">
          <w:pPr>
            <w:pStyle w:val="Kopfzeile"/>
            <w:spacing w:before="40"/>
            <w:jc w:val="center"/>
            <w:rPr>
              <w:rStyle w:val="Seitenzahl"/>
              <w:rFonts w:ascii="Arial" w:hAnsi="Arial"/>
              <w:lang w:val="en-GB" w:eastAsia="en-GB"/>
            </w:rPr>
          </w:pPr>
          <w:r>
            <w:rPr>
              <w:rFonts w:ascii="Arial" w:hAnsi="Arial"/>
              <w:noProof/>
            </w:rPr>
            <w:drawing>
              <wp:inline distT="0" distB="0" distL="0" distR="0" wp14:anchorId="1E0DC4F5" wp14:editId="37DEA3A3">
                <wp:extent cx="495300" cy="428625"/>
                <wp:effectExtent l="0" t="0" r="0" b="0"/>
                <wp:docPr id="6"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tc>
    </w:tr>
  </w:tbl>
  <w:p w14:paraId="2157CAEF" w14:textId="77777777" w:rsidR="008D2E65" w:rsidRDefault="008D2E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441C8"/>
    <w:multiLevelType w:val="hybridMultilevel"/>
    <w:tmpl w:val="DE1C975A"/>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DC6250CC">
      <w:numFmt w:val="bullet"/>
      <w:lvlText w:val="-"/>
      <w:lvlJc w:val="left"/>
      <w:pPr>
        <w:tabs>
          <w:tab w:val="num" w:pos="2160"/>
        </w:tabs>
        <w:ind w:left="2160" w:hanging="360"/>
      </w:pPr>
      <w:rPr>
        <w:rFonts w:ascii="Arial" w:eastAsia="Times New Roman" w:hAnsi="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05BC8"/>
    <w:multiLevelType w:val="hybridMultilevel"/>
    <w:tmpl w:val="C1B276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764FA"/>
    <w:multiLevelType w:val="hybridMultilevel"/>
    <w:tmpl w:val="44D044C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3" w15:restartNumberingAfterBreak="0">
    <w:nsid w:val="49F57DD3"/>
    <w:multiLevelType w:val="hybridMultilevel"/>
    <w:tmpl w:val="0C464EF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366C5C"/>
    <w:multiLevelType w:val="multilevel"/>
    <w:tmpl w:val="A04ADA78"/>
    <w:lvl w:ilvl="0">
      <w:start w:val="1"/>
      <w:numFmt w:val="bullet"/>
      <w:lvlText w:val=""/>
      <w:lvlJc w:val="left"/>
      <w:pPr>
        <w:tabs>
          <w:tab w:val="num" w:pos="357"/>
        </w:tabs>
        <w:ind w:left="357" w:hanging="357"/>
      </w:pPr>
      <w:rPr>
        <w:rFonts w:ascii="Symbol" w:hAnsi="Symbol" w:hint="default"/>
        <w:strike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828FC"/>
    <w:multiLevelType w:val="multilevel"/>
    <w:tmpl w:val="2B1C3FE2"/>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C0C33A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FA54280"/>
    <w:multiLevelType w:val="hybridMultilevel"/>
    <w:tmpl w:val="C5C25B8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26"/>
  </w:num>
  <w:num w:numId="4">
    <w:abstractNumId w:val="25"/>
  </w:num>
  <w:num w:numId="5">
    <w:abstractNumId w:val="11"/>
  </w:num>
  <w:num w:numId="6">
    <w:abstractNumId w:val="1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2"/>
  </w:num>
  <w:num w:numId="11">
    <w:abstractNumId w:val="28"/>
  </w:num>
  <w:num w:numId="12">
    <w:abstractNumId w:val="18"/>
  </w:num>
  <w:num w:numId="13">
    <w:abstractNumId w:val="24"/>
  </w:num>
  <w:num w:numId="14">
    <w:abstractNumId w:val="16"/>
  </w:num>
  <w:num w:numId="15">
    <w:abstractNumId w:val="3"/>
  </w:num>
  <w:num w:numId="16">
    <w:abstractNumId w:val="2"/>
  </w:num>
  <w:num w:numId="17">
    <w:abstractNumId w:val="15"/>
  </w:num>
  <w:num w:numId="18">
    <w:abstractNumId w:val="20"/>
  </w:num>
  <w:num w:numId="19">
    <w:abstractNumId w:val="10"/>
  </w:num>
  <w:num w:numId="20">
    <w:abstractNumId w:val="27"/>
  </w:num>
  <w:num w:numId="21">
    <w:abstractNumId w:val="21"/>
  </w:num>
  <w:num w:numId="22">
    <w:abstractNumId w:val="19"/>
  </w:num>
  <w:num w:numId="23">
    <w:abstractNumId w:val="5"/>
  </w:num>
  <w:num w:numId="24">
    <w:abstractNumId w:val="1"/>
  </w:num>
  <w:num w:numId="25">
    <w:abstractNumId w:val="9"/>
  </w:num>
  <w:num w:numId="26">
    <w:abstractNumId w:val="8"/>
  </w:num>
  <w:num w:numId="27">
    <w:abstractNumId w:val="13"/>
  </w:num>
  <w:num w:numId="28">
    <w:abstractNumId w:val="17"/>
  </w:num>
  <w:num w:numId="29">
    <w:abstractNumId w:val="23"/>
  </w:num>
  <w:num w:numId="30">
    <w:abstractNumId w:val="29"/>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1E"/>
    <w:rsid w:val="000003E2"/>
    <w:rsid w:val="00001ABF"/>
    <w:rsid w:val="00002CCE"/>
    <w:rsid w:val="00003752"/>
    <w:rsid w:val="00003DDC"/>
    <w:rsid w:val="00004838"/>
    <w:rsid w:val="00004CC2"/>
    <w:rsid w:val="00005C2E"/>
    <w:rsid w:val="000067EE"/>
    <w:rsid w:val="000069B7"/>
    <w:rsid w:val="00010461"/>
    <w:rsid w:val="00011043"/>
    <w:rsid w:val="0001127E"/>
    <w:rsid w:val="00011970"/>
    <w:rsid w:val="00011A01"/>
    <w:rsid w:val="00013796"/>
    <w:rsid w:val="000154FE"/>
    <w:rsid w:val="00020752"/>
    <w:rsid w:val="00020CE2"/>
    <w:rsid w:val="00020F24"/>
    <w:rsid w:val="000218BC"/>
    <w:rsid w:val="00023AA3"/>
    <w:rsid w:val="0002538C"/>
    <w:rsid w:val="00027506"/>
    <w:rsid w:val="000327C9"/>
    <w:rsid w:val="00032BE5"/>
    <w:rsid w:val="00036FA0"/>
    <w:rsid w:val="00037CB9"/>
    <w:rsid w:val="00041A1D"/>
    <w:rsid w:val="00042474"/>
    <w:rsid w:val="00046164"/>
    <w:rsid w:val="00050A0F"/>
    <w:rsid w:val="00051354"/>
    <w:rsid w:val="00055735"/>
    <w:rsid w:val="00060F41"/>
    <w:rsid w:val="00064B0C"/>
    <w:rsid w:val="00067CBA"/>
    <w:rsid w:val="00070094"/>
    <w:rsid w:val="00071CF9"/>
    <w:rsid w:val="00071DFA"/>
    <w:rsid w:val="000736E8"/>
    <w:rsid w:val="00073C2C"/>
    <w:rsid w:val="000755A8"/>
    <w:rsid w:val="00075981"/>
    <w:rsid w:val="000762B8"/>
    <w:rsid w:val="00076AA9"/>
    <w:rsid w:val="00077F85"/>
    <w:rsid w:val="000829A6"/>
    <w:rsid w:val="00084D87"/>
    <w:rsid w:val="00087799"/>
    <w:rsid w:val="00090F91"/>
    <w:rsid w:val="000912E9"/>
    <w:rsid w:val="00091309"/>
    <w:rsid w:val="00091673"/>
    <w:rsid w:val="0009201A"/>
    <w:rsid w:val="00092666"/>
    <w:rsid w:val="00092A35"/>
    <w:rsid w:val="00093C31"/>
    <w:rsid w:val="000966C3"/>
    <w:rsid w:val="000A2E9F"/>
    <w:rsid w:val="000A31B7"/>
    <w:rsid w:val="000A7470"/>
    <w:rsid w:val="000B07D8"/>
    <w:rsid w:val="000B1291"/>
    <w:rsid w:val="000B33DB"/>
    <w:rsid w:val="000B3D95"/>
    <w:rsid w:val="000B64D3"/>
    <w:rsid w:val="000C01F0"/>
    <w:rsid w:val="000C1085"/>
    <w:rsid w:val="000C2420"/>
    <w:rsid w:val="000C3636"/>
    <w:rsid w:val="000C3930"/>
    <w:rsid w:val="000C4064"/>
    <w:rsid w:val="000C434E"/>
    <w:rsid w:val="000C5523"/>
    <w:rsid w:val="000C5A3A"/>
    <w:rsid w:val="000C5D6A"/>
    <w:rsid w:val="000C6DB8"/>
    <w:rsid w:val="000D05A1"/>
    <w:rsid w:val="000D0D75"/>
    <w:rsid w:val="000D446C"/>
    <w:rsid w:val="000D5C16"/>
    <w:rsid w:val="000D626D"/>
    <w:rsid w:val="000D6D2E"/>
    <w:rsid w:val="000D6E54"/>
    <w:rsid w:val="000E019D"/>
    <w:rsid w:val="000E0C17"/>
    <w:rsid w:val="000E0DFB"/>
    <w:rsid w:val="000E269C"/>
    <w:rsid w:val="000E2FF3"/>
    <w:rsid w:val="000E3FEB"/>
    <w:rsid w:val="000E4B6E"/>
    <w:rsid w:val="000E53F4"/>
    <w:rsid w:val="000E76BA"/>
    <w:rsid w:val="000E7E5D"/>
    <w:rsid w:val="000E7FF8"/>
    <w:rsid w:val="000F05AD"/>
    <w:rsid w:val="000F0E0D"/>
    <w:rsid w:val="000F16A8"/>
    <w:rsid w:val="000F225C"/>
    <w:rsid w:val="000F3D77"/>
    <w:rsid w:val="000F4590"/>
    <w:rsid w:val="000F52DF"/>
    <w:rsid w:val="000F65BF"/>
    <w:rsid w:val="000F7E58"/>
    <w:rsid w:val="001007E5"/>
    <w:rsid w:val="00100F21"/>
    <w:rsid w:val="00103703"/>
    <w:rsid w:val="00106240"/>
    <w:rsid w:val="00106C93"/>
    <w:rsid w:val="00111CED"/>
    <w:rsid w:val="00111E7A"/>
    <w:rsid w:val="0011215A"/>
    <w:rsid w:val="00112FD1"/>
    <w:rsid w:val="001153B2"/>
    <w:rsid w:val="0011587D"/>
    <w:rsid w:val="00115890"/>
    <w:rsid w:val="00115E1B"/>
    <w:rsid w:val="00117CA3"/>
    <w:rsid w:val="00121CEB"/>
    <w:rsid w:val="00124DA4"/>
    <w:rsid w:val="00125C78"/>
    <w:rsid w:val="00132583"/>
    <w:rsid w:val="00133351"/>
    <w:rsid w:val="00133902"/>
    <w:rsid w:val="00135B2B"/>
    <w:rsid w:val="00137B6D"/>
    <w:rsid w:val="00137E67"/>
    <w:rsid w:val="00137E6D"/>
    <w:rsid w:val="0014261C"/>
    <w:rsid w:val="001431AB"/>
    <w:rsid w:val="00144439"/>
    <w:rsid w:val="00146946"/>
    <w:rsid w:val="001519D0"/>
    <w:rsid w:val="001533B3"/>
    <w:rsid w:val="00154ABE"/>
    <w:rsid w:val="00156477"/>
    <w:rsid w:val="001569DB"/>
    <w:rsid w:val="001612DA"/>
    <w:rsid w:val="00162CFE"/>
    <w:rsid w:val="00165203"/>
    <w:rsid w:val="00170DB4"/>
    <w:rsid w:val="00170E6F"/>
    <w:rsid w:val="00170F25"/>
    <w:rsid w:val="00172A4D"/>
    <w:rsid w:val="00172CDC"/>
    <w:rsid w:val="00172F3F"/>
    <w:rsid w:val="001749F2"/>
    <w:rsid w:val="00182F9C"/>
    <w:rsid w:val="00184521"/>
    <w:rsid w:val="00186503"/>
    <w:rsid w:val="00187AD4"/>
    <w:rsid w:val="001912C0"/>
    <w:rsid w:val="00191CFA"/>
    <w:rsid w:val="001A28D7"/>
    <w:rsid w:val="001A2F95"/>
    <w:rsid w:val="001A67A4"/>
    <w:rsid w:val="001A6C82"/>
    <w:rsid w:val="001A73B7"/>
    <w:rsid w:val="001A7DFC"/>
    <w:rsid w:val="001B0FC9"/>
    <w:rsid w:val="001B32B7"/>
    <w:rsid w:val="001B6F97"/>
    <w:rsid w:val="001C0049"/>
    <w:rsid w:val="001C27AE"/>
    <w:rsid w:val="001C2BC3"/>
    <w:rsid w:val="001C2C7D"/>
    <w:rsid w:val="001C4BD4"/>
    <w:rsid w:val="001D2D41"/>
    <w:rsid w:val="001D3546"/>
    <w:rsid w:val="001D5764"/>
    <w:rsid w:val="001E02CB"/>
    <w:rsid w:val="001E0B88"/>
    <w:rsid w:val="001E2841"/>
    <w:rsid w:val="001E2DAE"/>
    <w:rsid w:val="001E76BA"/>
    <w:rsid w:val="001E7CE5"/>
    <w:rsid w:val="001E7F3E"/>
    <w:rsid w:val="001F3055"/>
    <w:rsid w:val="001F34F1"/>
    <w:rsid w:val="001F4A20"/>
    <w:rsid w:val="001F5E24"/>
    <w:rsid w:val="001F72B8"/>
    <w:rsid w:val="0020115C"/>
    <w:rsid w:val="00202639"/>
    <w:rsid w:val="002042A5"/>
    <w:rsid w:val="00204826"/>
    <w:rsid w:val="00210C13"/>
    <w:rsid w:val="002110BE"/>
    <w:rsid w:val="00211DF3"/>
    <w:rsid w:val="002121D5"/>
    <w:rsid w:val="00213367"/>
    <w:rsid w:val="0021343A"/>
    <w:rsid w:val="00214574"/>
    <w:rsid w:val="002156E7"/>
    <w:rsid w:val="00216FBB"/>
    <w:rsid w:val="002201B6"/>
    <w:rsid w:val="00220866"/>
    <w:rsid w:val="00221865"/>
    <w:rsid w:val="00223718"/>
    <w:rsid w:val="00224A4D"/>
    <w:rsid w:val="0022527B"/>
    <w:rsid w:val="0022549C"/>
    <w:rsid w:val="002307AF"/>
    <w:rsid w:val="00232E01"/>
    <w:rsid w:val="00233726"/>
    <w:rsid w:val="00233DFF"/>
    <w:rsid w:val="002377B0"/>
    <w:rsid w:val="00237B1C"/>
    <w:rsid w:val="00237C6A"/>
    <w:rsid w:val="00240293"/>
    <w:rsid w:val="002433D4"/>
    <w:rsid w:val="0024372C"/>
    <w:rsid w:val="00247CD6"/>
    <w:rsid w:val="00250C7B"/>
    <w:rsid w:val="00253252"/>
    <w:rsid w:val="002534AF"/>
    <w:rsid w:val="002543FC"/>
    <w:rsid w:val="00256ABB"/>
    <w:rsid w:val="00257EC3"/>
    <w:rsid w:val="00261822"/>
    <w:rsid w:val="00261F68"/>
    <w:rsid w:val="00262954"/>
    <w:rsid w:val="00263244"/>
    <w:rsid w:val="0026469F"/>
    <w:rsid w:val="00265C00"/>
    <w:rsid w:val="00265F76"/>
    <w:rsid w:val="002667C1"/>
    <w:rsid w:val="0027007F"/>
    <w:rsid w:val="002702C4"/>
    <w:rsid w:val="002719D4"/>
    <w:rsid w:val="00271AD4"/>
    <w:rsid w:val="00271AF7"/>
    <w:rsid w:val="00273183"/>
    <w:rsid w:val="00276E40"/>
    <w:rsid w:val="00277D89"/>
    <w:rsid w:val="002810E5"/>
    <w:rsid w:val="00282D1B"/>
    <w:rsid w:val="00283D8C"/>
    <w:rsid w:val="0028462A"/>
    <w:rsid w:val="0028552B"/>
    <w:rsid w:val="00285F27"/>
    <w:rsid w:val="002863B9"/>
    <w:rsid w:val="00286793"/>
    <w:rsid w:val="00286BBE"/>
    <w:rsid w:val="00287CB8"/>
    <w:rsid w:val="00287DEF"/>
    <w:rsid w:val="00287F6E"/>
    <w:rsid w:val="00292CE6"/>
    <w:rsid w:val="002934A6"/>
    <w:rsid w:val="002936DF"/>
    <w:rsid w:val="00294882"/>
    <w:rsid w:val="00294934"/>
    <w:rsid w:val="002950A9"/>
    <w:rsid w:val="00297251"/>
    <w:rsid w:val="00297639"/>
    <w:rsid w:val="002A10C4"/>
    <w:rsid w:val="002A329B"/>
    <w:rsid w:val="002A3C31"/>
    <w:rsid w:val="002A3DE5"/>
    <w:rsid w:val="002A52FF"/>
    <w:rsid w:val="002A71E7"/>
    <w:rsid w:val="002B511F"/>
    <w:rsid w:val="002B5BC8"/>
    <w:rsid w:val="002B66C9"/>
    <w:rsid w:val="002B7864"/>
    <w:rsid w:val="002C1560"/>
    <w:rsid w:val="002C437F"/>
    <w:rsid w:val="002C575F"/>
    <w:rsid w:val="002C5E9E"/>
    <w:rsid w:val="002C742B"/>
    <w:rsid w:val="002D0995"/>
    <w:rsid w:val="002D0D25"/>
    <w:rsid w:val="002D0FBB"/>
    <w:rsid w:val="002D752E"/>
    <w:rsid w:val="002E13D3"/>
    <w:rsid w:val="002E1DCC"/>
    <w:rsid w:val="002E4CBD"/>
    <w:rsid w:val="002E4F1B"/>
    <w:rsid w:val="002E623A"/>
    <w:rsid w:val="002E7248"/>
    <w:rsid w:val="002E742B"/>
    <w:rsid w:val="002E79F3"/>
    <w:rsid w:val="002F0245"/>
    <w:rsid w:val="002F085F"/>
    <w:rsid w:val="002F161C"/>
    <w:rsid w:val="002F2174"/>
    <w:rsid w:val="002F483F"/>
    <w:rsid w:val="002F6F3B"/>
    <w:rsid w:val="003015F2"/>
    <w:rsid w:val="00302178"/>
    <w:rsid w:val="00302D7C"/>
    <w:rsid w:val="00306023"/>
    <w:rsid w:val="00311714"/>
    <w:rsid w:val="003144D4"/>
    <w:rsid w:val="00314B8F"/>
    <w:rsid w:val="0031506F"/>
    <w:rsid w:val="003231F7"/>
    <w:rsid w:val="0032648C"/>
    <w:rsid w:val="00327E74"/>
    <w:rsid w:val="0033193F"/>
    <w:rsid w:val="00333213"/>
    <w:rsid w:val="00333F02"/>
    <w:rsid w:val="00335428"/>
    <w:rsid w:val="0033547D"/>
    <w:rsid w:val="003357AD"/>
    <w:rsid w:val="00335CE1"/>
    <w:rsid w:val="003365CD"/>
    <w:rsid w:val="00336C05"/>
    <w:rsid w:val="00337355"/>
    <w:rsid w:val="003426B6"/>
    <w:rsid w:val="00343763"/>
    <w:rsid w:val="00343C14"/>
    <w:rsid w:val="00344E1B"/>
    <w:rsid w:val="0034577A"/>
    <w:rsid w:val="00347365"/>
    <w:rsid w:val="003479B5"/>
    <w:rsid w:val="00350682"/>
    <w:rsid w:val="00350B96"/>
    <w:rsid w:val="00355C98"/>
    <w:rsid w:val="003563D5"/>
    <w:rsid w:val="00356699"/>
    <w:rsid w:val="00357AD9"/>
    <w:rsid w:val="003604F6"/>
    <w:rsid w:val="00361AD0"/>
    <w:rsid w:val="00361D8D"/>
    <w:rsid w:val="00362C0E"/>
    <w:rsid w:val="00363A1B"/>
    <w:rsid w:val="00364DB1"/>
    <w:rsid w:val="00366CEC"/>
    <w:rsid w:val="00367B10"/>
    <w:rsid w:val="00367B35"/>
    <w:rsid w:val="003700A4"/>
    <w:rsid w:val="00372363"/>
    <w:rsid w:val="00375BE7"/>
    <w:rsid w:val="00376E69"/>
    <w:rsid w:val="003805A9"/>
    <w:rsid w:val="00380C50"/>
    <w:rsid w:val="00380D9E"/>
    <w:rsid w:val="003821CF"/>
    <w:rsid w:val="00382DCD"/>
    <w:rsid w:val="00383A43"/>
    <w:rsid w:val="00384DB3"/>
    <w:rsid w:val="00390395"/>
    <w:rsid w:val="00392C77"/>
    <w:rsid w:val="00393BAD"/>
    <w:rsid w:val="00393BE9"/>
    <w:rsid w:val="00396816"/>
    <w:rsid w:val="003A2690"/>
    <w:rsid w:val="003A3211"/>
    <w:rsid w:val="003A5E32"/>
    <w:rsid w:val="003A6CC9"/>
    <w:rsid w:val="003B0FD6"/>
    <w:rsid w:val="003B2498"/>
    <w:rsid w:val="003B300F"/>
    <w:rsid w:val="003B4602"/>
    <w:rsid w:val="003C37E7"/>
    <w:rsid w:val="003C3AF8"/>
    <w:rsid w:val="003D1BBF"/>
    <w:rsid w:val="003D2C8B"/>
    <w:rsid w:val="003D406F"/>
    <w:rsid w:val="003D4750"/>
    <w:rsid w:val="003D5537"/>
    <w:rsid w:val="003D5579"/>
    <w:rsid w:val="003D63B9"/>
    <w:rsid w:val="003D784A"/>
    <w:rsid w:val="003E0134"/>
    <w:rsid w:val="003E1B68"/>
    <w:rsid w:val="003E4C09"/>
    <w:rsid w:val="003E50D4"/>
    <w:rsid w:val="003E57EB"/>
    <w:rsid w:val="003E5AD0"/>
    <w:rsid w:val="003E7555"/>
    <w:rsid w:val="003F0DFA"/>
    <w:rsid w:val="003F158C"/>
    <w:rsid w:val="003F1F5E"/>
    <w:rsid w:val="003F4B1E"/>
    <w:rsid w:val="003F6566"/>
    <w:rsid w:val="004021D8"/>
    <w:rsid w:val="004022B3"/>
    <w:rsid w:val="004029C4"/>
    <w:rsid w:val="00403FC3"/>
    <w:rsid w:val="00404354"/>
    <w:rsid w:val="00407D79"/>
    <w:rsid w:val="004114B3"/>
    <w:rsid w:val="00414558"/>
    <w:rsid w:val="004145B2"/>
    <w:rsid w:val="004174D0"/>
    <w:rsid w:val="00417A9A"/>
    <w:rsid w:val="00421637"/>
    <w:rsid w:val="00421D63"/>
    <w:rsid w:val="00423715"/>
    <w:rsid w:val="00424D1E"/>
    <w:rsid w:val="004251AD"/>
    <w:rsid w:val="00425654"/>
    <w:rsid w:val="00425858"/>
    <w:rsid w:val="00425EE6"/>
    <w:rsid w:val="00427C88"/>
    <w:rsid w:val="00431D55"/>
    <w:rsid w:val="00431FAE"/>
    <w:rsid w:val="00432D14"/>
    <w:rsid w:val="0043427D"/>
    <w:rsid w:val="004358BB"/>
    <w:rsid w:val="0043653D"/>
    <w:rsid w:val="00436DBB"/>
    <w:rsid w:val="004373E5"/>
    <w:rsid w:val="00440FEB"/>
    <w:rsid w:val="0044338E"/>
    <w:rsid w:val="00443F7A"/>
    <w:rsid w:val="00450557"/>
    <w:rsid w:val="00450969"/>
    <w:rsid w:val="00451503"/>
    <w:rsid w:val="00456C29"/>
    <w:rsid w:val="00456EBE"/>
    <w:rsid w:val="0045711B"/>
    <w:rsid w:val="00457E88"/>
    <w:rsid w:val="0046147E"/>
    <w:rsid w:val="004620A1"/>
    <w:rsid w:val="004657DD"/>
    <w:rsid w:val="00466849"/>
    <w:rsid w:val="00466DF3"/>
    <w:rsid w:val="004709CB"/>
    <w:rsid w:val="00475947"/>
    <w:rsid w:val="00480AC6"/>
    <w:rsid w:val="00482941"/>
    <w:rsid w:val="004831E3"/>
    <w:rsid w:val="00484AB5"/>
    <w:rsid w:val="00487628"/>
    <w:rsid w:val="00492248"/>
    <w:rsid w:val="00492C3F"/>
    <w:rsid w:val="004943E1"/>
    <w:rsid w:val="004960B0"/>
    <w:rsid w:val="004A06F8"/>
    <w:rsid w:val="004A0AAB"/>
    <w:rsid w:val="004A3509"/>
    <w:rsid w:val="004A5EDB"/>
    <w:rsid w:val="004B1986"/>
    <w:rsid w:val="004B22B8"/>
    <w:rsid w:val="004B35CC"/>
    <w:rsid w:val="004B3CA2"/>
    <w:rsid w:val="004B5E1C"/>
    <w:rsid w:val="004C0AF2"/>
    <w:rsid w:val="004C15C0"/>
    <w:rsid w:val="004C3B76"/>
    <w:rsid w:val="004C3D52"/>
    <w:rsid w:val="004C3F26"/>
    <w:rsid w:val="004D03AC"/>
    <w:rsid w:val="004D065D"/>
    <w:rsid w:val="004D12D1"/>
    <w:rsid w:val="004D38B1"/>
    <w:rsid w:val="004D472D"/>
    <w:rsid w:val="004D4D88"/>
    <w:rsid w:val="004D6FBB"/>
    <w:rsid w:val="004D7818"/>
    <w:rsid w:val="004E3D4B"/>
    <w:rsid w:val="004E3F24"/>
    <w:rsid w:val="004E4C67"/>
    <w:rsid w:val="004E6192"/>
    <w:rsid w:val="004F3DD7"/>
    <w:rsid w:val="004F45E1"/>
    <w:rsid w:val="004F583F"/>
    <w:rsid w:val="00500518"/>
    <w:rsid w:val="005022AA"/>
    <w:rsid w:val="00502458"/>
    <w:rsid w:val="00503A1F"/>
    <w:rsid w:val="00503C49"/>
    <w:rsid w:val="00503DB3"/>
    <w:rsid w:val="005043CA"/>
    <w:rsid w:val="005053D9"/>
    <w:rsid w:val="005115E2"/>
    <w:rsid w:val="00513351"/>
    <w:rsid w:val="00514376"/>
    <w:rsid w:val="00517606"/>
    <w:rsid w:val="00521157"/>
    <w:rsid w:val="0052288B"/>
    <w:rsid w:val="00522EF8"/>
    <w:rsid w:val="005240E9"/>
    <w:rsid w:val="0052476D"/>
    <w:rsid w:val="00525124"/>
    <w:rsid w:val="005277FE"/>
    <w:rsid w:val="00530F5B"/>
    <w:rsid w:val="005320FB"/>
    <w:rsid w:val="00536600"/>
    <w:rsid w:val="00536B80"/>
    <w:rsid w:val="00536F35"/>
    <w:rsid w:val="00537119"/>
    <w:rsid w:val="0054032C"/>
    <w:rsid w:val="0054221B"/>
    <w:rsid w:val="00543C90"/>
    <w:rsid w:val="00544301"/>
    <w:rsid w:val="00545D53"/>
    <w:rsid w:val="00545EB2"/>
    <w:rsid w:val="00546FAC"/>
    <w:rsid w:val="005474B1"/>
    <w:rsid w:val="00547F68"/>
    <w:rsid w:val="00550B7D"/>
    <w:rsid w:val="00551C55"/>
    <w:rsid w:val="00552DF9"/>
    <w:rsid w:val="005554E8"/>
    <w:rsid w:val="005556E3"/>
    <w:rsid w:val="00560C24"/>
    <w:rsid w:val="005610E0"/>
    <w:rsid w:val="0056331A"/>
    <w:rsid w:val="005644E1"/>
    <w:rsid w:val="00564834"/>
    <w:rsid w:val="005660B9"/>
    <w:rsid w:val="005672A6"/>
    <w:rsid w:val="00567638"/>
    <w:rsid w:val="005678B0"/>
    <w:rsid w:val="00570CEE"/>
    <w:rsid w:val="00570FCF"/>
    <w:rsid w:val="00571040"/>
    <w:rsid w:val="005726C4"/>
    <w:rsid w:val="005729AA"/>
    <w:rsid w:val="00576194"/>
    <w:rsid w:val="00576F3C"/>
    <w:rsid w:val="005776D5"/>
    <w:rsid w:val="00577798"/>
    <w:rsid w:val="00581C83"/>
    <w:rsid w:val="0058200E"/>
    <w:rsid w:val="005834D0"/>
    <w:rsid w:val="00585B44"/>
    <w:rsid w:val="00586029"/>
    <w:rsid w:val="005918DC"/>
    <w:rsid w:val="0059249D"/>
    <w:rsid w:val="00593F6B"/>
    <w:rsid w:val="005A0A0E"/>
    <w:rsid w:val="005A0BA9"/>
    <w:rsid w:val="005A2506"/>
    <w:rsid w:val="005A2A72"/>
    <w:rsid w:val="005A4D1D"/>
    <w:rsid w:val="005A4DEA"/>
    <w:rsid w:val="005A4FBA"/>
    <w:rsid w:val="005A6DCF"/>
    <w:rsid w:val="005B0F49"/>
    <w:rsid w:val="005B13D0"/>
    <w:rsid w:val="005B1FA4"/>
    <w:rsid w:val="005B221F"/>
    <w:rsid w:val="005B281E"/>
    <w:rsid w:val="005B28A0"/>
    <w:rsid w:val="005B343A"/>
    <w:rsid w:val="005B3A86"/>
    <w:rsid w:val="005B48A1"/>
    <w:rsid w:val="005B6C3E"/>
    <w:rsid w:val="005C014B"/>
    <w:rsid w:val="005C043C"/>
    <w:rsid w:val="005C09A5"/>
    <w:rsid w:val="005C2160"/>
    <w:rsid w:val="005C31D0"/>
    <w:rsid w:val="005C33CC"/>
    <w:rsid w:val="005C3C25"/>
    <w:rsid w:val="005C51FD"/>
    <w:rsid w:val="005C53EF"/>
    <w:rsid w:val="005C5BA0"/>
    <w:rsid w:val="005D7613"/>
    <w:rsid w:val="005E0B5C"/>
    <w:rsid w:val="005E1AA4"/>
    <w:rsid w:val="005E2142"/>
    <w:rsid w:val="005E3F9F"/>
    <w:rsid w:val="005E628E"/>
    <w:rsid w:val="005E62D3"/>
    <w:rsid w:val="005E6C89"/>
    <w:rsid w:val="005F0E8E"/>
    <w:rsid w:val="005F440B"/>
    <w:rsid w:val="005F4624"/>
    <w:rsid w:val="005F55DC"/>
    <w:rsid w:val="005F574D"/>
    <w:rsid w:val="005F6A3C"/>
    <w:rsid w:val="005F6D57"/>
    <w:rsid w:val="00600325"/>
    <w:rsid w:val="0060072E"/>
    <w:rsid w:val="00601211"/>
    <w:rsid w:val="006033F8"/>
    <w:rsid w:val="00603DDC"/>
    <w:rsid w:val="00604347"/>
    <w:rsid w:val="00604457"/>
    <w:rsid w:val="00604BD2"/>
    <w:rsid w:val="00606B74"/>
    <w:rsid w:val="006107DF"/>
    <w:rsid w:val="00611BBB"/>
    <w:rsid w:val="00612A25"/>
    <w:rsid w:val="006169E8"/>
    <w:rsid w:val="00616C13"/>
    <w:rsid w:val="0061786A"/>
    <w:rsid w:val="00620BF3"/>
    <w:rsid w:val="00625086"/>
    <w:rsid w:val="0062529D"/>
    <w:rsid w:val="006263A4"/>
    <w:rsid w:val="006271CA"/>
    <w:rsid w:val="00627690"/>
    <w:rsid w:val="0063231D"/>
    <w:rsid w:val="00632AD3"/>
    <w:rsid w:val="00633822"/>
    <w:rsid w:val="00633ADF"/>
    <w:rsid w:val="00636D2D"/>
    <w:rsid w:val="00636DF7"/>
    <w:rsid w:val="006371ED"/>
    <w:rsid w:val="00641173"/>
    <w:rsid w:val="00642690"/>
    <w:rsid w:val="00642B07"/>
    <w:rsid w:val="00642C9E"/>
    <w:rsid w:val="006431A7"/>
    <w:rsid w:val="00643531"/>
    <w:rsid w:val="00646696"/>
    <w:rsid w:val="00650578"/>
    <w:rsid w:val="00650C4B"/>
    <w:rsid w:val="00652B0E"/>
    <w:rsid w:val="00653880"/>
    <w:rsid w:val="00655AA9"/>
    <w:rsid w:val="00655C36"/>
    <w:rsid w:val="006571C4"/>
    <w:rsid w:val="0066014B"/>
    <w:rsid w:val="00661F99"/>
    <w:rsid w:val="00663F48"/>
    <w:rsid w:val="00666485"/>
    <w:rsid w:val="0066741D"/>
    <w:rsid w:val="00670A6C"/>
    <w:rsid w:val="00672021"/>
    <w:rsid w:val="0067250D"/>
    <w:rsid w:val="00673094"/>
    <w:rsid w:val="0067396B"/>
    <w:rsid w:val="00673C0E"/>
    <w:rsid w:val="0067471A"/>
    <w:rsid w:val="006817F3"/>
    <w:rsid w:val="006827C5"/>
    <w:rsid w:val="006844F4"/>
    <w:rsid w:val="00687EDE"/>
    <w:rsid w:val="0069154E"/>
    <w:rsid w:val="00691742"/>
    <w:rsid w:val="00691C5F"/>
    <w:rsid w:val="00692D8D"/>
    <w:rsid w:val="00697D3F"/>
    <w:rsid w:val="006A04C7"/>
    <w:rsid w:val="006A05E3"/>
    <w:rsid w:val="006A0CE5"/>
    <w:rsid w:val="006A330B"/>
    <w:rsid w:val="006A4D9C"/>
    <w:rsid w:val="006A5CBD"/>
    <w:rsid w:val="006B4166"/>
    <w:rsid w:val="006B7B03"/>
    <w:rsid w:val="006C1DA9"/>
    <w:rsid w:val="006C45B9"/>
    <w:rsid w:val="006C7BBF"/>
    <w:rsid w:val="006D1FB0"/>
    <w:rsid w:val="006D4842"/>
    <w:rsid w:val="006D69C3"/>
    <w:rsid w:val="006E0692"/>
    <w:rsid w:val="006E1D95"/>
    <w:rsid w:val="006E239E"/>
    <w:rsid w:val="006E5CFF"/>
    <w:rsid w:val="006E7E9C"/>
    <w:rsid w:val="006F1BBD"/>
    <w:rsid w:val="006F35B0"/>
    <w:rsid w:val="006F50A6"/>
    <w:rsid w:val="006F55E0"/>
    <w:rsid w:val="006F67C9"/>
    <w:rsid w:val="006F6E55"/>
    <w:rsid w:val="006F7837"/>
    <w:rsid w:val="0070542B"/>
    <w:rsid w:val="0071235B"/>
    <w:rsid w:val="0071252A"/>
    <w:rsid w:val="007127D8"/>
    <w:rsid w:val="00712EE2"/>
    <w:rsid w:val="00713146"/>
    <w:rsid w:val="00713906"/>
    <w:rsid w:val="00713E61"/>
    <w:rsid w:val="00715BC4"/>
    <w:rsid w:val="00716A63"/>
    <w:rsid w:val="00717929"/>
    <w:rsid w:val="00717CCB"/>
    <w:rsid w:val="00721E35"/>
    <w:rsid w:val="007242B8"/>
    <w:rsid w:val="00727044"/>
    <w:rsid w:val="007316BF"/>
    <w:rsid w:val="007321A5"/>
    <w:rsid w:val="00734259"/>
    <w:rsid w:val="00736FED"/>
    <w:rsid w:val="0073720C"/>
    <w:rsid w:val="007402EF"/>
    <w:rsid w:val="00743A00"/>
    <w:rsid w:val="0074521F"/>
    <w:rsid w:val="0074690C"/>
    <w:rsid w:val="007474B8"/>
    <w:rsid w:val="0075250F"/>
    <w:rsid w:val="00753877"/>
    <w:rsid w:val="00754355"/>
    <w:rsid w:val="00754532"/>
    <w:rsid w:val="007545D3"/>
    <w:rsid w:val="007562DE"/>
    <w:rsid w:val="00762177"/>
    <w:rsid w:val="00762FA2"/>
    <w:rsid w:val="007636D3"/>
    <w:rsid w:val="00764A9D"/>
    <w:rsid w:val="00766586"/>
    <w:rsid w:val="00766945"/>
    <w:rsid w:val="00767800"/>
    <w:rsid w:val="007715B8"/>
    <w:rsid w:val="00772577"/>
    <w:rsid w:val="0077274E"/>
    <w:rsid w:val="007731A9"/>
    <w:rsid w:val="00773CC0"/>
    <w:rsid w:val="0077440A"/>
    <w:rsid w:val="00775B00"/>
    <w:rsid w:val="00775F99"/>
    <w:rsid w:val="0077692D"/>
    <w:rsid w:val="00777A5D"/>
    <w:rsid w:val="00781CB7"/>
    <w:rsid w:val="00781D7D"/>
    <w:rsid w:val="00782B68"/>
    <w:rsid w:val="00784827"/>
    <w:rsid w:val="00786B0E"/>
    <w:rsid w:val="00787591"/>
    <w:rsid w:val="00787CF8"/>
    <w:rsid w:val="0079003A"/>
    <w:rsid w:val="007907FC"/>
    <w:rsid w:val="007930A2"/>
    <w:rsid w:val="007946BA"/>
    <w:rsid w:val="00794885"/>
    <w:rsid w:val="00795DF7"/>
    <w:rsid w:val="007A0E1B"/>
    <w:rsid w:val="007A1B0D"/>
    <w:rsid w:val="007A1FDC"/>
    <w:rsid w:val="007A46C5"/>
    <w:rsid w:val="007A5748"/>
    <w:rsid w:val="007A6CF2"/>
    <w:rsid w:val="007B00C6"/>
    <w:rsid w:val="007B04D6"/>
    <w:rsid w:val="007B1AE1"/>
    <w:rsid w:val="007B1FD1"/>
    <w:rsid w:val="007B3DB1"/>
    <w:rsid w:val="007B5F7C"/>
    <w:rsid w:val="007B7124"/>
    <w:rsid w:val="007C0970"/>
    <w:rsid w:val="007C2FE7"/>
    <w:rsid w:val="007C33C9"/>
    <w:rsid w:val="007C3745"/>
    <w:rsid w:val="007C4930"/>
    <w:rsid w:val="007C55AE"/>
    <w:rsid w:val="007C59C5"/>
    <w:rsid w:val="007C63E2"/>
    <w:rsid w:val="007C68B5"/>
    <w:rsid w:val="007C6E6B"/>
    <w:rsid w:val="007C70B4"/>
    <w:rsid w:val="007D1DDC"/>
    <w:rsid w:val="007D25E2"/>
    <w:rsid w:val="007D28DD"/>
    <w:rsid w:val="007D2B2F"/>
    <w:rsid w:val="007D3BC4"/>
    <w:rsid w:val="007D5279"/>
    <w:rsid w:val="007D69F6"/>
    <w:rsid w:val="007E05F9"/>
    <w:rsid w:val="007E16F8"/>
    <w:rsid w:val="007E4D6A"/>
    <w:rsid w:val="007E5276"/>
    <w:rsid w:val="007E6568"/>
    <w:rsid w:val="007F0A2A"/>
    <w:rsid w:val="007F0E45"/>
    <w:rsid w:val="007F169F"/>
    <w:rsid w:val="007F69F2"/>
    <w:rsid w:val="007F7ED8"/>
    <w:rsid w:val="008006EF"/>
    <w:rsid w:val="00801B35"/>
    <w:rsid w:val="00801CF4"/>
    <w:rsid w:val="00804CBA"/>
    <w:rsid w:val="008062C7"/>
    <w:rsid w:val="00807F60"/>
    <w:rsid w:val="008104D2"/>
    <w:rsid w:val="008136AE"/>
    <w:rsid w:val="00814C3D"/>
    <w:rsid w:val="00823C50"/>
    <w:rsid w:val="00823D3F"/>
    <w:rsid w:val="00827579"/>
    <w:rsid w:val="008315D0"/>
    <w:rsid w:val="00831A38"/>
    <w:rsid w:val="0083216C"/>
    <w:rsid w:val="00833374"/>
    <w:rsid w:val="00835E5B"/>
    <w:rsid w:val="00837AFA"/>
    <w:rsid w:val="00841990"/>
    <w:rsid w:val="00843249"/>
    <w:rsid w:val="00843579"/>
    <w:rsid w:val="00845D9C"/>
    <w:rsid w:val="0084656E"/>
    <w:rsid w:val="00847877"/>
    <w:rsid w:val="00850DE3"/>
    <w:rsid w:val="00850ECC"/>
    <w:rsid w:val="00851F7B"/>
    <w:rsid w:val="00852892"/>
    <w:rsid w:val="008528A2"/>
    <w:rsid w:val="0085444D"/>
    <w:rsid w:val="00854B5B"/>
    <w:rsid w:val="00856DAA"/>
    <w:rsid w:val="00860A17"/>
    <w:rsid w:val="00861187"/>
    <w:rsid w:val="00861523"/>
    <w:rsid w:val="00861907"/>
    <w:rsid w:val="008624BE"/>
    <w:rsid w:val="00862DFB"/>
    <w:rsid w:val="00864118"/>
    <w:rsid w:val="0086417B"/>
    <w:rsid w:val="00867485"/>
    <w:rsid w:val="0087077E"/>
    <w:rsid w:val="008723C2"/>
    <w:rsid w:val="00873FC0"/>
    <w:rsid w:val="00875B05"/>
    <w:rsid w:val="00875BF7"/>
    <w:rsid w:val="00876588"/>
    <w:rsid w:val="00877C9F"/>
    <w:rsid w:val="00877F52"/>
    <w:rsid w:val="00881144"/>
    <w:rsid w:val="0088279F"/>
    <w:rsid w:val="00883CF7"/>
    <w:rsid w:val="008847B0"/>
    <w:rsid w:val="00884C39"/>
    <w:rsid w:val="0088755B"/>
    <w:rsid w:val="00887624"/>
    <w:rsid w:val="00890A73"/>
    <w:rsid w:val="00890F98"/>
    <w:rsid w:val="008917E9"/>
    <w:rsid w:val="00892217"/>
    <w:rsid w:val="008929BE"/>
    <w:rsid w:val="008973AD"/>
    <w:rsid w:val="00897A16"/>
    <w:rsid w:val="008A11F9"/>
    <w:rsid w:val="008A236F"/>
    <w:rsid w:val="008A25E1"/>
    <w:rsid w:val="008A3250"/>
    <w:rsid w:val="008A4AD3"/>
    <w:rsid w:val="008A6AD3"/>
    <w:rsid w:val="008B4538"/>
    <w:rsid w:val="008B605B"/>
    <w:rsid w:val="008B75EC"/>
    <w:rsid w:val="008C0B3D"/>
    <w:rsid w:val="008C15B1"/>
    <w:rsid w:val="008C172C"/>
    <w:rsid w:val="008C1C17"/>
    <w:rsid w:val="008C2DD5"/>
    <w:rsid w:val="008C3978"/>
    <w:rsid w:val="008C3BD0"/>
    <w:rsid w:val="008C45A4"/>
    <w:rsid w:val="008D100D"/>
    <w:rsid w:val="008D1102"/>
    <w:rsid w:val="008D1A2C"/>
    <w:rsid w:val="008D21C3"/>
    <w:rsid w:val="008D2E65"/>
    <w:rsid w:val="008D4682"/>
    <w:rsid w:val="008E2CAC"/>
    <w:rsid w:val="008E6A3E"/>
    <w:rsid w:val="008F067F"/>
    <w:rsid w:val="008F0C49"/>
    <w:rsid w:val="008F0F76"/>
    <w:rsid w:val="008F291C"/>
    <w:rsid w:val="008F59A0"/>
    <w:rsid w:val="008F7E39"/>
    <w:rsid w:val="00902ECA"/>
    <w:rsid w:val="009041ED"/>
    <w:rsid w:val="00907CD6"/>
    <w:rsid w:val="00916CFC"/>
    <w:rsid w:val="009213EB"/>
    <w:rsid w:val="00923016"/>
    <w:rsid w:val="0092394E"/>
    <w:rsid w:val="00923CF7"/>
    <w:rsid w:val="009262C1"/>
    <w:rsid w:val="009302F8"/>
    <w:rsid w:val="00930A8D"/>
    <w:rsid w:val="00931917"/>
    <w:rsid w:val="00940D98"/>
    <w:rsid w:val="009423BA"/>
    <w:rsid w:val="00944150"/>
    <w:rsid w:val="00944286"/>
    <w:rsid w:val="00945244"/>
    <w:rsid w:val="00945DDD"/>
    <w:rsid w:val="0094796F"/>
    <w:rsid w:val="00954DED"/>
    <w:rsid w:val="009617D4"/>
    <w:rsid w:val="0096198A"/>
    <w:rsid w:val="00961EE1"/>
    <w:rsid w:val="00962DC3"/>
    <w:rsid w:val="00967311"/>
    <w:rsid w:val="00970017"/>
    <w:rsid w:val="00970595"/>
    <w:rsid w:val="009718CF"/>
    <w:rsid w:val="00972CF8"/>
    <w:rsid w:val="009742E7"/>
    <w:rsid w:val="00976965"/>
    <w:rsid w:val="009774BF"/>
    <w:rsid w:val="00980114"/>
    <w:rsid w:val="0098187D"/>
    <w:rsid w:val="00982542"/>
    <w:rsid w:val="00984063"/>
    <w:rsid w:val="00985175"/>
    <w:rsid w:val="00985399"/>
    <w:rsid w:val="00986EBC"/>
    <w:rsid w:val="009870C1"/>
    <w:rsid w:val="0099026A"/>
    <w:rsid w:val="009911AC"/>
    <w:rsid w:val="00993EA9"/>
    <w:rsid w:val="009952DB"/>
    <w:rsid w:val="00996033"/>
    <w:rsid w:val="009A020A"/>
    <w:rsid w:val="009A18AE"/>
    <w:rsid w:val="009A245D"/>
    <w:rsid w:val="009A280F"/>
    <w:rsid w:val="009A2DD2"/>
    <w:rsid w:val="009A526D"/>
    <w:rsid w:val="009A62D6"/>
    <w:rsid w:val="009B250C"/>
    <w:rsid w:val="009B4A78"/>
    <w:rsid w:val="009B4B45"/>
    <w:rsid w:val="009B5428"/>
    <w:rsid w:val="009B62F0"/>
    <w:rsid w:val="009C3543"/>
    <w:rsid w:val="009C6962"/>
    <w:rsid w:val="009C7A6B"/>
    <w:rsid w:val="009D0FAE"/>
    <w:rsid w:val="009D249E"/>
    <w:rsid w:val="009D538A"/>
    <w:rsid w:val="009E12B5"/>
    <w:rsid w:val="009E1633"/>
    <w:rsid w:val="009E18BC"/>
    <w:rsid w:val="009E794C"/>
    <w:rsid w:val="009F04F4"/>
    <w:rsid w:val="009F0B31"/>
    <w:rsid w:val="009F1643"/>
    <w:rsid w:val="009F17A9"/>
    <w:rsid w:val="009F19D3"/>
    <w:rsid w:val="009F2145"/>
    <w:rsid w:val="009F3004"/>
    <w:rsid w:val="009F472E"/>
    <w:rsid w:val="009F690B"/>
    <w:rsid w:val="009F7287"/>
    <w:rsid w:val="00A00BAF"/>
    <w:rsid w:val="00A01BAF"/>
    <w:rsid w:val="00A02393"/>
    <w:rsid w:val="00A03EDA"/>
    <w:rsid w:val="00A04BFC"/>
    <w:rsid w:val="00A0563E"/>
    <w:rsid w:val="00A0762E"/>
    <w:rsid w:val="00A11C4E"/>
    <w:rsid w:val="00A13101"/>
    <w:rsid w:val="00A16869"/>
    <w:rsid w:val="00A212A3"/>
    <w:rsid w:val="00A21D3C"/>
    <w:rsid w:val="00A2480F"/>
    <w:rsid w:val="00A25EA9"/>
    <w:rsid w:val="00A26AFE"/>
    <w:rsid w:val="00A31A63"/>
    <w:rsid w:val="00A32270"/>
    <w:rsid w:val="00A33BDA"/>
    <w:rsid w:val="00A35E6F"/>
    <w:rsid w:val="00A3663B"/>
    <w:rsid w:val="00A36CA6"/>
    <w:rsid w:val="00A37EC0"/>
    <w:rsid w:val="00A4320D"/>
    <w:rsid w:val="00A442CE"/>
    <w:rsid w:val="00A51928"/>
    <w:rsid w:val="00A5402D"/>
    <w:rsid w:val="00A558DB"/>
    <w:rsid w:val="00A66DC4"/>
    <w:rsid w:val="00A7266D"/>
    <w:rsid w:val="00A72C6B"/>
    <w:rsid w:val="00A72EEB"/>
    <w:rsid w:val="00A73EB4"/>
    <w:rsid w:val="00A76BE2"/>
    <w:rsid w:val="00A851FA"/>
    <w:rsid w:val="00A90524"/>
    <w:rsid w:val="00A94115"/>
    <w:rsid w:val="00A94485"/>
    <w:rsid w:val="00A9573B"/>
    <w:rsid w:val="00A95AB7"/>
    <w:rsid w:val="00A96026"/>
    <w:rsid w:val="00A963E9"/>
    <w:rsid w:val="00A97FF5"/>
    <w:rsid w:val="00AA0EBB"/>
    <w:rsid w:val="00AA28D4"/>
    <w:rsid w:val="00AA2DBF"/>
    <w:rsid w:val="00AA4EAD"/>
    <w:rsid w:val="00AA5720"/>
    <w:rsid w:val="00AA58F5"/>
    <w:rsid w:val="00AA5AB4"/>
    <w:rsid w:val="00AB16EF"/>
    <w:rsid w:val="00AB1A4F"/>
    <w:rsid w:val="00AB444F"/>
    <w:rsid w:val="00AB4A0A"/>
    <w:rsid w:val="00AB503D"/>
    <w:rsid w:val="00AB5674"/>
    <w:rsid w:val="00AC0CA5"/>
    <w:rsid w:val="00AC10F7"/>
    <w:rsid w:val="00AC2699"/>
    <w:rsid w:val="00AC2AC6"/>
    <w:rsid w:val="00AC2F76"/>
    <w:rsid w:val="00AC46AD"/>
    <w:rsid w:val="00AC603B"/>
    <w:rsid w:val="00AD199D"/>
    <w:rsid w:val="00AD2452"/>
    <w:rsid w:val="00AD33BC"/>
    <w:rsid w:val="00AD3685"/>
    <w:rsid w:val="00AD7A52"/>
    <w:rsid w:val="00AE15E4"/>
    <w:rsid w:val="00AE2592"/>
    <w:rsid w:val="00AE3A43"/>
    <w:rsid w:val="00AE3E79"/>
    <w:rsid w:val="00AE4599"/>
    <w:rsid w:val="00AE4C15"/>
    <w:rsid w:val="00AE5219"/>
    <w:rsid w:val="00AE52F8"/>
    <w:rsid w:val="00AE532F"/>
    <w:rsid w:val="00AE733D"/>
    <w:rsid w:val="00AF0BA3"/>
    <w:rsid w:val="00AF2FCA"/>
    <w:rsid w:val="00AF73BE"/>
    <w:rsid w:val="00B00E14"/>
    <w:rsid w:val="00B01CDA"/>
    <w:rsid w:val="00B01D94"/>
    <w:rsid w:val="00B02C71"/>
    <w:rsid w:val="00B03D8E"/>
    <w:rsid w:val="00B06C3C"/>
    <w:rsid w:val="00B07272"/>
    <w:rsid w:val="00B13594"/>
    <w:rsid w:val="00B14EEC"/>
    <w:rsid w:val="00B161F0"/>
    <w:rsid w:val="00B204F8"/>
    <w:rsid w:val="00B20ADE"/>
    <w:rsid w:val="00B21C61"/>
    <w:rsid w:val="00B23AE2"/>
    <w:rsid w:val="00B25922"/>
    <w:rsid w:val="00B26FDB"/>
    <w:rsid w:val="00B34EAE"/>
    <w:rsid w:val="00B35705"/>
    <w:rsid w:val="00B36B67"/>
    <w:rsid w:val="00B36F27"/>
    <w:rsid w:val="00B424D1"/>
    <w:rsid w:val="00B42A75"/>
    <w:rsid w:val="00B44E76"/>
    <w:rsid w:val="00B461F1"/>
    <w:rsid w:val="00B46342"/>
    <w:rsid w:val="00B46666"/>
    <w:rsid w:val="00B47DB3"/>
    <w:rsid w:val="00B501B9"/>
    <w:rsid w:val="00B50EF7"/>
    <w:rsid w:val="00B513CB"/>
    <w:rsid w:val="00B51711"/>
    <w:rsid w:val="00B519CE"/>
    <w:rsid w:val="00B55A7C"/>
    <w:rsid w:val="00B55F49"/>
    <w:rsid w:val="00B61787"/>
    <w:rsid w:val="00B61FAB"/>
    <w:rsid w:val="00B65A5C"/>
    <w:rsid w:val="00B65F9F"/>
    <w:rsid w:val="00B668EB"/>
    <w:rsid w:val="00B6747A"/>
    <w:rsid w:val="00B71981"/>
    <w:rsid w:val="00B7359A"/>
    <w:rsid w:val="00B76207"/>
    <w:rsid w:val="00B76260"/>
    <w:rsid w:val="00B76E28"/>
    <w:rsid w:val="00B8159B"/>
    <w:rsid w:val="00B81D2C"/>
    <w:rsid w:val="00B81DA5"/>
    <w:rsid w:val="00B82A3D"/>
    <w:rsid w:val="00B82BC0"/>
    <w:rsid w:val="00B82F41"/>
    <w:rsid w:val="00B8399F"/>
    <w:rsid w:val="00B84AA2"/>
    <w:rsid w:val="00B85FED"/>
    <w:rsid w:val="00B871A9"/>
    <w:rsid w:val="00B90AD1"/>
    <w:rsid w:val="00B91C54"/>
    <w:rsid w:val="00B92262"/>
    <w:rsid w:val="00B92631"/>
    <w:rsid w:val="00B93EB6"/>
    <w:rsid w:val="00B94DC7"/>
    <w:rsid w:val="00B97158"/>
    <w:rsid w:val="00BA0BC9"/>
    <w:rsid w:val="00BA0EF9"/>
    <w:rsid w:val="00BA20F1"/>
    <w:rsid w:val="00BA2B13"/>
    <w:rsid w:val="00BA5B9F"/>
    <w:rsid w:val="00BA6742"/>
    <w:rsid w:val="00BB2548"/>
    <w:rsid w:val="00BB4848"/>
    <w:rsid w:val="00BB52E3"/>
    <w:rsid w:val="00BC097E"/>
    <w:rsid w:val="00BC0BD5"/>
    <w:rsid w:val="00BC135D"/>
    <w:rsid w:val="00BC2292"/>
    <w:rsid w:val="00BC3682"/>
    <w:rsid w:val="00BC428C"/>
    <w:rsid w:val="00BC50F1"/>
    <w:rsid w:val="00BC65C4"/>
    <w:rsid w:val="00BC78F7"/>
    <w:rsid w:val="00BD0B38"/>
    <w:rsid w:val="00BD1741"/>
    <w:rsid w:val="00BD20AD"/>
    <w:rsid w:val="00BD26C8"/>
    <w:rsid w:val="00BD5642"/>
    <w:rsid w:val="00BD6B37"/>
    <w:rsid w:val="00BE041D"/>
    <w:rsid w:val="00BE0A17"/>
    <w:rsid w:val="00BE16D6"/>
    <w:rsid w:val="00BE3D68"/>
    <w:rsid w:val="00BE47AF"/>
    <w:rsid w:val="00BE52BD"/>
    <w:rsid w:val="00BE593F"/>
    <w:rsid w:val="00BE6A5F"/>
    <w:rsid w:val="00BF0C07"/>
    <w:rsid w:val="00BF3804"/>
    <w:rsid w:val="00BF3B73"/>
    <w:rsid w:val="00BF6779"/>
    <w:rsid w:val="00BF7D04"/>
    <w:rsid w:val="00C01517"/>
    <w:rsid w:val="00C0405E"/>
    <w:rsid w:val="00C04FA4"/>
    <w:rsid w:val="00C06D62"/>
    <w:rsid w:val="00C07430"/>
    <w:rsid w:val="00C10B50"/>
    <w:rsid w:val="00C126ED"/>
    <w:rsid w:val="00C12829"/>
    <w:rsid w:val="00C13937"/>
    <w:rsid w:val="00C1444D"/>
    <w:rsid w:val="00C14888"/>
    <w:rsid w:val="00C14EE1"/>
    <w:rsid w:val="00C168AA"/>
    <w:rsid w:val="00C16D8C"/>
    <w:rsid w:val="00C17A65"/>
    <w:rsid w:val="00C17CEC"/>
    <w:rsid w:val="00C246E1"/>
    <w:rsid w:val="00C252BF"/>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BA9"/>
    <w:rsid w:val="00C42FD4"/>
    <w:rsid w:val="00C451EB"/>
    <w:rsid w:val="00C45AF0"/>
    <w:rsid w:val="00C4711F"/>
    <w:rsid w:val="00C52507"/>
    <w:rsid w:val="00C52EC6"/>
    <w:rsid w:val="00C53C74"/>
    <w:rsid w:val="00C57F2C"/>
    <w:rsid w:val="00C61A0B"/>
    <w:rsid w:val="00C64430"/>
    <w:rsid w:val="00C64BCF"/>
    <w:rsid w:val="00C65105"/>
    <w:rsid w:val="00C65154"/>
    <w:rsid w:val="00C65AAE"/>
    <w:rsid w:val="00C675E9"/>
    <w:rsid w:val="00C712E5"/>
    <w:rsid w:val="00C717A9"/>
    <w:rsid w:val="00C7435B"/>
    <w:rsid w:val="00C7498D"/>
    <w:rsid w:val="00C768DB"/>
    <w:rsid w:val="00C805DF"/>
    <w:rsid w:val="00C815D2"/>
    <w:rsid w:val="00C82562"/>
    <w:rsid w:val="00C858E9"/>
    <w:rsid w:val="00C85BD0"/>
    <w:rsid w:val="00C87EA0"/>
    <w:rsid w:val="00C92DD3"/>
    <w:rsid w:val="00C961CB"/>
    <w:rsid w:val="00C97A3E"/>
    <w:rsid w:val="00C97F2C"/>
    <w:rsid w:val="00CA0A22"/>
    <w:rsid w:val="00CA0C1C"/>
    <w:rsid w:val="00CA15FD"/>
    <w:rsid w:val="00CA1B28"/>
    <w:rsid w:val="00CA1DC2"/>
    <w:rsid w:val="00CA1E7F"/>
    <w:rsid w:val="00CA21CC"/>
    <w:rsid w:val="00CA3164"/>
    <w:rsid w:val="00CA4A6A"/>
    <w:rsid w:val="00CA50BD"/>
    <w:rsid w:val="00CA6DE7"/>
    <w:rsid w:val="00CB19A2"/>
    <w:rsid w:val="00CB3E0B"/>
    <w:rsid w:val="00CB42B7"/>
    <w:rsid w:val="00CB608D"/>
    <w:rsid w:val="00CC0045"/>
    <w:rsid w:val="00CC1C6D"/>
    <w:rsid w:val="00CC2444"/>
    <w:rsid w:val="00CC4367"/>
    <w:rsid w:val="00CC45D2"/>
    <w:rsid w:val="00CC4623"/>
    <w:rsid w:val="00CC53BE"/>
    <w:rsid w:val="00CC5898"/>
    <w:rsid w:val="00CC696E"/>
    <w:rsid w:val="00CC6CBE"/>
    <w:rsid w:val="00CC7AA0"/>
    <w:rsid w:val="00CD3954"/>
    <w:rsid w:val="00CD4AEC"/>
    <w:rsid w:val="00CD7E73"/>
    <w:rsid w:val="00CE4866"/>
    <w:rsid w:val="00CE58BE"/>
    <w:rsid w:val="00CE696D"/>
    <w:rsid w:val="00CF0A05"/>
    <w:rsid w:val="00CF152E"/>
    <w:rsid w:val="00CF1B7F"/>
    <w:rsid w:val="00CF3196"/>
    <w:rsid w:val="00CF3F1E"/>
    <w:rsid w:val="00CF4431"/>
    <w:rsid w:val="00CF5496"/>
    <w:rsid w:val="00D0006E"/>
    <w:rsid w:val="00D00B28"/>
    <w:rsid w:val="00D0111A"/>
    <w:rsid w:val="00D01852"/>
    <w:rsid w:val="00D02293"/>
    <w:rsid w:val="00D024A7"/>
    <w:rsid w:val="00D02B64"/>
    <w:rsid w:val="00D02BD7"/>
    <w:rsid w:val="00D035BE"/>
    <w:rsid w:val="00D05E9C"/>
    <w:rsid w:val="00D06CD3"/>
    <w:rsid w:val="00D06D43"/>
    <w:rsid w:val="00D102C1"/>
    <w:rsid w:val="00D11099"/>
    <w:rsid w:val="00D11154"/>
    <w:rsid w:val="00D16FE1"/>
    <w:rsid w:val="00D221F8"/>
    <w:rsid w:val="00D25281"/>
    <w:rsid w:val="00D25A30"/>
    <w:rsid w:val="00D25AE1"/>
    <w:rsid w:val="00D27001"/>
    <w:rsid w:val="00D31645"/>
    <w:rsid w:val="00D31E14"/>
    <w:rsid w:val="00D33502"/>
    <w:rsid w:val="00D33DCB"/>
    <w:rsid w:val="00D34311"/>
    <w:rsid w:val="00D35E67"/>
    <w:rsid w:val="00D37174"/>
    <w:rsid w:val="00D375A1"/>
    <w:rsid w:val="00D4611F"/>
    <w:rsid w:val="00D46A36"/>
    <w:rsid w:val="00D47465"/>
    <w:rsid w:val="00D5161C"/>
    <w:rsid w:val="00D54C7F"/>
    <w:rsid w:val="00D54D06"/>
    <w:rsid w:val="00D56577"/>
    <w:rsid w:val="00D60B26"/>
    <w:rsid w:val="00D61C02"/>
    <w:rsid w:val="00D62158"/>
    <w:rsid w:val="00D64ABB"/>
    <w:rsid w:val="00D64CE3"/>
    <w:rsid w:val="00D6523C"/>
    <w:rsid w:val="00D6528D"/>
    <w:rsid w:val="00D657A3"/>
    <w:rsid w:val="00D665F8"/>
    <w:rsid w:val="00D71919"/>
    <w:rsid w:val="00D72BF3"/>
    <w:rsid w:val="00D72DD5"/>
    <w:rsid w:val="00D775F7"/>
    <w:rsid w:val="00D77D48"/>
    <w:rsid w:val="00D77ED6"/>
    <w:rsid w:val="00D812D8"/>
    <w:rsid w:val="00D816C3"/>
    <w:rsid w:val="00D852A9"/>
    <w:rsid w:val="00D91740"/>
    <w:rsid w:val="00D919F3"/>
    <w:rsid w:val="00D9383E"/>
    <w:rsid w:val="00D95CAA"/>
    <w:rsid w:val="00D96979"/>
    <w:rsid w:val="00D96EDF"/>
    <w:rsid w:val="00DA085F"/>
    <w:rsid w:val="00DA1AD1"/>
    <w:rsid w:val="00DA24E1"/>
    <w:rsid w:val="00DA27D8"/>
    <w:rsid w:val="00DA2B48"/>
    <w:rsid w:val="00DA4287"/>
    <w:rsid w:val="00DA4BEF"/>
    <w:rsid w:val="00DA5822"/>
    <w:rsid w:val="00DA5F46"/>
    <w:rsid w:val="00DA7427"/>
    <w:rsid w:val="00DA7811"/>
    <w:rsid w:val="00DB4DD1"/>
    <w:rsid w:val="00DB4F49"/>
    <w:rsid w:val="00DB629C"/>
    <w:rsid w:val="00DC1610"/>
    <w:rsid w:val="00DC180C"/>
    <w:rsid w:val="00DC1D3F"/>
    <w:rsid w:val="00DC5FE5"/>
    <w:rsid w:val="00DC780A"/>
    <w:rsid w:val="00DD0537"/>
    <w:rsid w:val="00DD0B40"/>
    <w:rsid w:val="00DD189E"/>
    <w:rsid w:val="00DD45FB"/>
    <w:rsid w:val="00DD5DF0"/>
    <w:rsid w:val="00DD6280"/>
    <w:rsid w:val="00DD6BF6"/>
    <w:rsid w:val="00DD79B4"/>
    <w:rsid w:val="00DD7FD5"/>
    <w:rsid w:val="00DE005E"/>
    <w:rsid w:val="00DE08A6"/>
    <w:rsid w:val="00DE2DE5"/>
    <w:rsid w:val="00DE3744"/>
    <w:rsid w:val="00DE417A"/>
    <w:rsid w:val="00DE4988"/>
    <w:rsid w:val="00DE55AB"/>
    <w:rsid w:val="00DE5B9F"/>
    <w:rsid w:val="00DE78FE"/>
    <w:rsid w:val="00DF0DD0"/>
    <w:rsid w:val="00DF1497"/>
    <w:rsid w:val="00DF556E"/>
    <w:rsid w:val="00DF6404"/>
    <w:rsid w:val="00DF79D1"/>
    <w:rsid w:val="00E001A0"/>
    <w:rsid w:val="00E00613"/>
    <w:rsid w:val="00E03AB7"/>
    <w:rsid w:val="00E04A64"/>
    <w:rsid w:val="00E04B43"/>
    <w:rsid w:val="00E0612D"/>
    <w:rsid w:val="00E0733B"/>
    <w:rsid w:val="00E12144"/>
    <w:rsid w:val="00E1240C"/>
    <w:rsid w:val="00E149D5"/>
    <w:rsid w:val="00E15599"/>
    <w:rsid w:val="00E21C9D"/>
    <w:rsid w:val="00E22EC4"/>
    <w:rsid w:val="00E235A4"/>
    <w:rsid w:val="00E26302"/>
    <w:rsid w:val="00E272E0"/>
    <w:rsid w:val="00E2742F"/>
    <w:rsid w:val="00E31801"/>
    <w:rsid w:val="00E32B98"/>
    <w:rsid w:val="00E34B1C"/>
    <w:rsid w:val="00E373A7"/>
    <w:rsid w:val="00E377BB"/>
    <w:rsid w:val="00E4085D"/>
    <w:rsid w:val="00E414A9"/>
    <w:rsid w:val="00E42445"/>
    <w:rsid w:val="00E42DCA"/>
    <w:rsid w:val="00E4344D"/>
    <w:rsid w:val="00E43490"/>
    <w:rsid w:val="00E5032A"/>
    <w:rsid w:val="00E50901"/>
    <w:rsid w:val="00E545CE"/>
    <w:rsid w:val="00E54D94"/>
    <w:rsid w:val="00E555D0"/>
    <w:rsid w:val="00E60717"/>
    <w:rsid w:val="00E60E55"/>
    <w:rsid w:val="00E62BD7"/>
    <w:rsid w:val="00E67761"/>
    <w:rsid w:val="00E7097E"/>
    <w:rsid w:val="00E72F22"/>
    <w:rsid w:val="00E73ED3"/>
    <w:rsid w:val="00E74790"/>
    <w:rsid w:val="00E76F37"/>
    <w:rsid w:val="00E77260"/>
    <w:rsid w:val="00E80323"/>
    <w:rsid w:val="00E80568"/>
    <w:rsid w:val="00E81571"/>
    <w:rsid w:val="00E841DE"/>
    <w:rsid w:val="00E8725D"/>
    <w:rsid w:val="00E929D0"/>
    <w:rsid w:val="00E93C85"/>
    <w:rsid w:val="00E93F63"/>
    <w:rsid w:val="00E95018"/>
    <w:rsid w:val="00E957B2"/>
    <w:rsid w:val="00E97F82"/>
    <w:rsid w:val="00EA0DEB"/>
    <w:rsid w:val="00EA241B"/>
    <w:rsid w:val="00EA2E52"/>
    <w:rsid w:val="00EA3FCE"/>
    <w:rsid w:val="00EA5E84"/>
    <w:rsid w:val="00EB0244"/>
    <w:rsid w:val="00EB1A63"/>
    <w:rsid w:val="00EB4083"/>
    <w:rsid w:val="00EB41F8"/>
    <w:rsid w:val="00EB4B6E"/>
    <w:rsid w:val="00EB627B"/>
    <w:rsid w:val="00EB6639"/>
    <w:rsid w:val="00EB70FF"/>
    <w:rsid w:val="00EB7925"/>
    <w:rsid w:val="00EB7A33"/>
    <w:rsid w:val="00EC3FA3"/>
    <w:rsid w:val="00EC5C7B"/>
    <w:rsid w:val="00ED110D"/>
    <w:rsid w:val="00ED322A"/>
    <w:rsid w:val="00ED4D6E"/>
    <w:rsid w:val="00ED7772"/>
    <w:rsid w:val="00EE1310"/>
    <w:rsid w:val="00EE2172"/>
    <w:rsid w:val="00EE5A33"/>
    <w:rsid w:val="00EE6BA8"/>
    <w:rsid w:val="00EF0192"/>
    <w:rsid w:val="00EF07A4"/>
    <w:rsid w:val="00EF2A25"/>
    <w:rsid w:val="00EF2AC1"/>
    <w:rsid w:val="00EF64A0"/>
    <w:rsid w:val="00EF759C"/>
    <w:rsid w:val="00F00A03"/>
    <w:rsid w:val="00F016E7"/>
    <w:rsid w:val="00F02C02"/>
    <w:rsid w:val="00F0542C"/>
    <w:rsid w:val="00F11553"/>
    <w:rsid w:val="00F12B1D"/>
    <w:rsid w:val="00F12B71"/>
    <w:rsid w:val="00F14778"/>
    <w:rsid w:val="00F14B62"/>
    <w:rsid w:val="00F17C18"/>
    <w:rsid w:val="00F21FF5"/>
    <w:rsid w:val="00F224E6"/>
    <w:rsid w:val="00F24005"/>
    <w:rsid w:val="00F26CC4"/>
    <w:rsid w:val="00F27410"/>
    <w:rsid w:val="00F274A1"/>
    <w:rsid w:val="00F35BC3"/>
    <w:rsid w:val="00F36400"/>
    <w:rsid w:val="00F375C3"/>
    <w:rsid w:val="00F40709"/>
    <w:rsid w:val="00F4089F"/>
    <w:rsid w:val="00F40953"/>
    <w:rsid w:val="00F43A2E"/>
    <w:rsid w:val="00F43E56"/>
    <w:rsid w:val="00F46CA9"/>
    <w:rsid w:val="00F46D69"/>
    <w:rsid w:val="00F5000D"/>
    <w:rsid w:val="00F501DA"/>
    <w:rsid w:val="00F50FC5"/>
    <w:rsid w:val="00F52C37"/>
    <w:rsid w:val="00F554FA"/>
    <w:rsid w:val="00F56B37"/>
    <w:rsid w:val="00F56DB9"/>
    <w:rsid w:val="00F6015D"/>
    <w:rsid w:val="00F62CBC"/>
    <w:rsid w:val="00F64E78"/>
    <w:rsid w:val="00F667F9"/>
    <w:rsid w:val="00F66D37"/>
    <w:rsid w:val="00F71BB7"/>
    <w:rsid w:val="00F72C63"/>
    <w:rsid w:val="00F74835"/>
    <w:rsid w:val="00F748DD"/>
    <w:rsid w:val="00F75F1A"/>
    <w:rsid w:val="00F8218D"/>
    <w:rsid w:val="00F85C4A"/>
    <w:rsid w:val="00F8716C"/>
    <w:rsid w:val="00F90EC3"/>
    <w:rsid w:val="00F929ED"/>
    <w:rsid w:val="00F929F7"/>
    <w:rsid w:val="00F94054"/>
    <w:rsid w:val="00F94D31"/>
    <w:rsid w:val="00F95DD4"/>
    <w:rsid w:val="00F967DF"/>
    <w:rsid w:val="00FA18D4"/>
    <w:rsid w:val="00FA1B35"/>
    <w:rsid w:val="00FA5500"/>
    <w:rsid w:val="00FB785E"/>
    <w:rsid w:val="00FB7F50"/>
    <w:rsid w:val="00FC12EE"/>
    <w:rsid w:val="00FC1B28"/>
    <w:rsid w:val="00FC38CA"/>
    <w:rsid w:val="00FC3ACA"/>
    <w:rsid w:val="00FC7304"/>
    <w:rsid w:val="00FC77D3"/>
    <w:rsid w:val="00FC7EB1"/>
    <w:rsid w:val="00FD05F8"/>
    <w:rsid w:val="00FD2E7E"/>
    <w:rsid w:val="00FD300D"/>
    <w:rsid w:val="00FD3377"/>
    <w:rsid w:val="00FD3BD1"/>
    <w:rsid w:val="00FD40B4"/>
    <w:rsid w:val="00FD5BB1"/>
    <w:rsid w:val="00FE01BD"/>
    <w:rsid w:val="00FE2301"/>
    <w:rsid w:val="00FE48D5"/>
    <w:rsid w:val="00FE5033"/>
    <w:rsid w:val="00FE735A"/>
    <w:rsid w:val="00FE77C4"/>
    <w:rsid w:val="00FF0416"/>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0F29F1D"/>
  <w15:docId w15:val="{AF6653C3-1385-4D8C-8581-E59DAFB2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869"/>
    <w:rPr>
      <w:sz w:val="20"/>
      <w:szCs w:val="20"/>
      <w:lang w:val="en-GB" w:eastAsia="en-GB"/>
    </w:rPr>
  </w:style>
  <w:style w:type="paragraph" w:styleId="berschrift1">
    <w:name w:val="heading 1"/>
    <w:basedOn w:val="Standard"/>
    <w:next w:val="Standard"/>
    <w:link w:val="berschrift1Zchn"/>
    <w:uiPriority w:val="99"/>
    <w:qFormat/>
    <w:rsid w:val="000E0DFB"/>
    <w:pPr>
      <w:keepNext/>
      <w:outlineLvl w:val="0"/>
    </w:pPr>
    <w:rPr>
      <w:rFonts w:ascii="Arial" w:hAnsi="Arial"/>
      <w:b/>
      <w:bCs/>
      <w:lang w:val="hu-HU" w:eastAsia="hu-HU"/>
    </w:rPr>
  </w:style>
  <w:style w:type="paragraph" w:styleId="berschrift2">
    <w:name w:val="heading 2"/>
    <w:basedOn w:val="Standard"/>
    <w:next w:val="Standard"/>
    <w:link w:val="berschrift2Zchn"/>
    <w:uiPriority w:val="99"/>
    <w:qFormat/>
    <w:rsid w:val="000E0DFB"/>
    <w:pPr>
      <w:spacing w:before="120"/>
      <w:outlineLvl w:val="1"/>
    </w:pPr>
    <w:rPr>
      <w:rFonts w:ascii="Arial" w:hAnsi="Arial"/>
      <w:b/>
      <w:sz w:val="24"/>
    </w:rPr>
  </w:style>
  <w:style w:type="paragraph" w:styleId="berschrift3">
    <w:name w:val="heading 3"/>
    <w:basedOn w:val="Standard"/>
    <w:next w:val="Standard"/>
    <w:link w:val="berschrift3Zchn"/>
    <w:uiPriority w:val="99"/>
    <w:qFormat/>
    <w:rsid w:val="000E0DFB"/>
    <w:pPr>
      <w:keepNext/>
      <w:jc w:val="right"/>
      <w:outlineLvl w:val="2"/>
    </w:pPr>
    <w:rPr>
      <w:rFonts w:ascii="Arial" w:hAnsi="Arial" w:cs="Arial"/>
      <w:b/>
    </w:rPr>
  </w:style>
  <w:style w:type="paragraph" w:styleId="berschrift4">
    <w:name w:val="heading 4"/>
    <w:basedOn w:val="Standard"/>
    <w:next w:val="Standard"/>
    <w:link w:val="berschrift4Zchn"/>
    <w:uiPriority w:val="99"/>
    <w:qFormat/>
    <w:rsid w:val="000E0DFB"/>
    <w:pPr>
      <w:keepNext/>
      <w:outlineLvl w:val="3"/>
    </w:pPr>
    <w:rPr>
      <w:rFonts w:ascii="Arial" w:hAnsi="Arial"/>
      <w:i/>
    </w:rPr>
  </w:style>
  <w:style w:type="paragraph" w:styleId="berschrift5">
    <w:name w:val="heading 5"/>
    <w:basedOn w:val="Standard"/>
    <w:next w:val="Standard"/>
    <w:link w:val="berschrift5Zchn"/>
    <w:uiPriority w:val="99"/>
    <w:qFormat/>
    <w:rsid w:val="000E0DFB"/>
    <w:pPr>
      <w:keepNext/>
      <w:ind w:left="72" w:right="-113"/>
      <w:outlineLvl w:val="4"/>
    </w:pPr>
    <w:rPr>
      <w:rFonts w:ascii="Arial" w:hAnsi="Arial"/>
      <w:b/>
    </w:rPr>
  </w:style>
  <w:style w:type="paragraph" w:styleId="berschrift6">
    <w:name w:val="heading 6"/>
    <w:basedOn w:val="Standard"/>
    <w:next w:val="Standard"/>
    <w:link w:val="berschrift6Zchn"/>
    <w:uiPriority w:val="99"/>
    <w:qFormat/>
    <w:rsid w:val="000E0DFB"/>
    <w:pPr>
      <w:keepNext/>
      <w:outlineLvl w:val="5"/>
    </w:pPr>
    <w:rPr>
      <w:rFonts w:ascii="Arial" w:hAnsi="Arial"/>
      <w:b/>
      <w:sz w:val="44"/>
      <w:lang w:val="hu-HU" w:eastAsia="hu-HU"/>
    </w:rPr>
  </w:style>
  <w:style w:type="paragraph" w:styleId="berschrift7">
    <w:name w:val="heading 7"/>
    <w:basedOn w:val="Standard"/>
    <w:next w:val="Standard"/>
    <w:link w:val="berschrift7Zchn"/>
    <w:uiPriority w:val="99"/>
    <w:qFormat/>
    <w:rsid w:val="000E0DFB"/>
    <w:pPr>
      <w:keepNext/>
      <w:spacing w:line="360" w:lineRule="auto"/>
      <w:jc w:val="both"/>
      <w:outlineLvl w:val="6"/>
    </w:pPr>
    <w:rPr>
      <w:rFonts w:ascii="Arial" w:hAnsi="Arial"/>
      <w:sz w:val="28"/>
      <w:u w:val="single"/>
    </w:rPr>
  </w:style>
  <w:style w:type="paragraph" w:styleId="berschrift8">
    <w:name w:val="heading 8"/>
    <w:basedOn w:val="Standard"/>
    <w:next w:val="Standard"/>
    <w:link w:val="berschrift8Zchn"/>
    <w:uiPriority w:val="99"/>
    <w:qFormat/>
    <w:rsid w:val="000E0DFB"/>
    <w:pPr>
      <w:keepNext/>
      <w:spacing w:line="360" w:lineRule="auto"/>
      <w:jc w:val="both"/>
      <w:outlineLvl w:val="7"/>
    </w:pPr>
    <w:rPr>
      <w:rFonts w:ascii="Arial" w:hAnsi="Arial"/>
      <w:sz w:val="24"/>
      <w:u w:val="single"/>
    </w:rPr>
  </w:style>
  <w:style w:type="paragraph" w:styleId="berschrift9">
    <w:name w:val="heading 9"/>
    <w:basedOn w:val="Standard"/>
    <w:next w:val="Standard"/>
    <w:link w:val="berschrift9Zchn"/>
    <w:uiPriority w:val="99"/>
    <w:qFormat/>
    <w:rsid w:val="000E0DFB"/>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E0B5C"/>
    <w:rPr>
      <w:rFonts w:ascii="Arial" w:hAnsi="Arial" w:cs="Times New Roman"/>
      <w:b/>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en-GB" w:eastAsia="en-GB"/>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val="en-GB" w:eastAsia="en-GB"/>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val="en-GB" w:eastAsia="en-GB"/>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lang w:val="en-GB" w:eastAsia="en-GB"/>
    </w:rPr>
  </w:style>
  <w:style w:type="character" w:customStyle="1" w:styleId="berschrift6Zchn">
    <w:name w:val="Überschrift 6 Zchn"/>
    <w:basedOn w:val="Absatz-Standardschriftart"/>
    <w:link w:val="berschrift6"/>
    <w:uiPriority w:val="99"/>
    <w:locked/>
    <w:rsid w:val="005E3F9F"/>
    <w:rPr>
      <w:rFonts w:ascii="Arial" w:hAnsi="Arial" w:cs="Times New Roman"/>
      <w:b/>
      <w:sz w:val="44"/>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lang w:val="en-GB" w:eastAsia="en-GB"/>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lang w:val="en-GB" w:eastAsia="en-GB"/>
    </w:rPr>
  </w:style>
  <w:style w:type="character" w:customStyle="1" w:styleId="berschrift9Zchn">
    <w:name w:val="Überschrift 9 Zchn"/>
    <w:basedOn w:val="Absatz-Standardschriftart"/>
    <w:link w:val="berschrift9"/>
    <w:uiPriority w:val="99"/>
    <w:semiHidden/>
    <w:locked/>
    <w:rPr>
      <w:rFonts w:ascii="Cambria" w:hAnsi="Cambria" w:cs="Times New Roman"/>
      <w:lang w:val="en-GB" w:eastAsia="en-GB"/>
    </w:rPr>
  </w:style>
  <w:style w:type="paragraph" w:styleId="Kopfzeile">
    <w:name w:val="header"/>
    <w:aliases w:val="Unterstreichen,Unterstreichen Char"/>
    <w:basedOn w:val="Standard"/>
    <w:link w:val="KopfzeileZchn"/>
    <w:uiPriority w:val="99"/>
    <w:rsid w:val="000E0DFB"/>
    <w:pPr>
      <w:tabs>
        <w:tab w:val="center" w:pos="4536"/>
        <w:tab w:val="right" w:pos="9072"/>
      </w:tabs>
    </w:pPr>
    <w:rPr>
      <w:lang w:val="hu-HU" w:eastAsia="hu-HU"/>
    </w:rPr>
  </w:style>
  <w:style w:type="character" w:customStyle="1" w:styleId="KopfzeileZchn">
    <w:name w:val="Kopfzeile Zchn"/>
    <w:aliases w:val="Unterstreichen Zchn,Unterstreichen Char Zchn"/>
    <w:basedOn w:val="Absatz-Standardschriftart"/>
    <w:link w:val="Kopfzeile"/>
    <w:uiPriority w:val="99"/>
    <w:locked/>
    <w:rsid w:val="005E3F9F"/>
    <w:rPr>
      <w:rFonts w:cs="Times New Roman"/>
    </w:rPr>
  </w:style>
  <w:style w:type="paragraph" w:styleId="Fuzeile">
    <w:name w:val="footer"/>
    <w:basedOn w:val="Standard"/>
    <w:link w:val="FuzeileZchn"/>
    <w:uiPriority w:val="99"/>
    <w:rsid w:val="000E0DF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en-GB"/>
    </w:rPr>
  </w:style>
  <w:style w:type="paragraph" w:customStyle="1" w:styleId="Check">
    <w:name w:val="_CheckÜ"/>
    <w:basedOn w:val="berschrift2"/>
    <w:next w:val="CheckAbs"/>
    <w:uiPriority w:val="99"/>
    <w:rsid w:val="000E0DFB"/>
    <w:pPr>
      <w:tabs>
        <w:tab w:val="num" w:pos="720"/>
      </w:tabs>
      <w:ind w:left="57" w:hanging="57"/>
    </w:pPr>
    <w:rPr>
      <w:sz w:val="4"/>
    </w:rPr>
  </w:style>
  <w:style w:type="paragraph" w:customStyle="1" w:styleId="CheckAbs">
    <w:name w:val="_CheckÜAbs"/>
    <w:basedOn w:val="berschrift2"/>
    <w:uiPriority w:val="99"/>
    <w:rsid w:val="000E0DFB"/>
    <w:pPr>
      <w:spacing w:before="0"/>
      <w:outlineLvl w:val="9"/>
    </w:pPr>
    <w:rPr>
      <w:b w:val="0"/>
      <w:sz w:val="4"/>
    </w:rPr>
  </w:style>
  <w:style w:type="paragraph" w:styleId="Blocktext">
    <w:name w:val="Block Text"/>
    <w:basedOn w:val="Standard"/>
    <w:uiPriority w:val="99"/>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uiPriority w:val="99"/>
    <w:qFormat/>
    <w:rsid w:val="000E0DFB"/>
    <w:rPr>
      <w:rFonts w:ascii="FuturaLight" w:hAnsi="FuturaLight"/>
      <w:b/>
      <w:sz w:val="24"/>
    </w:rPr>
  </w:style>
  <w:style w:type="paragraph" w:customStyle="1" w:styleId="StandartAbst">
    <w:name w:val="StandartAbst"/>
    <w:basedOn w:val="Standard"/>
    <w:uiPriority w:val="99"/>
    <w:rsid w:val="000E0DFB"/>
    <w:pPr>
      <w:spacing w:before="40" w:after="40"/>
    </w:pPr>
    <w:rPr>
      <w:rFonts w:ascii="FuturaLight" w:hAnsi="FuturaLight"/>
      <w:sz w:val="18"/>
    </w:rPr>
  </w:style>
  <w:style w:type="paragraph" w:styleId="NurText">
    <w:name w:val="Plain Text"/>
    <w:basedOn w:val="Standard"/>
    <w:link w:val="NurTextZchn"/>
    <w:uiPriority w:val="99"/>
    <w:rsid w:val="000E0DFB"/>
    <w:rPr>
      <w:rFonts w:ascii="Courier New" w:hAnsi="Courier New"/>
      <w:lang w:val="hu-HU" w:eastAsia="hu-HU"/>
    </w:rPr>
  </w:style>
  <w:style w:type="character" w:customStyle="1" w:styleId="NurTextZchn">
    <w:name w:val="Nur Text Zchn"/>
    <w:basedOn w:val="Absatz-Standardschriftart"/>
    <w:link w:val="NurText"/>
    <w:uiPriority w:val="99"/>
    <w:locked/>
    <w:rsid w:val="008315D0"/>
    <w:rPr>
      <w:rFonts w:ascii="Courier New" w:hAnsi="Courier New" w:cs="Times New Roman"/>
    </w:rPr>
  </w:style>
  <w:style w:type="paragraph" w:styleId="Textkrper">
    <w:name w:val="Body Text"/>
    <w:basedOn w:val="Standard"/>
    <w:link w:val="TextkrperZchn"/>
    <w:uiPriority w:val="99"/>
    <w:rsid w:val="000E0DFB"/>
    <w:rPr>
      <w:rFonts w:ascii="Arial" w:hAnsi="Arial" w:cs="Arial"/>
      <w:color w:val="0000FF"/>
      <w:lang w:val="hu-HU" w:eastAsia="hu-HU"/>
    </w:rPr>
  </w:style>
  <w:style w:type="character" w:customStyle="1" w:styleId="TextkrperZchn">
    <w:name w:val="Textkörper Zchn"/>
    <w:basedOn w:val="Absatz-Standardschriftart"/>
    <w:link w:val="Textkrper"/>
    <w:uiPriority w:val="99"/>
    <w:locked/>
    <w:rsid w:val="00F11553"/>
    <w:rPr>
      <w:rFonts w:ascii="Arial" w:hAnsi="Arial" w:cs="Times New Roman"/>
      <w:color w:val="0000FF"/>
    </w:rPr>
  </w:style>
  <w:style w:type="paragraph" w:styleId="Textkrper-Einzug2">
    <w:name w:val="Body Text Indent 2"/>
    <w:basedOn w:val="Standard"/>
    <w:link w:val="Textkrper-Einzug2Zchn"/>
    <w:uiPriority w:val="99"/>
    <w:rsid w:val="000E0DFB"/>
    <w:pPr>
      <w:tabs>
        <w:tab w:val="left" w:pos="851"/>
      </w:tabs>
      <w:ind w:left="567"/>
    </w:pPr>
    <w:rPr>
      <w:rFonts w:ascii="Arial" w:hAnsi="Arial"/>
      <w:sz w:val="22"/>
    </w:rPr>
  </w:style>
  <w:style w:type="character" w:customStyle="1" w:styleId="Textkrper-Einzug2Zchn">
    <w:name w:val="Textkörper-Einzug 2 Zchn"/>
    <w:basedOn w:val="Absatz-Standardschriftart"/>
    <w:link w:val="Textkrper-Einzug2"/>
    <w:uiPriority w:val="99"/>
    <w:semiHidden/>
    <w:locked/>
    <w:rPr>
      <w:rFonts w:cs="Times New Roman"/>
      <w:sz w:val="20"/>
      <w:szCs w:val="20"/>
      <w:lang w:val="en-GB" w:eastAsia="en-GB"/>
    </w:rPr>
  </w:style>
  <w:style w:type="paragraph" w:styleId="Textkrper2">
    <w:name w:val="Body Text 2"/>
    <w:basedOn w:val="Standard"/>
    <w:link w:val="Textkrper2Zchn"/>
    <w:uiPriority w:val="99"/>
    <w:rsid w:val="000E0DFB"/>
    <w:rPr>
      <w:rFonts w:ascii="Arial" w:hAnsi="Arial"/>
      <w:color w:val="0000FF"/>
      <w:sz w:val="18"/>
      <w:lang w:val="hu-HU" w:eastAsia="hu-HU"/>
    </w:rPr>
  </w:style>
  <w:style w:type="character" w:customStyle="1" w:styleId="Textkrper2Zchn">
    <w:name w:val="Textkörper 2 Zchn"/>
    <w:basedOn w:val="Absatz-Standardschriftart"/>
    <w:link w:val="Textkrper2"/>
    <w:uiPriority w:val="99"/>
    <w:locked/>
    <w:rsid w:val="005E0B5C"/>
    <w:rPr>
      <w:rFonts w:ascii="Arial" w:hAnsi="Arial" w:cs="Times New Roman"/>
      <w:color w:val="0000FF"/>
      <w:sz w:val="18"/>
    </w:rPr>
  </w:style>
  <w:style w:type="paragraph" w:styleId="Textkrper3">
    <w:name w:val="Body Text 3"/>
    <w:basedOn w:val="Standard"/>
    <w:link w:val="Textkrper3Zchn"/>
    <w:uiPriority w:val="99"/>
    <w:rsid w:val="000E0DFB"/>
    <w:rPr>
      <w:rFonts w:ascii="Arial" w:hAnsi="Arial" w:cs="Arial"/>
      <w:color w:val="FF0000"/>
      <w:lang w:val="hu-HU" w:eastAsia="hu-HU"/>
    </w:rPr>
  </w:style>
  <w:style w:type="character" w:customStyle="1" w:styleId="Textkrper3Zchn">
    <w:name w:val="Textkörper 3 Zchn"/>
    <w:basedOn w:val="Absatz-Standardschriftart"/>
    <w:link w:val="Textkrper3"/>
    <w:uiPriority w:val="99"/>
    <w:locked/>
    <w:rsid w:val="00F11553"/>
    <w:rPr>
      <w:rFonts w:ascii="Arial" w:hAnsi="Arial" w:cs="Times New Roman"/>
      <w:color w:val="FF0000"/>
    </w:rPr>
  </w:style>
  <w:style w:type="paragraph" w:customStyle="1" w:styleId="OmniPage3">
    <w:name w:val="OmniPage #3"/>
    <w:basedOn w:val="Standard"/>
    <w:uiPriority w:val="99"/>
    <w:rsid w:val="000E0DFB"/>
    <w:pPr>
      <w:spacing w:line="240" w:lineRule="exact"/>
    </w:pPr>
  </w:style>
  <w:style w:type="paragraph" w:customStyle="1" w:styleId="Textkrper21">
    <w:name w:val="Textkörper 21"/>
    <w:basedOn w:val="Standard"/>
    <w:uiPriority w:val="99"/>
    <w:rsid w:val="000E0DFB"/>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0E0DFB"/>
    <w:rPr>
      <w:rFonts w:cs="Times New Roman"/>
    </w:rPr>
  </w:style>
  <w:style w:type="paragraph" w:styleId="Textkrper-Zeileneinzug">
    <w:name w:val="Body Text Indent"/>
    <w:basedOn w:val="Standard"/>
    <w:link w:val="Textkrper-ZeileneinzugZchn"/>
    <w:uiPriority w:val="99"/>
    <w:rsid w:val="000E0DFB"/>
    <w:pPr>
      <w:ind w:left="23"/>
    </w:pPr>
    <w:rPr>
      <w:rFonts w:ascii="Arial" w:hAnsi="Arial"/>
    </w:rPr>
  </w:style>
  <w:style w:type="character" w:customStyle="1" w:styleId="Textkrper-ZeileneinzugZchn">
    <w:name w:val="Textkörper-Zeileneinzug Zchn"/>
    <w:basedOn w:val="Absatz-Standardschriftart"/>
    <w:link w:val="Textkrper-Zeileneinzug"/>
    <w:uiPriority w:val="99"/>
    <w:semiHidden/>
    <w:locked/>
    <w:rPr>
      <w:rFonts w:cs="Times New Roman"/>
      <w:sz w:val="20"/>
      <w:szCs w:val="20"/>
      <w:lang w:val="en-GB" w:eastAsia="en-GB"/>
    </w:rPr>
  </w:style>
  <w:style w:type="character" w:customStyle="1" w:styleId="normal1">
    <w:name w:val="normal1"/>
    <w:uiPriority w:val="99"/>
    <w:rsid w:val="000E0DFB"/>
    <w:rPr>
      <w:rFonts w:ascii="Arial" w:hAnsi="Arial"/>
      <w:sz w:val="17"/>
    </w:rPr>
  </w:style>
  <w:style w:type="character" w:styleId="HTMLSchreibmaschine">
    <w:name w:val="HTML Typewriter"/>
    <w:basedOn w:val="Absatz-Standardschriftart"/>
    <w:uiPriority w:val="99"/>
    <w:rsid w:val="000E0DFB"/>
    <w:rPr>
      <w:rFonts w:ascii="Courier" w:hAnsi="Courier" w:cs="Times New Roman"/>
      <w:color w:val="002B4C"/>
      <w:sz w:val="27"/>
    </w:rPr>
  </w:style>
  <w:style w:type="character" w:styleId="BesuchterLink">
    <w:name w:val="FollowedHyperlink"/>
    <w:basedOn w:val="Absatz-Standardschriftart"/>
    <w:uiPriority w:val="99"/>
    <w:rsid w:val="000E0DFB"/>
    <w:rPr>
      <w:rFonts w:cs="Times New Roman"/>
      <w:color w:val="800080"/>
      <w:u w:val="single"/>
    </w:rPr>
  </w:style>
  <w:style w:type="paragraph" w:customStyle="1" w:styleId="Default">
    <w:name w:val="Default"/>
    <w:uiPriority w:val="99"/>
    <w:rsid w:val="000E0DFB"/>
    <w:pPr>
      <w:autoSpaceDE w:val="0"/>
      <w:autoSpaceDN w:val="0"/>
      <w:adjustRightInd w:val="0"/>
    </w:pPr>
    <w:rPr>
      <w:rFonts w:ascii="Arial,Bold" w:hAnsi="Arial,Bold"/>
      <w:sz w:val="20"/>
      <w:szCs w:val="20"/>
      <w:lang w:val="en-GB" w:eastAsia="en-GB"/>
    </w:rPr>
  </w:style>
  <w:style w:type="paragraph" w:customStyle="1" w:styleId="zwischenraum2">
    <w:name w:val="zwischenraum2"/>
    <w:basedOn w:val="Standard"/>
    <w:uiPriority w:val="99"/>
    <w:rsid w:val="000E0DFB"/>
    <w:pPr>
      <w:tabs>
        <w:tab w:val="left" w:pos="1560"/>
        <w:tab w:val="center" w:pos="2410"/>
        <w:tab w:val="center" w:pos="7230"/>
      </w:tabs>
      <w:jc w:val="center"/>
    </w:pPr>
    <w:rPr>
      <w:rFonts w:ascii="Futura" w:hAnsi="Futura"/>
      <w:sz w:val="24"/>
    </w:rPr>
  </w:style>
  <w:style w:type="paragraph" w:styleId="Textkrper-Einzug3">
    <w:name w:val="Body Text Indent 3"/>
    <w:basedOn w:val="Standard"/>
    <w:link w:val="Textkrper-Einzug3Zchn"/>
    <w:uiPriority w:val="99"/>
    <w:rsid w:val="000E0DFB"/>
    <w:pPr>
      <w:tabs>
        <w:tab w:val="left" w:pos="2552"/>
      </w:tabs>
      <w:ind w:left="2552" w:hanging="2552"/>
    </w:pPr>
    <w:rPr>
      <w:rFonts w:ascii="Arial" w:hAnsi="Arial"/>
    </w:rPr>
  </w:style>
  <w:style w:type="character" w:customStyle="1" w:styleId="Textkrper-Einzug3Zchn">
    <w:name w:val="Textkörper-Einzug 3 Zchn"/>
    <w:basedOn w:val="Absatz-Standardschriftart"/>
    <w:link w:val="Textkrper-Einzug3"/>
    <w:uiPriority w:val="99"/>
    <w:semiHidden/>
    <w:locked/>
    <w:rPr>
      <w:rFonts w:cs="Times New Roman"/>
      <w:sz w:val="16"/>
      <w:szCs w:val="16"/>
      <w:lang w:val="en-GB" w:eastAsia="en-GB"/>
    </w:rPr>
  </w:style>
  <w:style w:type="character" w:styleId="Hyperlink">
    <w:name w:val="Hyperlink"/>
    <w:basedOn w:val="Absatz-Standardschriftart"/>
    <w:uiPriority w:val="99"/>
    <w:rsid w:val="000E0DFB"/>
    <w:rPr>
      <w:rFonts w:cs="Times New Roman"/>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lang w:val="hu-HU" w:eastAsia="hu-HU"/>
    </w:rPr>
  </w:style>
  <w:style w:type="character" w:customStyle="1" w:styleId="SprechblasentextZchn">
    <w:name w:val="Sprechblasentext Zchn"/>
    <w:basedOn w:val="Absatz-Standardschriftart"/>
    <w:link w:val="Sprechblasentext"/>
    <w:uiPriority w:val="99"/>
    <w:semiHidden/>
    <w:locked/>
    <w:rsid w:val="00F11553"/>
    <w:rPr>
      <w:rFonts w:ascii="Tahoma" w:hAnsi="Tahoma" w:cs="Times New Roman"/>
      <w:sz w:val="16"/>
    </w:rPr>
  </w:style>
  <w:style w:type="table" w:customStyle="1" w:styleId="Tabellenraster1">
    <w:name w:val="Tabellenraster1"/>
    <w:uiPriority w:val="99"/>
    <w:rsid w:val="006F67C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655AA9"/>
    <w:pPr>
      <w:spacing w:before="100" w:beforeAutospacing="1" w:after="100" w:afterAutospacing="1"/>
    </w:pPr>
    <w:rPr>
      <w:sz w:val="24"/>
      <w:szCs w:val="24"/>
    </w:rPr>
  </w:style>
  <w:style w:type="character" w:customStyle="1" w:styleId="Standard1">
    <w:name w:val="Standard1"/>
    <w:basedOn w:val="Absatz-Standardschriftart"/>
    <w:uiPriority w:val="99"/>
    <w:rsid w:val="00A97FF5"/>
    <w:rPr>
      <w:rFonts w:cs="Times New Roman"/>
    </w:rPr>
  </w:style>
  <w:style w:type="paragraph" w:customStyle="1" w:styleId="Einrckung">
    <w:name w:val="Einrückung"/>
    <w:basedOn w:val="Standard"/>
    <w:uiPriority w:val="99"/>
    <w:rsid w:val="005E6C89"/>
    <w:pPr>
      <w:ind w:left="680"/>
      <w:jc w:val="both"/>
    </w:pPr>
    <w:rPr>
      <w:rFonts w:ascii="Arial" w:hAnsi="Arial"/>
      <w:sz w:val="22"/>
    </w:rPr>
  </w:style>
  <w:style w:type="paragraph" w:customStyle="1" w:styleId="MittlereListe2-Akzent21">
    <w:name w:val="Mittlere Liste 2 - Akzent 21"/>
    <w:hidden/>
    <w:uiPriority w:val="99"/>
    <w:semiHidden/>
    <w:rsid w:val="00343763"/>
    <w:rPr>
      <w:sz w:val="20"/>
      <w:szCs w:val="20"/>
      <w:lang w:val="en-GB" w:eastAsia="en-GB"/>
    </w:rPr>
  </w:style>
  <w:style w:type="character" w:styleId="Fett">
    <w:name w:val="Strong"/>
    <w:basedOn w:val="Absatz-Standardschriftart"/>
    <w:uiPriority w:val="99"/>
    <w:qFormat/>
    <w:rsid w:val="004A06F8"/>
    <w:rPr>
      <w:rFonts w:cs="Times New Roman"/>
      <w:b/>
    </w:rPr>
  </w:style>
  <w:style w:type="paragraph" w:styleId="Dokumentstruktur">
    <w:name w:val="Document Map"/>
    <w:basedOn w:val="Standard"/>
    <w:link w:val="DokumentstrukturZchn"/>
    <w:uiPriority w:val="99"/>
    <w:rsid w:val="00DA5822"/>
    <w:rPr>
      <w:rFonts w:ascii="Tahoma" w:hAnsi="Tahoma" w:cs="Tahoma"/>
      <w:sz w:val="16"/>
      <w:szCs w:val="16"/>
      <w:lang w:val="hu-HU" w:eastAsia="hu-HU"/>
    </w:rPr>
  </w:style>
  <w:style w:type="character" w:customStyle="1" w:styleId="DokumentstrukturZchn">
    <w:name w:val="Dokumentstruktur Zchn"/>
    <w:basedOn w:val="Absatz-Standardschriftart"/>
    <w:link w:val="Dokumentstruktur"/>
    <w:uiPriority w:val="99"/>
    <w:locked/>
    <w:rsid w:val="00DA5822"/>
    <w:rPr>
      <w:rFonts w:ascii="Tahoma" w:hAnsi="Tahoma" w:cs="Times New Roman"/>
      <w:sz w:val="16"/>
    </w:rPr>
  </w:style>
  <w:style w:type="character" w:styleId="Kommentarzeichen">
    <w:name w:val="annotation reference"/>
    <w:basedOn w:val="Absatz-Standardschriftart"/>
    <w:uiPriority w:val="99"/>
    <w:semiHidden/>
    <w:rsid w:val="00172A4D"/>
    <w:rPr>
      <w:rFonts w:cs="Times New Roman"/>
      <w:sz w:val="16"/>
    </w:rPr>
  </w:style>
  <w:style w:type="paragraph" w:styleId="Kommentartext">
    <w:name w:val="annotation text"/>
    <w:basedOn w:val="Standard"/>
    <w:link w:val="KommentartextZchn"/>
    <w:uiPriority w:val="99"/>
    <w:semiHidden/>
    <w:rsid w:val="00172A4D"/>
  </w:style>
  <w:style w:type="character" w:customStyle="1" w:styleId="KommentartextZchn">
    <w:name w:val="Kommentartext Zchn"/>
    <w:basedOn w:val="Absatz-Standardschriftart"/>
    <w:link w:val="Kommentartext"/>
    <w:uiPriority w:val="99"/>
    <w:semiHidden/>
    <w:locked/>
    <w:rPr>
      <w:rFonts w:cs="Times New Roman"/>
      <w:sz w:val="20"/>
      <w:szCs w:val="20"/>
      <w:lang w:val="en-GB" w:eastAsia="en-GB"/>
    </w:rPr>
  </w:style>
  <w:style w:type="paragraph" w:styleId="Kommentarthema">
    <w:name w:val="annotation subject"/>
    <w:basedOn w:val="Kommentartext"/>
    <w:next w:val="Kommentartext"/>
    <w:link w:val="KommentarthemaZchn"/>
    <w:uiPriority w:val="99"/>
    <w:semiHidden/>
    <w:rsid w:val="002E7248"/>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en-GB" w:eastAsia="en-GB"/>
    </w:rPr>
  </w:style>
  <w:style w:type="paragraph" w:styleId="Listenabsatz">
    <w:name w:val="List Paragraph"/>
    <w:basedOn w:val="Standard"/>
    <w:uiPriority w:val="99"/>
    <w:qFormat/>
    <w:rsid w:val="00FA5500"/>
    <w:pPr>
      <w:ind w:left="708"/>
    </w:pPr>
  </w:style>
  <w:style w:type="paragraph" w:customStyle="1" w:styleId="msolistparagraph0">
    <w:name w:val="msolistparagraph"/>
    <w:basedOn w:val="Standard"/>
    <w:uiPriority w:val="99"/>
    <w:rsid w:val="00FB785E"/>
    <w:pPr>
      <w:ind w:left="720"/>
    </w:pPr>
    <w:rPr>
      <w:rFonts w:ascii="Calibri" w:hAnsi="Calibri"/>
      <w:sz w:val="22"/>
      <w:szCs w:val="22"/>
    </w:rPr>
  </w:style>
  <w:style w:type="character" w:customStyle="1" w:styleId="Standard2">
    <w:name w:val="Standard2"/>
    <w:basedOn w:val="Absatz-Standardschriftart"/>
    <w:uiPriority w:val="99"/>
    <w:rsid w:val="007E6568"/>
    <w:rPr>
      <w:rFonts w:cs="Times New Roman"/>
    </w:rPr>
  </w:style>
  <w:style w:type="character" w:customStyle="1" w:styleId="NichtaufgelsteErwhnung1">
    <w:name w:val="Nicht aufgelöste Erwähnung1"/>
    <w:basedOn w:val="Absatz-Standardschriftart"/>
    <w:uiPriority w:val="99"/>
    <w:semiHidden/>
    <w:rsid w:val="000829A6"/>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557100">
      <w:marLeft w:val="0"/>
      <w:marRight w:val="0"/>
      <w:marTop w:val="0"/>
      <w:marBottom w:val="0"/>
      <w:divBdr>
        <w:top w:val="none" w:sz="0" w:space="0" w:color="auto"/>
        <w:left w:val="none" w:sz="0" w:space="0" w:color="auto"/>
        <w:bottom w:val="none" w:sz="0" w:space="0" w:color="auto"/>
        <w:right w:val="none" w:sz="0" w:space="0" w:color="auto"/>
      </w:divBdr>
    </w:div>
    <w:div w:id="919557101">
      <w:marLeft w:val="0"/>
      <w:marRight w:val="0"/>
      <w:marTop w:val="0"/>
      <w:marBottom w:val="0"/>
      <w:divBdr>
        <w:top w:val="none" w:sz="0" w:space="0" w:color="auto"/>
        <w:left w:val="none" w:sz="0" w:space="0" w:color="auto"/>
        <w:bottom w:val="none" w:sz="0" w:space="0" w:color="auto"/>
        <w:right w:val="none" w:sz="0" w:space="0" w:color="auto"/>
      </w:divBdr>
    </w:div>
    <w:div w:id="919557102">
      <w:marLeft w:val="0"/>
      <w:marRight w:val="0"/>
      <w:marTop w:val="0"/>
      <w:marBottom w:val="0"/>
      <w:divBdr>
        <w:top w:val="none" w:sz="0" w:space="0" w:color="auto"/>
        <w:left w:val="none" w:sz="0" w:space="0" w:color="auto"/>
        <w:bottom w:val="none" w:sz="0" w:space="0" w:color="auto"/>
        <w:right w:val="none" w:sz="0" w:space="0" w:color="auto"/>
      </w:divBdr>
    </w:div>
    <w:div w:id="919557103">
      <w:marLeft w:val="0"/>
      <w:marRight w:val="0"/>
      <w:marTop w:val="0"/>
      <w:marBottom w:val="0"/>
      <w:divBdr>
        <w:top w:val="none" w:sz="0" w:space="0" w:color="auto"/>
        <w:left w:val="none" w:sz="0" w:space="0" w:color="auto"/>
        <w:bottom w:val="none" w:sz="0" w:space="0" w:color="auto"/>
        <w:right w:val="none" w:sz="0" w:space="0" w:color="auto"/>
      </w:divBdr>
    </w:div>
    <w:div w:id="919557104">
      <w:marLeft w:val="0"/>
      <w:marRight w:val="0"/>
      <w:marTop w:val="0"/>
      <w:marBottom w:val="0"/>
      <w:divBdr>
        <w:top w:val="none" w:sz="0" w:space="0" w:color="auto"/>
        <w:left w:val="none" w:sz="0" w:space="0" w:color="auto"/>
        <w:bottom w:val="none" w:sz="0" w:space="0" w:color="auto"/>
        <w:right w:val="none" w:sz="0" w:space="0" w:color="auto"/>
      </w:divBdr>
    </w:div>
    <w:div w:id="919557105">
      <w:marLeft w:val="0"/>
      <w:marRight w:val="0"/>
      <w:marTop w:val="0"/>
      <w:marBottom w:val="0"/>
      <w:divBdr>
        <w:top w:val="none" w:sz="0" w:space="0" w:color="auto"/>
        <w:left w:val="none" w:sz="0" w:space="0" w:color="auto"/>
        <w:bottom w:val="none" w:sz="0" w:space="0" w:color="auto"/>
        <w:right w:val="none" w:sz="0" w:space="0" w:color="auto"/>
      </w:divBdr>
    </w:div>
    <w:div w:id="919557106">
      <w:marLeft w:val="0"/>
      <w:marRight w:val="0"/>
      <w:marTop w:val="0"/>
      <w:marBottom w:val="0"/>
      <w:divBdr>
        <w:top w:val="none" w:sz="0" w:space="0" w:color="auto"/>
        <w:left w:val="none" w:sz="0" w:space="0" w:color="auto"/>
        <w:bottom w:val="none" w:sz="0" w:space="0" w:color="auto"/>
        <w:right w:val="none" w:sz="0" w:space="0" w:color="auto"/>
      </w:divBdr>
    </w:div>
    <w:div w:id="919557107">
      <w:marLeft w:val="0"/>
      <w:marRight w:val="0"/>
      <w:marTop w:val="0"/>
      <w:marBottom w:val="0"/>
      <w:divBdr>
        <w:top w:val="none" w:sz="0" w:space="0" w:color="auto"/>
        <w:left w:val="none" w:sz="0" w:space="0" w:color="auto"/>
        <w:bottom w:val="none" w:sz="0" w:space="0" w:color="auto"/>
        <w:right w:val="none" w:sz="0" w:space="0" w:color="auto"/>
      </w:divBdr>
    </w:div>
    <w:div w:id="919557108">
      <w:marLeft w:val="0"/>
      <w:marRight w:val="0"/>
      <w:marTop w:val="0"/>
      <w:marBottom w:val="0"/>
      <w:divBdr>
        <w:top w:val="none" w:sz="0" w:space="0" w:color="auto"/>
        <w:left w:val="none" w:sz="0" w:space="0" w:color="auto"/>
        <w:bottom w:val="none" w:sz="0" w:space="0" w:color="auto"/>
        <w:right w:val="none" w:sz="0" w:space="0" w:color="auto"/>
      </w:divBdr>
    </w:div>
    <w:div w:id="919557109">
      <w:marLeft w:val="0"/>
      <w:marRight w:val="0"/>
      <w:marTop w:val="0"/>
      <w:marBottom w:val="0"/>
      <w:divBdr>
        <w:top w:val="none" w:sz="0" w:space="0" w:color="auto"/>
        <w:left w:val="none" w:sz="0" w:space="0" w:color="auto"/>
        <w:bottom w:val="none" w:sz="0" w:space="0" w:color="auto"/>
        <w:right w:val="none" w:sz="0" w:space="0" w:color="auto"/>
      </w:divBdr>
    </w:div>
    <w:div w:id="919557110">
      <w:marLeft w:val="0"/>
      <w:marRight w:val="0"/>
      <w:marTop w:val="0"/>
      <w:marBottom w:val="0"/>
      <w:divBdr>
        <w:top w:val="none" w:sz="0" w:space="0" w:color="auto"/>
        <w:left w:val="none" w:sz="0" w:space="0" w:color="auto"/>
        <w:bottom w:val="none" w:sz="0" w:space="0" w:color="auto"/>
        <w:right w:val="none" w:sz="0" w:space="0" w:color="auto"/>
      </w:divBdr>
    </w:div>
    <w:div w:id="919557111">
      <w:marLeft w:val="0"/>
      <w:marRight w:val="0"/>
      <w:marTop w:val="0"/>
      <w:marBottom w:val="0"/>
      <w:divBdr>
        <w:top w:val="none" w:sz="0" w:space="0" w:color="auto"/>
        <w:left w:val="none" w:sz="0" w:space="0" w:color="auto"/>
        <w:bottom w:val="none" w:sz="0" w:space="0" w:color="auto"/>
        <w:right w:val="none" w:sz="0" w:space="0" w:color="auto"/>
      </w:divBdr>
    </w:div>
    <w:div w:id="919557112">
      <w:marLeft w:val="0"/>
      <w:marRight w:val="0"/>
      <w:marTop w:val="0"/>
      <w:marBottom w:val="0"/>
      <w:divBdr>
        <w:top w:val="none" w:sz="0" w:space="0" w:color="auto"/>
        <w:left w:val="none" w:sz="0" w:space="0" w:color="auto"/>
        <w:bottom w:val="none" w:sz="0" w:space="0" w:color="auto"/>
        <w:right w:val="none" w:sz="0" w:space="0" w:color="auto"/>
      </w:divBdr>
    </w:div>
    <w:div w:id="919557113">
      <w:marLeft w:val="0"/>
      <w:marRight w:val="0"/>
      <w:marTop w:val="0"/>
      <w:marBottom w:val="0"/>
      <w:divBdr>
        <w:top w:val="none" w:sz="0" w:space="0" w:color="auto"/>
        <w:left w:val="none" w:sz="0" w:space="0" w:color="auto"/>
        <w:bottom w:val="none" w:sz="0" w:space="0" w:color="auto"/>
        <w:right w:val="none" w:sz="0" w:space="0" w:color="auto"/>
      </w:divBdr>
    </w:div>
    <w:div w:id="919557114">
      <w:marLeft w:val="0"/>
      <w:marRight w:val="0"/>
      <w:marTop w:val="0"/>
      <w:marBottom w:val="0"/>
      <w:divBdr>
        <w:top w:val="none" w:sz="0" w:space="0" w:color="auto"/>
        <w:left w:val="none" w:sz="0" w:space="0" w:color="auto"/>
        <w:bottom w:val="none" w:sz="0" w:space="0" w:color="auto"/>
        <w:right w:val="none" w:sz="0" w:space="0" w:color="auto"/>
      </w:divBdr>
    </w:div>
    <w:div w:id="919557115">
      <w:marLeft w:val="0"/>
      <w:marRight w:val="0"/>
      <w:marTop w:val="0"/>
      <w:marBottom w:val="0"/>
      <w:divBdr>
        <w:top w:val="none" w:sz="0" w:space="0" w:color="auto"/>
        <w:left w:val="none" w:sz="0" w:space="0" w:color="auto"/>
        <w:bottom w:val="none" w:sz="0" w:space="0" w:color="auto"/>
        <w:right w:val="none" w:sz="0" w:space="0" w:color="auto"/>
      </w:divBdr>
    </w:div>
    <w:div w:id="919557116">
      <w:marLeft w:val="0"/>
      <w:marRight w:val="0"/>
      <w:marTop w:val="0"/>
      <w:marBottom w:val="0"/>
      <w:divBdr>
        <w:top w:val="none" w:sz="0" w:space="0" w:color="auto"/>
        <w:left w:val="none" w:sz="0" w:space="0" w:color="auto"/>
        <w:bottom w:val="none" w:sz="0" w:space="0" w:color="auto"/>
        <w:right w:val="none" w:sz="0" w:space="0" w:color="auto"/>
      </w:divBdr>
    </w:div>
    <w:div w:id="919557117">
      <w:marLeft w:val="0"/>
      <w:marRight w:val="0"/>
      <w:marTop w:val="0"/>
      <w:marBottom w:val="0"/>
      <w:divBdr>
        <w:top w:val="none" w:sz="0" w:space="0" w:color="auto"/>
        <w:left w:val="none" w:sz="0" w:space="0" w:color="auto"/>
        <w:bottom w:val="none" w:sz="0" w:space="0" w:color="auto"/>
        <w:right w:val="none" w:sz="0" w:space="0" w:color="auto"/>
      </w:divBdr>
    </w:div>
    <w:div w:id="919557118">
      <w:marLeft w:val="0"/>
      <w:marRight w:val="0"/>
      <w:marTop w:val="0"/>
      <w:marBottom w:val="0"/>
      <w:divBdr>
        <w:top w:val="none" w:sz="0" w:space="0" w:color="auto"/>
        <w:left w:val="none" w:sz="0" w:space="0" w:color="auto"/>
        <w:bottom w:val="none" w:sz="0" w:space="0" w:color="auto"/>
        <w:right w:val="none" w:sz="0" w:space="0" w:color="auto"/>
      </w:divBdr>
    </w:div>
    <w:div w:id="919557119">
      <w:marLeft w:val="0"/>
      <w:marRight w:val="0"/>
      <w:marTop w:val="0"/>
      <w:marBottom w:val="0"/>
      <w:divBdr>
        <w:top w:val="none" w:sz="0" w:space="0" w:color="auto"/>
        <w:left w:val="none" w:sz="0" w:space="0" w:color="auto"/>
        <w:bottom w:val="none" w:sz="0" w:space="0" w:color="auto"/>
        <w:right w:val="none" w:sz="0" w:space="0" w:color="auto"/>
      </w:divBdr>
    </w:div>
    <w:div w:id="919557120">
      <w:marLeft w:val="0"/>
      <w:marRight w:val="0"/>
      <w:marTop w:val="0"/>
      <w:marBottom w:val="0"/>
      <w:divBdr>
        <w:top w:val="none" w:sz="0" w:space="0" w:color="auto"/>
        <w:left w:val="none" w:sz="0" w:space="0" w:color="auto"/>
        <w:bottom w:val="none" w:sz="0" w:space="0" w:color="auto"/>
        <w:right w:val="none" w:sz="0" w:space="0" w:color="auto"/>
      </w:divBdr>
    </w:div>
    <w:div w:id="919557121">
      <w:marLeft w:val="0"/>
      <w:marRight w:val="0"/>
      <w:marTop w:val="0"/>
      <w:marBottom w:val="0"/>
      <w:divBdr>
        <w:top w:val="none" w:sz="0" w:space="0" w:color="auto"/>
        <w:left w:val="none" w:sz="0" w:space="0" w:color="auto"/>
        <w:bottom w:val="none" w:sz="0" w:space="0" w:color="auto"/>
        <w:right w:val="none" w:sz="0" w:space="0" w:color="auto"/>
      </w:divBdr>
    </w:div>
    <w:div w:id="919557122">
      <w:marLeft w:val="0"/>
      <w:marRight w:val="0"/>
      <w:marTop w:val="0"/>
      <w:marBottom w:val="0"/>
      <w:divBdr>
        <w:top w:val="none" w:sz="0" w:space="0" w:color="auto"/>
        <w:left w:val="none" w:sz="0" w:space="0" w:color="auto"/>
        <w:bottom w:val="none" w:sz="0" w:space="0" w:color="auto"/>
        <w:right w:val="none" w:sz="0" w:space="0" w:color="auto"/>
      </w:divBdr>
    </w:div>
    <w:div w:id="919557123">
      <w:marLeft w:val="0"/>
      <w:marRight w:val="0"/>
      <w:marTop w:val="0"/>
      <w:marBottom w:val="0"/>
      <w:divBdr>
        <w:top w:val="none" w:sz="0" w:space="0" w:color="auto"/>
        <w:left w:val="none" w:sz="0" w:space="0" w:color="auto"/>
        <w:bottom w:val="none" w:sz="0" w:space="0" w:color="auto"/>
        <w:right w:val="none" w:sz="0" w:space="0" w:color="auto"/>
      </w:divBdr>
    </w:div>
    <w:div w:id="919557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comap.de/" TargetMode="External"/><Relationship Id="rId12" Type="http://schemas.openxmlformats.org/officeDocument/2006/relationships/hyperlink" Target="http://www.krebsgesellschaft.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morzentre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nkozert.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kozer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10627</Words>
  <Characters>66955</Characters>
  <Application>Microsoft Office Word</Application>
  <DocSecurity>0</DocSecurity>
  <Lines>557</Lines>
  <Paragraphs>154</Paragraphs>
  <ScaleCrop>false</ScaleCrop>
  <HeadingPairs>
    <vt:vector size="2" baseType="variant">
      <vt:variant>
        <vt:lpstr>Cím</vt:lpstr>
      </vt:variant>
      <vt:variant>
        <vt:i4>1</vt:i4>
      </vt:variant>
    </vt:vector>
  </HeadingPairs>
  <TitlesOfParts>
    <vt:vector size="1" baseType="lpstr">
      <vt:lpstr>Normforderung</vt:lpstr>
    </vt:vector>
  </TitlesOfParts>
  <Company/>
  <LinksUpToDate>false</LinksUpToDate>
  <CharactersWithSpaces>77428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subject/>
  <dc:creator>DKG</dc:creator>
  <cp:keywords>FALTZ</cp:keywords>
  <dc:description/>
  <cp:lastModifiedBy>OnkoZert</cp:lastModifiedBy>
  <cp:revision>3</cp:revision>
  <cp:lastPrinted>2017-03-13T09:51:00Z</cp:lastPrinted>
  <dcterms:created xsi:type="dcterms:W3CDTF">2020-09-29T06:21:00Z</dcterms:created>
  <dcterms:modified xsi:type="dcterms:W3CDTF">2020-12-14T10:12:00Z</dcterms:modified>
  <cp:category>Erhebungsbogen</cp:category>
</cp:coreProperties>
</file>