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4D6F" w14:textId="77777777" w:rsidR="00DE0052" w:rsidRPr="008A1EA8" w:rsidRDefault="00DE0052">
      <w:pPr>
        <w:rPr>
          <w:rFonts w:ascii="Arial" w:hAnsi="Arial" w:cs="Arial"/>
        </w:rPr>
      </w:pPr>
    </w:p>
    <w:p w14:paraId="05876655" w14:textId="77777777" w:rsidR="00DE0052" w:rsidRPr="008A1EA8" w:rsidRDefault="00DE0052" w:rsidP="00B5228A">
      <w:pPr>
        <w:tabs>
          <w:tab w:val="left" w:pos="1985"/>
        </w:tabs>
        <w:outlineLvl w:val="0"/>
        <w:rPr>
          <w:rFonts w:ascii="Arial" w:hAnsi="Arial" w:cs="Arial"/>
          <w:b/>
          <w:sz w:val="60"/>
          <w:szCs w:val="60"/>
        </w:rPr>
      </w:pPr>
      <w:r w:rsidRPr="008A1EA8">
        <w:rPr>
          <w:rFonts w:ascii="Arial" w:hAnsi="Arial"/>
          <w:b/>
          <w:sz w:val="60"/>
        </w:rPr>
        <w:t xml:space="preserve">Catalogue of Requirements for </w:t>
      </w:r>
    </w:p>
    <w:p w14:paraId="366D7789" w14:textId="77777777" w:rsidR="00DE0052" w:rsidRPr="008A1EA8" w:rsidRDefault="00DE0052" w:rsidP="00B5228A">
      <w:pPr>
        <w:tabs>
          <w:tab w:val="left" w:pos="1985"/>
        </w:tabs>
        <w:outlineLvl w:val="0"/>
        <w:rPr>
          <w:rFonts w:ascii="Arial" w:hAnsi="Arial" w:cs="Arial"/>
          <w:b/>
          <w:sz w:val="60"/>
          <w:szCs w:val="60"/>
        </w:rPr>
      </w:pPr>
      <w:r w:rsidRPr="008A1EA8">
        <w:rPr>
          <w:rFonts w:ascii="Arial" w:hAnsi="Arial"/>
          <w:b/>
          <w:sz w:val="60"/>
        </w:rPr>
        <w:t>Gynaecological Cancer Centres</w:t>
      </w:r>
    </w:p>
    <w:p w14:paraId="208FA680" w14:textId="77777777" w:rsidR="00DE0052" w:rsidRPr="008A1EA8" w:rsidRDefault="00DE0052" w:rsidP="00B5228A">
      <w:pPr>
        <w:rPr>
          <w:rFonts w:ascii="Arial" w:hAnsi="Arial" w:cs="Arial"/>
        </w:rPr>
      </w:pPr>
    </w:p>
    <w:p w14:paraId="41F34D46" w14:textId="77777777" w:rsidR="00DE0052" w:rsidRPr="008A1EA8" w:rsidRDefault="00DE0052" w:rsidP="00B5228A">
      <w:pPr>
        <w:tabs>
          <w:tab w:val="left" w:pos="1985"/>
        </w:tabs>
        <w:rPr>
          <w:rFonts w:ascii="Arial" w:hAnsi="Arial" w:cs="Arial"/>
          <w:b/>
          <w:sz w:val="32"/>
          <w:szCs w:val="32"/>
        </w:rPr>
      </w:pPr>
      <w:r w:rsidRPr="008A1EA8">
        <w:rPr>
          <w:rFonts w:ascii="Arial" w:hAnsi="Arial"/>
          <w:b/>
          <w:sz w:val="32"/>
        </w:rPr>
        <w:t>of the German Cancer Society (</w:t>
      </w:r>
      <w:r w:rsidRPr="008A1EA8">
        <w:rPr>
          <w:rFonts w:ascii="Arial" w:hAnsi="Arial"/>
          <w:b/>
          <w:i/>
          <w:sz w:val="32"/>
        </w:rPr>
        <w:t xml:space="preserve">Deutsche </w:t>
      </w:r>
      <w:proofErr w:type="spellStart"/>
      <w:r w:rsidRPr="008A1EA8">
        <w:rPr>
          <w:rFonts w:ascii="Arial" w:hAnsi="Arial"/>
          <w:b/>
          <w:i/>
          <w:sz w:val="32"/>
        </w:rPr>
        <w:t>Krebsgesellschaft</w:t>
      </w:r>
      <w:proofErr w:type="spellEnd"/>
      <w:r w:rsidRPr="008A1EA8">
        <w:rPr>
          <w:rFonts w:ascii="Arial" w:hAnsi="Arial"/>
          <w:b/>
          <w:sz w:val="32"/>
        </w:rPr>
        <w:t xml:space="preserve"> - DKG)</w:t>
      </w:r>
    </w:p>
    <w:p w14:paraId="2DE848ED" w14:textId="77777777" w:rsidR="00DE0052" w:rsidRDefault="00DE0052" w:rsidP="006F4DAC">
      <w:pPr>
        <w:rPr>
          <w:rFonts w:ascii="Arial" w:hAnsi="Arial" w:cs="Arial"/>
          <w:b/>
          <w:color w:val="FF0000"/>
        </w:rPr>
      </w:pPr>
    </w:p>
    <w:p w14:paraId="2B1C3B9E" w14:textId="77777777" w:rsidR="00494375" w:rsidRPr="008A1EA8" w:rsidRDefault="00494375" w:rsidP="00494375">
      <w:pPr>
        <w:pStyle w:val="Kopfzeile"/>
        <w:tabs>
          <w:tab w:val="clear" w:pos="4536"/>
          <w:tab w:val="clear" w:pos="9072"/>
        </w:tabs>
        <w:rPr>
          <w:rFonts w:ascii="Arial" w:hAnsi="Arial" w:cs="Arial"/>
          <w:b/>
        </w:rPr>
      </w:pPr>
      <w:r>
        <w:rPr>
          <w:rFonts w:ascii="Arial" w:hAnsi="Arial"/>
          <w:b/>
        </w:rPr>
        <w:t>P</w:t>
      </w:r>
      <w:r w:rsidRPr="008A1EA8">
        <w:rPr>
          <w:rFonts w:ascii="Arial" w:hAnsi="Arial"/>
          <w:b/>
        </w:rPr>
        <w:t xml:space="preserve">repared by the Certification Committee Centres of </w:t>
      </w:r>
      <w:r w:rsidRPr="00494375">
        <w:rPr>
          <w:rFonts w:ascii="Arial" w:hAnsi="Arial"/>
          <w:b/>
        </w:rPr>
        <w:t>haematological neoplasms</w:t>
      </w:r>
    </w:p>
    <w:p w14:paraId="5C150113" w14:textId="77777777" w:rsidR="00DE0052" w:rsidRPr="008A1EA8" w:rsidRDefault="00DE0052">
      <w:pPr>
        <w:pStyle w:val="Kopfzeile"/>
        <w:tabs>
          <w:tab w:val="clear" w:pos="4536"/>
          <w:tab w:val="clear" w:pos="9072"/>
        </w:tabs>
        <w:rPr>
          <w:rFonts w:ascii="Arial" w:hAnsi="Arial" w:cs="Arial"/>
        </w:rPr>
      </w:pPr>
    </w:p>
    <w:p w14:paraId="2CD727DF" w14:textId="77777777" w:rsidR="00DE0052" w:rsidRPr="008A1EA8" w:rsidRDefault="00DE0052">
      <w:pPr>
        <w:pStyle w:val="Kopfzeile"/>
        <w:tabs>
          <w:tab w:val="clear" w:pos="4536"/>
          <w:tab w:val="clear" w:pos="9072"/>
        </w:tabs>
        <w:rPr>
          <w:rFonts w:ascii="Arial" w:hAnsi="Arial" w:cs="Arial"/>
          <w:b/>
        </w:rPr>
      </w:pPr>
      <w:r w:rsidRPr="008A1EA8">
        <w:rPr>
          <w:rFonts w:ascii="Arial" w:hAnsi="Arial"/>
          <w:b/>
        </w:rPr>
        <w:t xml:space="preserve">Chairs of the Certification Committee: </w:t>
      </w:r>
      <w:r w:rsidRPr="00652F18">
        <w:rPr>
          <w:rFonts w:ascii="Arial" w:hAnsi="Arial" w:cs="Arial"/>
        </w:rPr>
        <w:t xml:space="preserve">Prof. </w:t>
      </w:r>
      <w:proofErr w:type="spellStart"/>
      <w:r w:rsidRPr="00652F18">
        <w:rPr>
          <w:rFonts w:ascii="Arial" w:hAnsi="Arial" w:cs="Arial"/>
        </w:rPr>
        <w:t>Dr.</w:t>
      </w:r>
      <w:proofErr w:type="spellEnd"/>
      <w:r w:rsidRPr="00652F18">
        <w:rPr>
          <w:rFonts w:ascii="Arial" w:hAnsi="Arial" w:cs="Arial"/>
        </w:rPr>
        <w:t xml:space="preserve"> M.W. Beckmann</w:t>
      </w:r>
      <w:r>
        <w:rPr>
          <w:rFonts w:ascii="Arial" w:hAnsi="Arial" w:cs="Arial"/>
        </w:rPr>
        <w:t xml:space="preserve">, Prof. </w:t>
      </w:r>
      <w:proofErr w:type="spellStart"/>
      <w:r>
        <w:rPr>
          <w:rFonts w:ascii="Arial" w:hAnsi="Arial" w:cs="Arial"/>
        </w:rPr>
        <w:t>Dr.</w:t>
      </w:r>
      <w:proofErr w:type="spellEnd"/>
      <w:r>
        <w:rPr>
          <w:rFonts w:ascii="Arial" w:hAnsi="Arial" w:cs="Arial"/>
        </w:rPr>
        <w:t xml:space="preserve"> C. </w:t>
      </w:r>
      <w:proofErr w:type="spellStart"/>
      <w:r>
        <w:rPr>
          <w:rFonts w:ascii="Arial" w:hAnsi="Arial" w:cs="Arial"/>
        </w:rPr>
        <w:t>Dannecker</w:t>
      </w:r>
      <w:proofErr w:type="spellEnd"/>
    </w:p>
    <w:p w14:paraId="5521540D" w14:textId="77777777" w:rsidR="00DE0052" w:rsidRPr="008A1EA8" w:rsidRDefault="00DE0052">
      <w:pPr>
        <w:pStyle w:val="Kopfzeile"/>
        <w:tabs>
          <w:tab w:val="clear" w:pos="4536"/>
          <w:tab w:val="clear" w:pos="9072"/>
        </w:tabs>
        <w:rPr>
          <w:rFonts w:ascii="Arial" w:hAnsi="Arial" w:cs="Arial"/>
          <w:b/>
        </w:rPr>
      </w:pPr>
    </w:p>
    <w:p w14:paraId="404C7FC8" w14:textId="198B8EEC" w:rsidR="00DE0052" w:rsidRPr="000E1B1B" w:rsidRDefault="00DE0052">
      <w:pPr>
        <w:pStyle w:val="Kopfzeile"/>
        <w:tabs>
          <w:tab w:val="clear" w:pos="4536"/>
          <w:tab w:val="clear" w:pos="9072"/>
        </w:tabs>
        <w:rPr>
          <w:rFonts w:ascii="Arial" w:hAnsi="Arial" w:cs="Arial"/>
          <w:b/>
          <w:sz w:val="18"/>
          <w:szCs w:val="18"/>
        </w:rPr>
      </w:pPr>
      <w:r w:rsidRPr="000E1B1B">
        <w:rPr>
          <w:rFonts w:ascii="Arial" w:hAnsi="Arial"/>
          <w:b/>
          <w:sz w:val="18"/>
          <w:szCs w:val="18"/>
        </w:rPr>
        <w:t>Expert groups involved (in alphabetical order)</w:t>
      </w:r>
      <w:r w:rsidR="00494375" w:rsidRPr="000E1B1B">
        <w:rPr>
          <w:rFonts w:ascii="Arial" w:hAnsi="Arial"/>
          <w:b/>
          <w:sz w:val="18"/>
          <w:szCs w:val="18"/>
        </w:rPr>
        <w:t>:</w:t>
      </w:r>
    </w:p>
    <w:p w14:paraId="28132234" w14:textId="4310DDAA" w:rsidR="000E1B1B" w:rsidRDefault="000E1B1B" w:rsidP="001C59FB">
      <w:pPr>
        <w:tabs>
          <w:tab w:val="left" w:pos="1418"/>
        </w:tabs>
        <w:jc w:val="both"/>
        <w:rPr>
          <w:rFonts w:ascii="Arial" w:hAnsi="Arial"/>
          <w:sz w:val="18"/>
          <w:szCs w:val="18"/>
        </w:rPr>
      </w:pPr>
      <w:r>
        <w:rPr>
          <w:rFonts w:ascii="Arial" w:hAnsi="Arial"/>
          <w:sz w:val="18"/>
          <w:szCs w:val="18"/>
        </w:rPr>
        <w:t xml:space="preserve">ACO – Working group for </w:t>
      </w:r>
      <w:r w:rsidRPr="000E1B1B">
        <w:rPr>
          <w:rFonts w:ascii="Arial" w:hAnsi="Arial"/>
          <w:sz w:val="18"/>
          <w:szCs w:val="18"/>
        </w:rPr>
        <w:t xml:space="preserve">Surgical </w:t>
      </w:r>
      <w:r>
        <w:rPr>
          <w:rFonts w:ascii="Arial" w:hAnsi="Arial"/>
          <w:sz w:val="18"/>
          <w:szCs w:val="18"/>
        </w:rPr>
        <w:t>O</w:t>
      </w:r>
      <w:r w:rsidRPr="000E1B1B">
        <w:rPr>
          <w:rFonts w:ascii="Arial" w:hAnsi="Arial"/>
          <w:sz w:val="18"/>
          <w:szCs w:val="18"/>
        </w:rPr>
        <w:t>ncology</w:t>
      </w:r>
    </w:p>
    <w:p w14:paraId="51CEF784" w14:textId="43FEFBEA" w:rsidR="00DE0052" w:rsidRPr="000E1B1B" w:rsidRDefault="00DE0052" w:rsidP="001C59FB">
      <w:pPr>
        <w:tabs>
          <w:tab w:val="left" w:pos="1418"/>
        </w:tabs>
        <w:jc w:val="both"/>
        <w:rPr>
          <w:rFonts w:ascii="Arial" w:hAnsi="Arial" w:cs="Arial"/>
          <w:sz w:val="18"/>
          <w:szCs w:val="18"/>
        </w:rPr>
      </w:pPr>
      <w:r w:rsidRPr="000E1B1B">
        <w:rPr>
          <w:rFonts w:ascii="Arial" w:hAnsi="Arial"/>
          <w:sz w:val="18"/>
          <w:szCs w:val="18"/>
        </w:rPr>
        <w:t>AGO - Working Group for Gynaecological Oncology</w:t>
      </w:r>
    </w:p>
    <w:p w14:paraId="0BFA7752" w14:textId="77777777" w:rsidR="00DE0052" w:rsidRPr="000E1B1B" w:rsidRDefault="00DE0052" w:rsidP="001C59FB">
      <w:pPr>
        <w:tabs>
          <w:tab w:val="left" w:pos="1418"/>
        </w:tabs>
        <w:jc w:val="both"/>
        <w:rPr>
          <w:rFonts w:ascii="Arial" w:hAnsi="Arial" w:cs="Arial"/>
          <w:sz w:val="18"/>
          <w:szCs w:val="18"/>
        </w:rPr>
      </w:pPr>
      <w:r w:rsidRPr="000E1B1B">
        <w:rPr>
          <w:rFonts w:ascii="Arial" w:hAnsi="Arial"/>
          <w:sz w:val="18"/>
          <w:szCs w:val="18"/>
        </w:rPr>
        <w:t>ADT - Association of German Tumour Centres</w:t>
      </w:r>
    </w:p>
    <w:p w14:paraId="22C03BA4" w14:textId="77777777" w:rsidR="00DE0052" w:rsidRPr="000E1B1B" w:rsidRDefault="00DE0052" w:rsidP="00F80355">
      <w:pPr>
        <w:tabs>
          <w:tab w:val="left" w:pos="0"/>
        </w:tabs>
        <w:jc w:val="both"/>
        <w:rPr>
          <w:rFonts w:ascii="Arial" w:hAnsi="Arial" w:cs="Arial"/>
          <w:sz w:val="18"/>
          <w:szCs w:val="18"/>
        </w:rPr>
      </w:pPr>
      <w:r w:rsidRPr="000E1B1B">
        <w:rPr>
          <w:rFonts w:ascii="Arial" w:hAnsi="Arial"/>
          <w:sz w:val="18"/>
          <w:szCs w:val="18"/>
        </w:rPr>
        <w:t>AIO - Working Group for Internal Oncology</w:t>
      </w:r>
    </w:p>
    <w:p w14:paraId="43BCB48E" w14:textId="77777777" w:rsidR="00DE0052" w:rsidRPr="000E1B1B" w:rsidRDefault="00DE0052" w:rsidP="00F80355">
      <w:pPr>
        <w:tabs>
          <w:tab w:val="left" w:pos="0"/>
        </w:tabs>
        <w:jc w:val="both"/>
        <w:rPr>
          <w:rFonts w:ascii="Arial" w:hAnsi="Arial"/>
          <w:sz w:val="18"/>
          <w:szCs w:val="18"/>
        </w:rPr>
      </w:pPr>
      <w:r w:rsidRPr="000E1B1B">
        <w:rPr>
          <w:rFonts w:ascii="Arial" w:hAnsi="Arial"/>
          <w:sz w:val="18"/>
          <w:szCs w:val="18"/>
        </w:rPr>
        <w:t>AOP - Working Group for Oncological Pathology</w:t>
      </w:r>
    </w:p>
    <w:p w14:paraId="39678B58" w14:textId="77777777" w:rsidR="00DE0052" w:rsidRPr="000E1B1B" w:rsidRDefault="00DE0052" w:rsidP="00F80355">
      <w:pPr>
        <w:tabs>
          <w:tab w:val="left" w:pos="0"/>
        </w:tabs>
        <w:jc w:val="both"/>
        <w:rPr>
          <w:rFonts w:ascii="Arial" w:hAnsi="Arial"/>
          <w:sz w:val="18"/>
          <w:szCs w:val="18"/>
        </w:rPr>
      </w:pPr>
      <w:r w:rsidRPr="000E1B1B">
        <w:rPr>
          <w:rFonts w:ascii="Arial" w:hAnsi="Arial"/>
          <w:sz w:val="18"/>
          <w:szCs w:val="18"/>
        </w:rPr>
        <w:t xml:space="preserve">AET – </w:t>
      </w:r>
      <w:r w:rsidRPr="000E1B1B">
        <w:rPr>
          <w:rFonts w:ascii="Arial" w:hAnsi="Arial" w:cs="Arial"/>
          <w:sz w:val="18"/>
          <w:szCs w:val="18"/>
        </w:rPr>
        <w:t>Working Group for Hereditary Tumour Diseases</w:t>
      </w:r>
    </w:p>
    <w:p w14:paraId="54598E0D" w14:textId="77777777" w:rsidR="00DE0052" w:rsidRPr="000E1B1B" w:rsidRDefault="00DE0052" w:rsidP="00F80355">
      <w:pPr>
        <w:tabs>
          <w:tab w:val="left" w:pos="0"/>
        </w:tabs>
        <w:jc w:val="both"/>
        <w:rPr>
          <w:rFonts w:ascii="Arial" w:hAnsi="Arial"/>
          <w:sz w:val="18"/>
          <w:szCs w:val="18"/>
        </w:rPr>
      </w:pPr>
      <w:r w:rsidRPr="000E1B1B">
        <w:rPr>
          <w:rFonts w:ascii="Arial" w:hAnsi="Arial"/>
          <w:sz w:val="18"/>
          <w:szCs w:val="18"/>
        </w:rPr>
        <w:t xml:space="preserve">APM – </w:t>
      </w:r>
      <w:r w:rsidRPr="000E1B1B">
        <w:rPr>
          <w:rFonts w:ascii="Arial" w:hAnsi="Arial" w:cs="Arial"/>
          <w:sz w:val="18"/>
          <w:szCs w:val="18"/>
        </w:rPr>
        <w:t>Working Group for Palliative Medicine</w:t>
      </w:r>
    </w:p>
    <w:p w14:paraId="0AAB75D2" w14:textId="77777777" w:rsidR="00DE0052" w:rsidRPr="000E1B1B" w:rsidRDefault="00DE0052" w:rsidP="00F80355">
      <w:pPr>
        <w:tabs>
          <w:tab w:val="left" w:pos="0"/>
        </w:tabs>
        <w:jc w:val="both"/>
        <w:rPr>
          <w:rFonts w:ascii="Arial" w:hAnsi="Arial" w:cs="Arial"/>
          <w:sz w:val="18"/>
          <w:szCs w:val="18"/>
        </w:rPr>
      </w:pPr>
      <w:r w:rsidRPr="000E1B1B">
        <w:rPr>
          <w:rFonts w:ascii="Arial" w:hAnsi="Arial"/>
          <w:sz w:val="18"/>
          <w:szCs w:val="18"/>
        </w:rPr>
        <w:t xml:space="preserve">AG CPC – </w:t>
      </w:r>
      <w:r w:rsidRPr="000E1B1B">
        <w:rPr>
          <w:rFonts w:ascii="Arial" w:hAnsi="Arial" w:cs="Arial"/>
          <w:sz w:val="18"/>
          <w:szCs w:val="18"/>
        </w:rPr>
        <w:t>Working Group Cervix Pathology and Colposcopy</w:t>
      </w:r>
    </w:p>
    <w:p w14:paraId="6ED3BEBF" w14:textId="77777777" w:rsidR="00DE0052" w:rsidRPr="000E1B1B" w:rsidRDefault="00DE0052" w:rsidP="00F80355">
      <w:pPr>
        <w:tabs>
          <w:tab w:val="left" w:pos="1418"/>
        </w:tabs>
        <w:ind w:left="1418" w:hanging="1418"/>
        <w:jc w:val="both"/>
        <w:rPr>
          <w:rFonts w:ascii="Arial" w:hAnsi="Arial"/>
          <w:sz w:val="18"/>
          <w:szCs w:val="18"/>
        </w:rPr>
      </w:pPr>
      <w:r w:rsidRPr="000E1B1B">
        <w:rPr>
          <w:rFonts w:ascii="Arial" w:hAnsi="Arial"/>
          <w:sz w:val="18"/>
          <w:szCs w:val="18"/>
        </w:rPr>
        <w:t>PSO - Working Group for Psycho-Oncology</w:t>
      </w:r>
    </w:p>
    <w:p w14:paraId="4C498DD6" w14:textId="77777777" w:rsidR="00DE0052" w:rsidRPr="000E1B1B" w:rsidRDefault="00DE0052" w:rsidP="00F80355">
      <w:pPr>
        <w:tabs>
          <w:tab w:val="left" w:pos="1418"/>
        </w:tabs>
        <w:ind w:left="1418" w:hanging="1418"/>
        <w:jc w:val="both"/>
        <w:rPr>
          <w:rFonts w:ascii="Arial" w:hAnsi="Arial" w:cs="Arial"/>
          <w:sz w:val="18"/>
          <w:szCs w:val="18"/>
        </w:rPr>
      </w:pPr>
      <w:r w:rsidRPr="000E1B1B">
        <w:rPr>
          <w:rFonts w:ascii="Arial" w:hAnsi="Arial"/>
          <w:sz w:val="18"/>
          <w:szCs w:val="18"/>
        </w:rPr>
        <w:t xml:space="preserve">PRIO – </w:t>
      </w:r>
      <w:r w:rsidRPr="000E1B1B">
        <w:rPr>
          <w:rFonts w:ascii="Arial" w:hAnsi="Arial" w:cs="Arial"/>
          <w:sz w:val="18"/>
          <w:szCs w:val="18"/>
        </w:rPr>
        <w:t>Working Group for Prevention and Integrative Oncology</w:t>
      </w:r>
    </w:p>
    <w:p w14:paraId="3CD32CAD" w14:textId="77777777" w:rsidR="00DE0052" w:rsidRPr="000E1B1B" w:rsidRDefault="00DE0052" w:rsidP="00F80355">
      <w:pPr>
        <w:tabs>
          <w:tab w:val="left" w:pos="1418"/>
        </w:tabs>
        <w:ind w:left="1418" w:hanging="1418"/>
        <w:jc w:val="both"/>
        <w:rPr>
          <w:rFonts w:ascii="Arial" w:hAnsi="Arial" w:cs="Arial"/>
          <w:sz w:val="18"/>
          <w:szCs w:val="18"/>
        </w:rPr>
      </w:pPr>
      <w:r w:rsidRPr="000E1B1B">
        <w:rPr>
          <w:rFonts w:ascii="Arial" w:hAnsi="Arial"/>
          <w:sz w:val="18"/>
          <w:szCs w:val="18"/>
        </w:rPr>
        <w:t>ARO - Working Group for Radio-Oncology</w:t>
      </w:r>
    </w:p>
    <w:p w14:paraId="0C65ABD6" w14:textId="77777777" w:rsidR="00DE0052" w:rsidRPr="000E1B1B" w:rsidRDefault="00DE0052" w:rsidP="00F80355">
      <w:pPr>
        <w:tabs>
          <w:tab w:val="left" w:pos="1418"/>
        </w:tabs>
        <w:ind w:left="1418" w:hanging="1418"/>
        <w:jc w:val="both"/>
        <w:rPr>
          <w:rFonts w:ascii="Arial" w:hAnsi="Arial" w:cs="Arial"/>
          <w:sz w:val="18"/>
          <w:szCs w:val="18"/>
        </w:rPr>
      </w:pPr>
      <w:r w:rsidRPr="000E1B1B">
        <w:rPr>
          <w:rFonts w:ascii="Arial" w:hAnsi="Arial"/>
          <w:sz w:val="18"/>
          <w:szCs w:val="18"/>
        </w:rPr>
        <w:t>ASO - Working Group for Social Work in Oncology</w:t>
      </w:r>
    </w:p>
    <w:p w14:paraId="337DF30E" w14:textId="77777777" w:rsidR="00DE0052" w:rsidRPr="000E1B1B" w:rsidRDefault="00DE0052" w:rsidP="0044303F">
      <w:pPr>
        <w:tabs>
          <w:tab w:val="left" w:pos="1418"/>
        </w:tabs>
        <w:ind w:left="1418" w:hanging="1418"/>
        <w:jc w:val="both"/>
        <w:rPr>
          <w:rFonts w:ascii="Arial" w:hAnsi="Arial" w:cs="Arial"/>
          <w:sz w:val="18"/>
          <w:szCs w:val="18"/>
        </w:rPr>
      </w:pPr>
      <w:r w:rsidRPr="000E1B1B">
        <w:rPr>
          <w:rFonts w:ascii="Arial" w:hAnsi="Arial"/>
          <w:sz w:val="18"/>
          <w:szCs w:val="18"/>
        </w:rPr>
        <w:t>ASORS - Working Group for Supportive Measures in Oncology</w:t>
      </w:r>
    </w:p>
    <w:p w14:paraId="01E2306A" w14:textId="77777777" w:rsidR="00DE0052" w:rsidRPr="000E1B1B" w:rsidRDefault="00DE0052" w:rsidP="0044303F">
      <w:pPr>
        <w:tabs>
          <w:tab w:val="left" w:pos="1418"/>
        </w:tabs>
        <w:ind w:left="1418" w:hanging="1418"/>
        <w:jc w:val="both"/>
        <w:rPr>
          <w:rFonts w:ascii="Arial" w:hAnsi="Arial" w:cs="Arial"/>
          <w:sz w:val="18"/>
          <w:szCs w:val="18"/>
        </w:rPr>
      </w:pPr>
      <w:r w:rsidRPr="000E1B1B">
        <w:rPr>
          <w:rFonts w:ascii="Arial" w:hAnsi="Arial"/>
          <w:sz w:val="18"/>
          <w:szCs w:val="18"/>
        </w:rPr>
        <w:t>AUO - Working Group for Radio-Oncology</w:t>
      </w:r>
    </w:p>
    <w:p w14:paraId="5D67FB31" w14:textId="77777777" w:rsidR="00DE0052" w:rsidRPr="000E1B1B" w:rsidRDefault="00DE0052" w:rsidP="0044303F">
      <w:pPr>
        <w:tabs>
          <w:tab w:val="left" w:pos="1418"/>
        </w:tabs>
        <w:ind w:left="1418" w:hanging="1418"/>
        <w:jc w:val="both"/>
        <w:rPr>
          <w:rFonts w:ascii="Arial" w:hAnsi="Arial" w:cs="Arial"/>
          <w:sz w:val="18"/>
          <w:szCs w:val="18"/>
        </w:rPr>
      </w:pPr>
      <w:r w:rsidRPr="000E1B1B">
        <w:rPr>
          <w:rFonts w:ascii="Arial" w:hAnsi="Arial"/>
          <w:sz w:val="18"/>
          <w:szCs w:val="18"/>
        </w:rPr>
        <w:t>BNHO - Association of Practice-based Haematologists and Oncologists in Germany</w:t>
      </w:r>
    </w:p>
    <w:p w14:paraId="791C78D7" w14:textId="77777777" w:rsidR="00DE0052" w:rsidRPr="000E1B1B" w:rsidRDefault="00DE0052" w:rsidP="00F80355">
      <w:pPr>
        <w:tabs>
          <w:tab w:val="left" w:pos="0"/>
        </w:tabs>
        <w:jc w:val="both"/>
        <w:rPr>
          <w:rFonts w:ascii="Arial" w:hAnsi="Arial" w:cs="Arial"/>
          <w:sz w:val="18"/>
          <w:szCs w:val="18"/>
        </w:rPr>
      </w:pPr>
      <w:r w:rsidRPr="000E1B1B">
        <w:rPr>
          <w:rFonts w:ascii="Arial" w:hAnsi="Arial"/>
          <w:sz w:val="18"/>
          <w:szCs w:val="18"/>
        </w:rPr>
        <w:t>BLFG - Federal Association of Senior Physicians in Gynaecology and Obstetrics</w:t>
      </w:r>
    </w:p>
    <w:p w14:paraId="5454D27B" w14:textId="77777777" w:rsidR="00DE0052" w:rsidRPr="000E1B1B" w:rsidRDefault="00DE0052" w:rsidP="00F80355">
      <w:pPr>
        <w:tabs>
          <w:tab w:val="left" w:pos="1418"/>
        </w:tabs>
        <w:ind w:left="1418" w:hanging="1418"/>
        <w:jc w:val="both"/>
        <w:rPr>
          <w:rFonts w:ascii="Arial" w:hAnsi="Arial" w:cs="Arial"/>
          <w:sz w:val="18"/>
          <w:szCs w:val="18"/>
        </w:rPr>
      </w:pPr>
      <w:r w:rsidRPr="000E1B1B">
        <w:rPr>
          <w:rFonts w:ascii="Arial" w:hAnsi="Arial"/>
          <w:sz w:val="18"/>
          <w:szCs w:val="18"/>
        </w:rPr>
        <w:t>FSH - Federal Association of Women's Self-Help after Cancer</w:t>
      </w:r>
    </w:p>
    <w:p w14:paraId="551B949F" w14:textId="77777777" w:rsidR="00DE0052" w:rsidRPr="000E1B1B" w:rsidRDefault="00DE0052" w:rsidP="008D0551">
      <w:pPr>
        <w:tabs>
          <w:tab w:val="left" w:pos="1418"/>
        </w:tabs>
        <w:jc w:val="both"/>
        <w:rPr>
          <w:rFonts w:ascii="Arial" w:hAnsi="Arial" w:cs="Arial"/>
          <w:sz w:val="18"/>
          <w:szCs w:val="18"/>
        </w:rPr>
      </w:pPr>
      <w:r w:rsidRPr="000E1B1B">
        <w:rPr>
          <w:rFonts w:ascii="Arial" w:hAnsi="Arial"/>
          <w:sz w:val="18"/>
          <w:szCs w:val="18"/>
        </w:rPr>
        <w:t>CAO-V - Surgical Working Group for Oncology - Visceral Surgery</w:t>
      </w:r>
    </w:p>
    <w:p w14:paraId="1E216CBC" w14:textId="77777777" w:rsidR="00DE0052" w:rsidRPr="000E1B1B" w:rsidRDefault="00DE0052" w:rsidP="001C59FB">
      <w:pPr>
        <w:tabs>
          <w:tab w:val="left" w:pos="1418"/>
        </w:tabs>
        <w:ind w:left="1418" w:hanging="1418"/>
        <w:jc w:val="both"/>
        <w:rPr>
          <w:rFonts w:ascii="Arial" w:hAnsi="Arial" w:cs="Arial"/>
          <w:sz w:val="18"/>
          <w:szCs w:val="18"/>
        </w:rPr>
      </w:pPr>
      <w:r w:rsidRPr="000E1B1B">
        <w:rPr>
          <w:rFonts w:ascii="Arial" w:hAnsi="Arial"/>
          <w:sz w:val="18"/>
          <w:szCs w:val="18"/>
        </w:rPr>
        <w:t>DGGG - German Society for Gynaecology and Obstetrics</w:t>
      </w:r>
    </w:p>
    <w:p w14:paraId="03551B07" w14:textId="77777777" w:rsidR="00DE0052" w:rsidRPr="000E1B1B" w:rsidRDefault="00DE0052" w:rsidP="001C59FB">
      <w:pPr>
        <w:tabs>
          <w:tab w:val="left" w:pos="1418"/>
        </w:tabs>
        <w:jc w:val="both"/>
        <w:rPr>
          <w:rFonts w:ascii="Arial" w:hAnsi="Arial" w:cs="Arial"/>
          <w:sz w:val="18"/>
          <w:szCs w:val="18"/>
        </w:rPr>
      </w:pPr>
      <w:r w:rsidRPr="000E1B1B">
        <w:rPr>
          <w:rFonts w:ascii="Arial" w:hAnsi="Arial"/>
          <w:sz w:val="18"/>
          <w:szCs w:val="18"/>
        </w:rPr>
        <w:t>DGP - German Society for Palliative Medicine</w:t>
      </w:r>
    </w:p>
    <w:p w14:paraId="72FA8DE4" w14:textId="77777777" w:rsidR="00DE0052" w:rsidRPr="000E1B1B" w:rsidRDefault="00DE0052" w:rsidP="001C59FB">
      <w:pPr>
        <w:tabs>
          <w:tab w:val="left" w:pos="1418"/>
        </w:tabs>
        <w:jc w:val="both"/>
        <w:rPr>
          <w:rFonts w:ascii="Arial" w:hAnsi="Arial" w:cs="Arial"/>
          <w:sz w:val="18"/>
          <w:szCs w:val="18"/>
        </w:rPr>
      </w:pPr>
      <w:r w:rsidRPr="000E1B1B">
        <w:rPr>
          <w:rFonts w:ascii="Arial" w:hAnsi="Arial"/>
          <w:sz w:val="18"/>
          <w:szCs w:val="18"/>
        </w:rPr>
        <w:t>DGP - German Society for Pathology</w:t>
      </w:r>
    </w:p>
    <w:p w14:paraId="1122666F" w14:textId="77777777" w:rsidR="00DE0052" w:rsidRPr="000E1B1B" w:rsidRDefault="00DE0052" w:rsidP="001C59FB">
      <w:pPr>
        <w:tabs>
          <w:tab w:val="left" w:pos="1418"/>
        </w:tabs>
        <w:jc w:val="both"/>
        <w:rPr>
          <w:rFonts w:ascii="Arial" w:hAnsi="Arial" w:cs="Arial"/>
          <w:sz w:val="18"/>
          <w:szCs w:val="18"/>
        </w:rPr>
      </w:pPr>
      <w:r w:rsidRPr="000E1B1B">
        <w:rPr>
          <w:rFonts w:ascii="Arial" w:hAnsi="Arial"/>
          <w:sz w:val="18"/>
          <w:szCs w:val="18"/>
        </w:rPr>
        <w:t>DEGRO - German Society for Radio-Oncology</w:t>
      </w:r>
    </w:p>
    <w:p w14:paraId="6FC06B71" w14:textId="77777777" w:rsidR="00DE0052" w:rsidRPr="000E1B1B" w:rsidRDefault="00DE0052" w:rsidP="001C59FB">
      <w:pPr>
        <w:tabs>
          <w:tab w:val="left" w:pos="1418"/>
        </w:tabs>
        <w:jc w:val="both"/>
        <w:rPr>
          <w:rFonts w:ascii="Arial" w:hAnsi="Arial" w:cs="Arial"/>
          <w:sz w:val="18"/>
          <w:szCs w:val="18"/>
        </w:rPr>
      </w:pPr>
      <w:r w:rsidRPr="000E1B1B">
        <w:rPr>
          <w:rFonts w:ascii="Arial" w:hAnsi="Arial"/>
          <w:sz w:val="18"/>
          <w:szCs w:val="18"/>
        </w:rPr>
        <w:t xml:space="preserve">DGS - German Society of </w:t>
      </w:r>
      <w:proofErr w:type="spellStart"/>
      <w:r w:rsidRPr="000E1B1B">
        <w:rPr>
          <w:rFonts w:ascii="Arial" w:hAnsi="Arial"/>
          <w:sz w:val="18"/>
          <w:szCs w:val="18"/>
        </w:rPr>
        <w:t>Senology</w:t>
      </w:r>
      <w:proofErr w:type="spellEnd"/>
    </w:p>
    <w:p w14:paraId="43E6B3F4" w14:textId="77777777" w:rsidR="00DE0052" w:rsidRPr="000E1B1B" w:rsidRDefault="00DE0052" w:rsidP="001C59FB">
      <w:pPr>
        <w:tabs>
          <w:tab w:val="left" w:pos="1418"/>
        </w:tabs>
        <w:jc w:val="both"/>
        <w:rPr>
          <w:rFonts w:ascii="Arial" w:hAnsi="Arial" w:cs="Arial"/>
          <w:sz w:val="18"/>
          <w:szCs w:val="18"/>
        </w:rPr>
      </w:pPr>
      <w:r w:rsidRPr="000E1B1B">
        <w:rPr>
          <w:rFonts w:ascii="Arial" w:hAnsi="Arial"/>
          <w:sz w:val="18"/>
          <w:szCs w:val="18"/>
        </w:rPr>
        <w:t>DGU - German Society of Urology</w:t>
      </w:r>
    </w:p>
    <w:p w14:paraId="049272AF" w14:textId="77777777" w:rsidR="00DE0052" w:rsidRPr="000E1B1B" w:rsidRDefault="00DE0052" w:rsidP="001C59FB">
      <w:pPr>
        <w:tabs>
          <w:tab w:val="left" w:pos="1418"/>
        </w:tabs>
        <w:ind w:left="1418" w:hanging="1418"/>
        <w:jc w:val="both"/>
        <w:rPr>
          <w:rFonts w:ascii="Arial" w:hAnsi="Arial" w:cs="Arial"/>
          <w:sz w:val="18"/>
          <w:szCs w:val="18"/>
        </w:rPr>
      </w:pPr>
      <w:r w:rsidRPr="000E1B1B">
        <w:rPr>
          <w:rFonts w:ascii="Arial" w:hAnsi="Arial"/>
          <w:sz w:val="18"/>
          <w:szCs w:val="18"/>
        </w:rPr>
        <w:t>DRG - German X-Ray Society</w:t>
      </w:r>
    </w:p>
    <w:p w14:paraId="01464B4A" w14:textId="77777777" w:rsidR="00DE0052" w:rsidRPr="000E1B1B" w:rsidRDefault="00DE0052" w:rsidP="001C59FB">
      <w:pPr>
        <w:tabs>
          <w:tab w:val="left" w:pos="1418"/>
        </w:tabs>
        <w:ind w:left="1418" w:hanging="1418"/>
        <w:jc w:val="both"/>
        <w:rPr>
          <w:rFonts w:ascii="Arial" w:hAnsi="Arial" w:cs="Arial"/>
          <w:sz w:val="18"/>
          <w:szCs w:val="18"/>
        </w:rPr>
      </w:pPr>
      <w:r w:rsidRPr="000E1B1B">
        <w:rPr>
          <w:rFonts w:ascii="Arial" w:hAnsi="Arial"/>
          <w:sz w:val="18"/>
          <w:szCs w:val="18"/>
        </w:rPr>
        <w:t>DVSG - German Association of Social Work in Health Care</w:t>
      </w:r>
    </w:p>
    <w:p w14:paraId="00C313B4" w14:textId="77777777" w:rsidR="00DE0052" w:rsidRPr="000E1B1B" w:rsidRDefault="00DE0052" w:rsidP="00F80355">
      <w:pPr>
        <w:tabs>
          <w:tab w:val="left" w:pos="1418"/>
        </w:tabs>
        <w:ind w:left="1418" w:hanging="1418"/>
        <w:jc w:val="both"/>
        <w:rPr>
          <w:rFonts w:ascii="Arial" w:hAnsi="Arial" w:cs="Arial"/>
          <w:sz w:val="18"/>
          <w:szCs w:val="18"/>
        </w:rPr>
      </w:pPr>
      <w:r w:rsidRPr="000E1B1B">
        <w:rPr>
          <w:rFonts w:ascii="Arial" w:hAnsi="Arial"/>
          <w:sz w:val="18"/>
          <w:szCs w:val="18"/>
        </w:rPr>
        <w:t>ESGO - European Society of Gynaecological Oncology</w:t>
      </w:r>
    </w:p>
    <w:p w14:paraId="56D78E3F" w14:textId="77777777" w:rsidR="00DE0052" w:rsidRPr="000E1B1B" w:rsidRDefault="00DE0052" w:rsidP="001C59FB">
      <w:pPr>
        <w:tabs>
          <w:tab w:val="left" w:pos="1418"/>
        </w:tabs>
        <w:ind w:left="1418" w:hanging="1418"/>
        <w:jc w:val="both"/>
        <w:rPr>
          <w:rFonts w:ascii="Arial" w:hAnsi="Arial"/>
          <w:sz w:val="18"/>
          <w:szCs w:val="18"/>
        </w:rPr>
      </w:pPr>
      <w:r w:rsidRPr="000E1B1B">
        <w:rPr>
          <w:rFonts w:ascii="Arial" w:hAnsi="Arial"/>
          <w:sz w:val="18"/>
          <w:szCs w:val="18"/>
        </w:rPr>
        <w:t>KOK - Conference on Oncological and Paediatric Oncological Care</w:t>
      </w:r>
    </w:p>
    <w:p w14:paraId="2678F285" w14:textId="77777777" w:rsidR="00DE0052" w:rsidRPr="000E1B1B" w:rsidRDefault="00DE0052" w:rsidP="001C59FB">
      <w:pPr>
        <w:tabs>
          <w:tab w:val="left" w:pos="1418"/>
        </w:tabs>
        <w:ind w:left="1418" w:hanging="1418"/>
        <w:jc w:val="both"/>
        <w:rPr>
          <w:rFonts w:ascii="Arial" w:hAnsi="Arial" w:cs="Arial"/>
          <w:sz w:val="18"/>
          <w:szCs w:val="18"/>
        </w:rPr>
      </w:pPr>
      <w:r w:rsidRPr="000E1B1B">
        <w:rPr>
          <w:rFonts w:ascii="Arial" w:hAnsi="Arial" w:cs="Arial"/>
          <w:sz w:val="18"/>
          <w:szCs w:val="18"/>
        </w:rPr>
        <w:t>BDP- National Association of German Pathologists</w:t>
      </w:r>
    </w:p>
    <w:p w14:paraId="08FCAB91" w14:textId="77777777" w:rsidR="00DE0052" w:rsidRPr="000E1B1B" w:rsidRDefault="00DE0052" w:rsidP="001C59FB">
      <w:pPr>
        <w:tabs>
          <w:tab w:val="left" w:pos="1418"/>
        </w:tabs>
        <w:ind w:left="1418" w:hanging="1418"/>
        <w:jc w:val="both"/>
        <w:rPr>
          <w:rFonts w:ascii="Arial" w:hAnsi="Arial" w:cs="Arial"/>
          <w:sz w:val="18"/>
          <w:szCs w:val="18"/>
        </w:rPr>
      </w:pPr>
      <w:r w:rsidRPr="000E1B1B">
        <w:rPr>
          <w:rFonts w:ascii="Arial" w:hAnsi="Arial" w:cs="Arial"/>
          <w:sz w:val="18"/>
          <w:szCs w:val="18"/>
        </w:rPr>
        <w:t>BVDST – National Association of German Radiotherapists</w:t>
      </w:r>
    </w:p>
    <w:p w14:paraId="604E8595" w14:textId="77777777" w:rsidR="00DE0052" w:rsidRPr="000E1B1B" w:rsidRDefault="00DE0052" w:rsidP="001C59FB">
      <w:pPr>
        <w:tabs>
          <w:tab w:val="left" w:pos="1418"/>
        </w:tabs>
        <w:ind w:left="1418" w:hanging="1418"/>
        <w:jc w:val="both"/>
        <w:rPr>
          <w:rFonts w:ascii="Arial" w:hAnsi="Arial" w:cs="Arial"/>
          <w:sz w:val="18"/>
          <w:szCs w:val="18"/>
        </w:rPr>
      </w:pPr>
      <w:r w:rsidRPr="000E1B1B">
        <w:rPr>
          <w:rFonts w:ascii="Arial" w:hAnsi="Arial" w:cs="Arial"/>
          <w:sz w:val="18"/>
          <w:szCs w:val="18"/>
        </w:rPr>
        <w:t>BVF – German Association of Obstetricians and Gynaecologists</w:t>
      </w:r>
    </w:p>
    <w:p w14:paraId="3F678FE7" w14:textId="77777777" w:rsidR="00DE0052" w:rsidRPr="000E1B1B" w:rsidRDefault="00DE0052" w:rsidP="001C59FB">
      <w:pPr>
        <w:tabs>
          <w:tab w:val="left" w:pos="1418"/>
        </w:tabs>
        <w:ind w:left="1418" w:hanging="1418"/>
        <w:jc w:val="both"/>
        <w:rPr>
          <w:rFonts w:ascii="Arial" w:hAnsi="Arial" w:cs="Arial"/>
          <w:sz w:val="18"/>
          <w:szCs w:val="18"/>
        </w:rPr>
      </w:pPr>
      <w:r w:rsidRPr="000E1B1B">
        <w:rPr>
          <w:rFonts w:ascii="Arial" w:hAnsi="Arial" w:cs="Arial"/>
          <w:sz w:val="18"/>
          <w:szCs w:val="18"/>
        </w:rPr>
        <w:t xml:space="preserve">CAO – </w:t>
      </w:r>
      <w:r w:rsidRPr="000E1B1B">
        <w:rPr>
          <w:rFonts w:ascii="Arial" w:hAnsi="Arial" w:cs="Arial"/>
          <w:bCs/>
          <w:color w:val="000000"/>
          <w:sz w:val="18"/>
          <w:szCs w:val="18"/>
        </w:rPr>
        <w:t>Surgical Working Group for Oncology</w:t>
      </w:r>
    </w:p>
    <w:p w14:paraId="0308648B" w14:textId="77777777" w:rsidR="00DE0052" w:rsidRPr="000E1B1B" w:rsidRDefault="00DE0052" w:rsidP="001C59FB">
      <w:pPr>
        <w:tabs>
          <w:tab w:val="left" w:pos="1418"/>
        </w:tabs>
        <w:ind w:left="1418" w:hanging="1418"/>
        <w:jc w:val="both"/>
        <w:rPr>
          <w:rFonts w:ascii="Arial" w:hAnsi="Arial" w:cs="Arial"/>
          <w:sz w:val="18"/>
          <w:szCs w:val="18"/>
        </w:rPr>
      </w:pPr>
      <w:r w:rsidRPr="000E1B1B">
        <w:rPr>
          <w:rFonts w:ascii="Arial" w:hAnsi="Arial" w:cs="Arial"/>
          <w:sz w:val="18"/>
          <w:szCs w:val="18"/>
        </w:rPr>
        <w:t>DGHO – German Association of Haematology and Medical Oncology</w:t>
      </w:r>
    </w:p>
    <w:p w14:paraId="7405D0E1" w14:textId="77777777" w:rsidR="00DE0052" w:rsidRPr="000E1B1B" w:rsidRDefault="00DE0052" w:rsidP="001C59FB">
      <w:pPr>
        <w:tabs>
          <w:tab w:val="left" w:pos="1418"/>
        </w:tabs>
        <w:ind w:left="1418" w:hanging="1418"/>
        <w:jc w:val="both"/>
        <w:rPr>
          <w:rFonts w:ascii="Arial" w:hAnsi="Arial" w:cs="Arial"/>
          <w:sz w:val="18"/>
          <w:szCs w:val="18"/>
        </w:rPr>
      </w:pPr>
      <w:proofErr w:type="spellStart"/>
      <w:r w:rsidRPr="000E1B1B">
        <w:rPr>
          <w:rFonts w:ascii="Arial" w:hAnsi="Arial" w:cs="Arial"/>
          <w:sz w:val="18"/>
          <w:szCs w:val="18"/>
        </w:rPr>
        <w:t>DeGIR</w:t>
      </w:r>
      <w:proofErr w:type="spellEnd"/>
      <w:r w:rsidRPr="000E1B1B">
        <w:rPr>
          <w:rFonts w:ascii="Arial" w:hAnsi="Arial" w:cs="Arial"/>
          <w:sz w:val="18"/>
          <w:szCs w:val="18"/>
        </w:rPr>
        <w:t xml:space="preserve"> – German Association for Interventional Radiology and Minimal-invasive Therapy</w:t>
      </w:r>
    </w:p>
    <w:p w14:paraId="1E2B4446" w14:textId="77777777" w:rsidR="00DE0052" w:rsidRPr="000E1B1B" w:rsidRDefault="00DE0052" w:rsidP="001C59FB">
      <w:pPr>
        <w:tabs>
          <w:tab w:val="left" w:pos="1418"/>
        </w:tabs>
        <w:ind w:left="1418" w:hanging="1418"/>
        <w:jc w:val="both"/>
        <w:rPr>
          <w:rFonts w:ascii="Arial" w:hAnsi="Arial" w:cs="Arial"/>
          <w:sz w:val="18"/>
          <w:szCs w:val="18"/>
        </w:rPr>
      </w:pPr>
      <w:r w:rsidRPr="000E1B1B">
        <w:rPr>
          <w:rFonts w:ascii="Arial" w:hAnsi="Arial" w:cs="Arial"/>
          <w:sz w:val="18"/>
          <w:szCs w:val="18"/>
        </w:rPr>
        <w:t>DGN- German Society of Nuclear Medicine</w:t>
      </w:r>
    </w:p>
    <w:p w14:paraId="7CE6F7A2" w14:textId="77777777" w:rsidR="00DE0052" w:rsidRPr="000E1B1B" w:rsidRDefault="00DE0052" w:rsidP="001C59FB">
      <w:pPr>
        <w:tabs>
          <w:tab w:val="left" w:pos="1418"/>
        </w:tabs>
        <w:ind w:left="1418" w:hanging="1418"/>
        <w:jc w:val="both"/>
        <w:rPr>
          <w:rFonts w:ascii="Arial" w:hAnsi="Arial" w:cs="Arial"/>
          <w:sz w:val="18"/>
          <w:szCs w:val="18"/>
        </w:rPr>
      </w:pPr>
      <w:r w:rsidRPr="000E1B1B">
        <w:rPr>
          <w:rFonts w:ascii="Arial" w:hAnsi="Arial" w:cs="Arial"/>
          <w:sz w:val="18"/>
          <w:szCs w:val="18"/>
        </w:rPr>
        <w:t>OPH – German Society of Ophthalmology</w:t>
      </w:r>
    </w:p>
    <w:p w14:paraId="43B7099F" w14:textId="77777777" w:rsidR="00DE0052" w:rsidRPr="0017184C" w:rsidRDefault="00DE0052" w:rsidP="002B7E05">
      <w:pPr>
        <w:tabs>
          <w:tab w:val="left" w:pos="1418"/>
        </w:tabs>
        <w:rPr>
          <w:rFonts w:ascii="Arial" w:hAnsi="Arial" w:cs="Arial"/>
        </w:rPr>
      </w:pPr>
    </w:p>
    <w:p w14:paraId="3371B339" w14:textId="77777777" w:rsidR="00494375" w:rsidRDefault="00494375">
      <w:pPr>
        <w:rPr>
          <w:rFonts w:ascii="Arial" w:hAnsi="Arial"/>
          <w:b/>
        </w:rPr>
      </w:pPr>
      <w:r>
        <w:rPr>
          <w:rFonts w:ascii="Arial" w:hAnsi="Arial"/>
          <w:b/>
        </w:rPr>
        <w:br w:type="page"/>
      </w:r>
    </w:p>
    <w:p w14:paraId="5FF8F7B2" w14:textId="2D873908" w:rsidR="00DE0052" w:rsidRPr="008A1EA8" w:rsidRDefault="00DE0052" w:rsidP="00E82A39">
      <w:pPr>
        <w:rPr>
          <w:rFonts w:ascii="Arial" w:hAnsi="Arial" w:cs="Arial"/>
          <w:b/>
        </w:rPr>
      </w:pPr>
      <w:r w:rsidRPr="0017184C">
        <w:rPr>
          <w:rFonts w:ascii="Arial" w:hAnsi="Arial"/>
          <w:b/>
        </w:rPr>
        <w:lastRenderedPageBreak/>
        <w:t xml:space="preserve">Entry into force on </w:t>
      </w:r>
      <w:r w:rsidR="00494375">
        <w:rPr>
          <w:rFonts w:ascii="Arial" w:hAnsi="Arial"/>
          <w:b/>
        </w:rPr>
        <w:t>13.12.2021</w:t>
      </w:r>
    </w:p>
    <w:p w14:paraId="6D4346D2" w14:textId="77777777" w:rsidR="00DE0052" w:rsidRPr="008A1EA8" w:rsidRDefault="00DE0052" w:rsidP="00F81C5A">
      <w:pPr>
        <w:pStyle w:val="Kopfzeile"/>
        <w:tabs>
          <w:tab w:val="clear" w:pos="4536"/>
          <w:tab w:val="clear" w:pos="9072"/>
        </w:tabs>
        <w:rPr>
          <w:rFonts w:ascii="Arial" w:hAnsi="Arial" w:cs="Arial"/>
          <w:sz w:val="8"/>
          <w:szCs w:val="8"/>
        </w:rPr>
      </w:pPr>
    </w:p>
    <w:p w14:paraId="40C59679" w14:textId="76236441" w:rsidR="00DE0052" w:rsidRPr="00494375" w:rsidRDefault="00DE0052" w:rsidP="00494375">
      <w:pPr>
        <w:tabs>
          <w:tab w:val="left" w:pos="1418"/>
        </w:tabs>
        <w:rPr>
          <w:rFonts w:ascii="Arial" w:hAnsi="Arial" w:cs="Arial"/>
        </w:rPr>
      </w:pPr>
      <w:r w:rsidRPr="008A1EA8">
        <w:rPr>
          <w:rFonts w:ascii="Arial" w:hAnsi="Arial"/>
        </w:rPr>
        <w:t>This Catalogue of Requirements (CR) is binding for all audits conducted from 1 January 20</w:t>
      </w:r>
      <w:r>
        <w:rPr>
          <w:rFonts w:ascii="Arial" w:hAnsi="Arial"/>
        </w:rPr>
        <w:t>2</w:t>
      </w:r>
      <w:r w:rsidR="00494375">
        <w:rPr>
          <w:rFonts w:ascii="Arial" w:hAnsi="Arial"/>
        </w:rPr>
        <w:t>2</w:t>
      </w:r>
      <w:r w:rsidRPr="008A1EA8">
        <w:rPr>
          <w:rFonts w:ascii="Arial" w:hAnsi="Arial"/>
        </w:rPr>
        <w:t xml:space="preserve">. The changes made to the version valid in the audit year </w:t>
      </w:r>
      <w:r w:rsidR="00494375">
        <w:rPr>
          <w:rFonts w:ascii="Arial" w:hAnsi="Arial"/>
        </w:rPr>
        <w:t>2021</w:t>
      </w:r>
      <w:r w:rsidRPr="008A1EA8">
        <w:rPr>
          <w:rFonts w:ascii="Arial" w:hAnsi="Arial"/>
        </w:rPr>
        <w:t xml:space="preserve"> are </w:t>
      </w:r>
      <w:r w:rsidRPr="00494375">
        <w:rPr>
          <w:rFonts w:ascii="Arial" w:hAnsi="Arial"/>
        </w:rPr>
        <w:t xml:space="preserve">highlighted in </w:t>
      </w:r>
      <w:r w:rsidRPr="0017184C">
        <w:rPr>
          <w:rFonts w:ascii="Arial" w:hAnsi="Arial"/>
          <w:highlight w:val="green"/>
        </w:rPr>
        <w:t>"green"</w:t>
      </w:r>
      <w:r w:rsidRPr="008A1EA8">
        <w:rPr>
          <w:rFonts w:ascii="Arial" w:hAnsi="Arial"/>
        </w:rPr>
        <w:t xml:space="preserve"> in this Catalogue of Requirements. </w:t>
      </w:r>
    </w:p>
    <w:p w14:paraId="772A6962" w14:textId="77777777" w:rsidR="00DE0052" w:rsidRPr="008A1EA8" w:rsidRDefault="00DE0052">
      <w:pPr>
        <w:pStyle w:val="Kopfzeile"/>
        <w:tabs>
          <w:tab w:val="clear" w:pos="4536"/>
          <w:tab w:val="clear" w:pos="9072"/>
        </w:tabs>
        <w:rPr>
          <w:rFonts w:ascii="Arial" w:hAnsi="Arial" w:cs="Arial"/>
        </w:rPr>
      </w:pPr>
    </w:p>
    <w:p w14:paraId="3119D51B" w14:textId="77777777" w:rsidR="00DE0052" w:rsidRPr="008A1EA8" w:rsidRDefault="00DE0052" w:rsidP="00F81C5A">
      <w:pPr>
        <w:pStyle w:val="Kopfzeile"/>
        <w:tabs>
          <w:tab w:val="clear" w:pos="4536"/>
          <w:tab w:val="clear" w:pos="9072"/>
          <w:tab w:val="num" w:pos="284"/>
        </w:tabs>
        <w:ind w:left="284" w:hanging="284"/>
        <w:outlineLvl w:val="0"/>
        <w:rPr>
          <w:rFonts w:ascii="Arial" w:hAnsi="Arial" w:cs="Arial"/>
        </w:rPr>
      </w:pPr>
      <w:r w:rsidRPr="008A1EA8">
        <w:rPr>
          <w:rFonts w:ascii="Arial" w:hAnsi="Arial"/>
        </w:rPr>
        <w:t>The evidence-based S3 Guidelines were incorporated:</w:t>
      </w:r>
    </w:p>
    <w:p w14:paraId="47113411" w14:textId="7F013660" w:rsidR="00DE0052" w:rsidRPr="008A1EA8" w:rsidRDefault="00DE0052" w:rsidP="006D11EC">
      <w:pPr>
        <w:tabs>
          <w:tab w:val="left" w:pos="1418"/>
        </w:tabs>
        <w:rPr>
          <w:rFonts w:ascii="Arial" w:hAnsi="Arial" w:cs="Arial"/>
        </w:rPr>
      </w:pPr>
      <w:r w:rsidRPr="008A1EA8">
        <w:rPr>
          <w:rFonts w:ascii="Arial" w:hAnsi="Arial"/>
        </w:rPr>
        <w:t>diagnosis, therapy and aftercare of malignant ovarian tumours (20</w:t>
      </w:r>
      <w:r w:rsidR="00494375">
        <w:rPr>
          <w:rFonts w:ascii="Arial" w:hAnsi="Arial"/>
        </w:rPr>
        <w:t>20</w:t>
      </w:r>
      <w:r w:rsidRPr="008A1EA8">
        <w:rPr>
          <w:rFonts w:ascii="Arial" w:hAnsi="Arial"/>
        </w:rPr>
        <w:t>) and cervical carcinoma – diagnosis, therapy and aftercare (20</w:t>
      </w:r>
      <w:r w:rsidR="00494375">
        <w:rPr>
          <w:rFonts w:ascii="Arial" w:hAnsi="Arial"/>
        </w:rPr>
        <w:t>21</w:t>
      </w:r>
      <w:r w:rsidRPr="008A1EA8">
        <w:rPr>
          <w:rFonts w:ascii="Arial" w:hAnsi="Arial"/>
        </w:rPr>
        <w:t>)</w:t>
      </w:r>
    </w:p>
    <w:p w14:paraId="7A07400C" w14:textId="77777777" w:rsidR="00DE0052" w:rsidRPr="008A1EA8" w:rsidRDefault="00DE0052" w:rsidP="00F80355">
      <w:pPr>
        <w:pStyle w:val="Kopfzeile"/>
        <w:tabs>
          <w:tab w:val="clear" w:pos="4536"/>
          <w:tab w:val="clear" w:pos="9072"/>
        </w:tabs>
        <w:outlineLvl w:val="0"/>
        <w:rPr>
          <w:rFonts w:ascii="Arial" w:hAnsi="Arial" w:cs="Arial"/>
        </w:rPr>
      </w:pPr>
    </w:p>
    <w:p w14:paraId="0330FE54" w14:textId="77777777" w:rsidR="00DE0052" w:rsidRPr="008A1EA8" w:rsidRDefault="00DE0052" w:rsidP="00E82A39">
      <w:pPr>
        <w:pStyle w:val="Kopfzeile"/>
        <w:tabs>
          <w:tab w:val="clear" w:pos="4536"/>
          <w:tab w:val="clear" w:pos="9072"/>
        </w:tabs>
        <w:outlineLvl w:val="0"/>
        <w:rPr>
          <w:rFonts w:ascii="Arial" w:hAnsi="Arial"/>
        </w:rPr>
      </w:pPr>
      <w:r w:rsidRPr="008A1EA8">
        <w:rPr>
          <w:rFonts w:ascii="Arial" w:hAnsi="Arial"/>
        </w:rPr>
        <w:t xml:space="preserve">In cooperation with the Certification Committee for Breast Cancer Centres of the German Cancer Society (DKG) and the German Society of </w:t>
      </w:r>
      <w:proofErr w:type="spellStart"/>
      <w:r w:rsidRPr="008A1EA8">
        <w:rPr>
          <w:rFonts w:ascii="Arial" w:hAnsi="Arial"/>
        </w:rPr>
        <w:t>Senology</w:t>
      </w:r>
      <w:proofErr w:type="spellEnd"/>
      <w:r w:rsidRPr="008A1EA8">
        <w:rPr>
          <w:rFonts w:ascii="Arial" w:hAnsi="Arial"/>
        </w:rPr>
        <w:t xml:space="preserve"> (DGS)</w:t>
      </w:r>
    </w:p>
    <w:p w14:paraId="09999AA3" w14:textId="77777777" w:rsidR="00DE0052" w:rsidRPr="008A1EA8" w:rsidRDefault="00DE0052" w:rsidP="00E82A39">
      <w:pPr>
        <w:pStyle w:val="Kopfzeile"/>
        <w:tabs>
          <w:tab w:val="clear" w:pos="4536"/>
          <w:tab w:val="clear" w:pos="9072"/>
        </w:tabs>
        <w:outlineLvl w:val="0"/>
        <w:rPr>
          <w:rFonts w:ascii="Arial" w:hAnsi="Arial"/>
        </w:rPr>
      </w:pPr>
    </w:p>
    <w:p w14:paraId="64CE0295" w14:textId="4896BEE6" w:rsidR="00DE0052" w:rsidRPr="008A1EA8" w:rsidRDefault="00DE0052" w:rsidP="00741962">
      <w:pPr>
        <w:pStyle w:val="Kopfzeile"/>
        <w:tabs>
          <w:tab w:val="clear" w:pos="4536"/>
          <w:tab w:val="clear" w:pos="9072"/>
        </w:tabs>
        <w:rPr>
          <w:rFonts w:ascii="Arial" w:hAnsi="Arial"/>
          <w:color w:val="000000"/>
          <w:sz w:val="16"/>
        </w:rPr>
      </w:pPr>
      <w:r w:rsidRPr="008A1EA8">
        <w:rPr>
          <w:rFonts w:ascii="Arial" w:hAnsi="Arial"/>
          <w:color w:val="000000"/>
          <w:sz w:val="16"/>
        </w:rPr>
        <w:t>The basis for the catalogue of requirements is the TNM-Classification of malignant tumours, 8</w:t>
      </w:r>
      <w:r w:rsidRPr="008A1EA8">
        <w:rPr>
          <w:rFonts w:ascii="Arial" w:hAnsi="Arial"/>
          <w:color w:val="000000"/>
          <w:sz w:val="16"/>
          <w:vertAlign w:val="superscript"/>
        </w:rPr>
        <w:t>th</w:t>
      </w:r>
      <w:r w:rsidRPr="008A1EA8">
        <w:rPr>
          <w:rFonts w:ascii="Arial" w:hAnsi="Arial"/>
          <w:color w:val="000000"/>
          <w:sz w:val="16"/>
        </w:rPr>
        <w:t xml:space="preserve"> edition 2017 as well as the ICD-classification ICD-10-GM 20</w:t>
      </w:r>
      <w:r>
        <w:rPr>
          <w:rFonts w:ascii="Arial" w:hAnsi="Arial"/>
          <w:color w:val="000000"/>
          <w:sz w:val="16"/>
        </w:rPr>
        <w:t>2</w:t>
      </w:r>
      <w:r w:rsidR="00367577">
        <w:rPr>
          <w:rFonts w:ascii="Arial" w:hAnsi="Arial"/>
          <w:color w:val="000000"/>
          <w:sz w:val="16"/>
        </w:rPr>
        <w:t>1</w:t>
      </w:r>
      <w:r w:rsidRPr="008A1EA8">
        <w:rPr>
          <w:rFonts w:ascii="Arial" w:hAnsi="Arial"/>
          <w:color w:val="000000"/>
          <w:sz w:val="16"/>
        </w:rPr>
        <w:t xml:space="preserve"> (DIMDI) an</w:t>
      </w:r>
      <w:r>
        <w:rPr>
          <w:rFonts w:ascii="Arial" w:hAnsi="Arial"/>
          <w:color w:val="000000"/>
          <w:sz w:val="16"/>
        </w:rPr>
        <w:t>d the OPS-classification OPS 2020</w:t>
      </w:r>
      <w:r w:rsidR="00367577">
        <w:rPr>
          <w:rFonts w:ascii="Arial" w:hAnsi="Arial"/>
          <w:color w:val="000000"/>
          <w:sz w:val="16"/>
        </w:rPr>
        <w:t>1</w:t>
      </w:r>
      <w:r w:rsidRPr="008A1EA8">
        <w:rPr>
          <w:rFonts w:ascii="Arial" w:hAnsi="Arial"/>
          <w:color w:val="000000"/>
          <w:sz w:val="16"/>
        </w:rPr>
        <w:t xml:space="preserve"> (DIMDI)</w:t>
      </w:r>
      <w:r w:rsidR="00367577">
        <w:rPr>
          <w:rFonts w:ascii="Arial" w:hAnsi="Arial"/>
          <w:color w:val="000000"/>
          <w:sz w:val="16"/>
        </w:rPr>
        <w:t>.</w:t>
      </w:r>
    </w:p>
    <w:p w14:paraId="4E45F4C5" w14:textId="77777777" w:rsidR="00DE0052" w:rsidRPr="008A1EA8" w:rsidRDefault="00DE0052" w:rsidP="00E82A39">
      <w:pPr>
        <w:pStyle w:val="Kopfzeile"/>
        <w:tabs>
          <w:tab w:val="clear" w:pos="4536"/>
          <w:tab w:val="clear" w:pos="9072"/>
        </w:tabs>
        <w:outlineLvl w:val="0"/>
        <w:rPr>
          <w:rFonts w:ascii="Arial" w:hAnsi="Arial" w:cs="Arial"/>
        </w:rPr>
      </w:pPr>
    </w:p>
    <w:p w14:paraId="6CCC14A3" w14:textId="77777777" w:rsidR="00DE0052" w:rsidRPr="008A1EA8" w:rsidRDefault="00DE0052" w:rsidP="00E82A39">
      <w:pPr>
        <w:pStyle w:val="Kopfzeile"/>
        <w:tabs>
          <w:tab w:val="clear" w:pos="4536"/>
          <w:tab w:val="clear" w:pos="9072"/>
        </w:tabs>
        <w:outlineLvl w:val="0"/>
        <w:rPr>
          <w:rFonts w:ascii="Arial" w:hAnsi="Arial" w:cs="Arial"/>
        </w:rPr>
      </w:pPr>
      <w:r w:rsidRPr="008A1EA8">
        <w:br w:type="page"/>
      </w:r>
    </w:p>
    <w:p w14:paraId="6C40A0B5" w14:textId="77777777" w:rsidR="00DE0052" w:rsidRPr="008A1EA8" w:rsidRDefault="00DE0052">
      <w:pPr>
        <w:pStyle w:val="Kopfzeile"/>
        <w:tabs>
          <w:tab w:val="clear" w:pos="4536"/>
          <w:tab w:val="clear" w:pos="9072"/>
        </w:tabs>
        <w:rPr>
          <w:rFonts w:ascii="Arial" w:hAnsi="Arial" w:cs="Arial"/>
          <w:b/>
        </w:rPr>
      </w:pPr>
      <w:r w:rsidRPr="008A1EA8">
        <w:rPr>
          <w:rFonts w:ascii="Arial" w:hAnsi="Arial"/>
          <w:b/>
        </w:rPr>
        <w:lastRenderedPageBreak/>
        <w:t>Details of the Gynaecological Cancer Centre</w:t>
      </w:r>
    </w:p>
    <w:p w14:paraId="06622463" w14:textId="77777777" w:rsidR="00DE0052" w:rsidRPr="008A1EA8" w:rsidRDefault="00DE0052">
      <w:pPr>
        <w:pStyle w:val="Kopfzeile"/>
        <w:tabs>
          <w:tab w:val="clear" w:pos="4536"/>
          <w:tab w:val="clear" w:pos="9072"/>
        </w:tabs>
        <w:rPr>
          <w:rFonts w:ascii="Arial" w:hAnsi="Arial" w:cs="Arial"/>
        </w:rPr>
      </w:pPr>
    </w:p>
    <w:p w14:paraId="7E1A9B57" w14:textId="77777777" w:rsidR="00DE0052" w:rsidRPr="008A1EA8" w:rsidRDefault="00DE0052">
      <w:pPr>
        <w:pStyle w:val="Kopfzeile"/>
        <w:tabs>
          <w:tab w:val="clear" w:pos="4536"/>
          <w:tab w:val="clear" w:pos="9072"/>
        </w:tabs>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DE0052" w:rsidRPr="008A1EA8" w14:paraId="4B8290DF" w14:textId="77777777">
        <w:tc>
          <w:tcPr>
            <w:tcW w:w="3310" w:type="dxa"/>
          </w:tcPr>
          <w:p w14:paraId="5DC64D58" w14:textId="77777777" w:rsidR="00DE0052" w:rsidRPr="008A1EA8" w:rsidRDefault="00DE0052" w:rsidP="00F81C5A">
            <w:pPr>
              <w:spacing w:after="40"/>
              <w:rPr>
                <w:rFonts w:ascii="Arial" w:hAnsi="Arial" w:cs="Arial"/>
              </w:rPr>
            </w:pPr>
            <w:r w:rsidRPr="008A1EA8">
              <w:rPr>
                <w:rFonts w:ascii="Arial" w:hAnsi="Arial"/>
              </w:rPr>
              <w:t>Centre</w:t>
            </w:r>
          </w:p>
        </w:tc>
        <w:tc>
          <w:tcPr>
            <w:tcW w:w="4982" w:type="dxa"/>
            <w:tcBorders>
              <w:bottom w:val="single" w:sz="4" w:space="0" w:color="auto"/>
            </w:tcBorders>
          </w:tcPr>
          <w:p w14:paraId="1B9202CF" w14:textId="77777777" w:rsidR="00DE0052" w:rsidRPr="008A1EA8" w:rsidRDefault="00DE0052" w:rsidP="00F81C5A">
            <w:pPr>
              <w:spacing w:after="40"/>
              <w:rPr>
                <w:rFonts w:ascii="Arial" w:hAnsi="Arial" w:cs="Arial"/>
              </w:rPr>
            </w:pPr>
          </w:p>
        </w:tc>
      </w:tr>
      <w:tr w:rsidR="00DE0052" w:rsidRPr="008A1EA8" w14:paraId="0B09E2B3" w14:textId="77777777">
        <w:tc>
          <w:tcPr>
            <w:tcW w:w="3310" w:type="dxa"/>
          </w:tcPr>
          <w:p w14:paraId="6AFC9466" w14:textId="77777777" w:rsidR="00DE0052" w:rsidRPr="008A1EA8" w:rsidRDefault="00DE0052" w:rsidP="00F81C5A">
            <w:pPr>
              <w:spacing w:before="180" w:after="40"/>
              <w:rPr>
                <w:rFonts w:ascii="Arial" w:hAnsi="Arial" w:cs="Arial"/>
              </w:rPr>
            </w:pPr>
            <w:r w:rsidRPr="008A1EA8">
              <w:rPr>
                <w:rFonts w:ascii="Arial" w:hAnsi="Arial"/>
              </w:rPr>
              <w:t>Head Centre</w:t>
            </w:r>
          </w:p>
        </w:tc>
        <w:tc>
          <w:tcPr>
            <w:tcW w:w="4982" w:type="dxa"/>
            <w:tcBorders>
              <w:bottom w:val="single" w:sz="4" w:space="0" w:color="auto"/>
            </w:tcBorders>
          </w:tcPr>
          <w:p w14:paraId="76D601A4" w14:textId="77777777" w:rsidR="00DE0052" w:rsidRPr="008A1EA8" w:rsidRDefault="00DE0052" w:rsidP="00F81C5A">
            <w:pPr>
              <w:spacing w:before="180" w:after="40"/>
              <w:rPr>
                <w:rFonts w:ascii="Arial" w:hAnsi="Arial" w:cs="Arial"/>
              </w:rPr>
            </w:pPr>
          </w:p>
        </w:tc>
      </w:tr>
      <w:tr w:rsidR="00DE0052" w:rsidRPr="008A1EA8" w14:paraId="288EB347" w14:textId="77777777">
        <w:tc>
          <w:tcPr>
            <w:tcW w:w="3310" w:type="dxa"/>
          </w:tcPr>
          <w:p w14:paraId="154A92B8" w14:textId="77777777" w:rsidR="00DE0052" w:rsidRPr="008A1EA8" w:rsidRDefault="00DE0052" w:rsidP="00F81C5A">
            <w:pPr>
              <w:spacing w:before="180" w:after="40"/>
              <w:rPr>
                <w:rFonts w:ascii="Arial" w:hAnsi="Arial" w:cs="Arial"/>
              </w:rPr>
            </w:pPr>
            <w:r w:rsidRPr="008A1EA8">
              <w:rPr>
                <w:rFonts w:ascii="Arial" w:hAnsi="Arial"/>
              </w:rPr>
              <w:t>Centre Coordinator</w:t>
            </w:r>
          </w:p>
        </w:tc>
        <w:tc>
          <w:tcPr>
            <w:tcW w:w="4982" w:type="dxa"/>
            <w:tcBorders>
              <w:bottom w:val="single" w:sz="4" w:space="0" w:color="auto"/>
            </w:tcBorders>
          </w:tcPr>
          <w:p w14:paraId="68EB5E54" w14:textId="77777777" w:rsidR="00DE0052" w:rsidRPr="008A1EA8" w:rsidRDefault="00DE0052" w:rsidP="00F81C5A">
            <w:pPr>
              <w:spacing w:before="180" w:after="40"/>
              <w:rPr>
                <w:rFonts w:ascii="Arial" w:hAnsi="Arial" w:cs="Arial"/>
              </w:rPr>
            </w:pPr>
          </w:p>
        </w:tc>
      </w:tr>
    </w:tbl>
    <w:p w14:paraId="058080D1" w14:textId="77777777" w:rsidR="00DE0052" w:rsidRPr="008A1EA8" w:rsidRDefault="00DE0052" w:rsidP="00F81C5A">
      <w:pPr>
        <w:rPr>
          <w:rFonts w:ascii="Arial" w:hAnsi="Arial" w:cs="Arial"/>
        </w:rPr>
      </w:pPr>
    </w:p>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DE0052" w:rsidRPr="008A1EA8" w14:paraId="327A62C1" w14:textId="77777777">
        <w:tc>
          <w:tcPr>
            <w:tcW w:w="3310" w:type="dxa"/>
          </w:tcPr>
          <w:p w14:paraId="2DDA731F" w14:textId="77777777" w:rsidR="00DE0052" w:rsidRPr="008A1EA8" w:rsidRDefault="00DE0052" w:rsidP="00F81C5A">
            <w:pPr>
              <w:rPr>
                <w:rFonts w:ascii="Arial" w:hAnsi="Arial" w:cs="Arial"/>
              </w:rPr>
            </w:pPr>
          </w:p>
        </w:tc>
        <w:tc>
          <w:tcPr>
            <w:tcW w:w="4982" w:type="dxa"/>
          </w:tcPr>
          <w:p w14:paraId="307F31A6" w14:textId="77777777" w:rsidR="00DE0052" w:rsidRPr="008A1EA8" w:rsidRDefault="00DE0052" w:rsidP="00F81C5A">
            <w:pPr>
              <w:rPr>
                <w:rFonts w:ascii="Arial" w:hAnsi="Arial" w:cs="Arial"/>
              </w:rPr>
            </w:pPr>
          </w:p>
        </w:tc>
        <w:tc>
          <w:tcPr>
            <w:tcW w:w="425" w:type="dxa"/>
          </w:tcPr>
          <w:p w14:paraId="1AA0686D" w14:textId="77777777" w:rsidR="00DE0052" w:rsidRPr="008A1EA8" w:rsidRDefault="00DE0052" w:rsidP="00F81C5A">
            <w:pPr>
              <w:rPr>
                <w:rFonts w:ascii="Arial" w:hAnsi="Arial" w:cs="Arial"/>
              </w:rPr>
            </w:pPr>
          </w:p>
        </w:tc>
        <w:tc>
          <w:tcPr>
            <w:tcW w:w="1559" w:type="dxa"/>
            <w:gridSpan w:val="3"/>
          </w:tcPr>
          <w:p w14:paraId="16D2DD24" w14:textId="77777777" w:rsidR="00DE0052" w:rsidRPr="008A1EA8" w:rsidRDefault="00DE0052" w:rsidP="00F81C5A">
            <w:pPr>
              <w:jc w:val="center"/>
              <w:rPr>
                <w:rFonts w:ascii="Arial" w:hAnsi="Arial" w:cs="Arial"/>
                <w:sz w:val="16"/>
                <w:szCs w:val="16"/>
              </w:rPr>
            </w:pPr>
            <w:r w:rsidRPr="008A1EA8">
              <w:rPr>
                <w:rFonts w:ascii="Arial" w:hAnsi="Arial"/>
                <w:sz w:val="16"/>
              </w:rPr>
              <w:t>This Catalogue of Requirements is valid for</w:t>
            </w:r>
          </w:p>
        </w:tc>
      </w:tr>
      <w:tr w:rsidR="00DE0052" w:rsidRPr="008A1EA8" w14:paraId="780FCED2" w14:textId="77777777">
        <w:tc>
          <w:tcPr>
            <w:tcW w:w="3310" w:type="dxa"/>
          </w:tcPr>
          <w:p w14:paraId="1C2B5431" w14:textId="77777777" w:rsidR="00DE0052" w:rsidRPr="008A1EA8" w:rsidRDefault="00DE0052" w:rsidP="00F81C5A">
            <w:pPr>
              <w:rPr>
                <w:rFonts w:ascii="Arial" w:hAnsi="Arial" w:cs="Arial"/>
              </w:rPr>
            </w:pPr>
          </w:p>
        </w:tc>
        <w:tc>
          <w:tcPr>
            <w:tcW w:w="4982" w:type="dxa"/>
          </w:tcPr>
          <w:p w14:paraId="4549999E" w14:textId="77777777" w:rsidR="00DE0052" w:rsidRPr="008A1EA8" w:rsidRDefault="00DE0052" w:rsidP="00F81C5A">
            <w:pPr>
              <w:rPr>
                <w:rFonts w:ascii="Arial" w:hAnsi="Arial" w:cs="Arial"/>
              </w:rPr>
            </w:pPr>
          </w:p>
        </w:tc>
        <w:tc>
          <w:tcPr>
            <w:tcW w:w="425" w:type="dxa"/>
          </w:tcPr>
          <w:p w14:paraId="3397169E" w14:textId="77777777" w:rsidR="00DE0052" w:rsidRPr="008A1EA8" w:rsidRDefault="00DE0052" w:rsidP="00F81C5A">
            <w:pPr>
              <w:rPr>
                <w:rFonts w:ascii="Arial" w:hAnsi="Arial" w:cs="Arial"/>
              </w:rPr>
            </w:pPr>
          </w:p>
        </w:tc>
        <w:tc>
          <w:tcPr>
            <w:tcW w:w="519" w:type="dxa"/>
          </w:tcPr>
          <w:p w14:paraId="464B8B88" w14:textId="77777777" w:rsidR="00DE0052" w:rsidRPr="008A1EA8" w:rsidRDefault="00DE0052" w:rsidP="00F81C5A">
            <w:pPr>
              <w:rPr>
                <w:rFonts w:ascii="Arial" w:hAnsi="Arial" w:cs="Arial"/>
              </w:rPr>
            </w:pPr>
          </w:p>
        </w:tc>
        <w:tc>
          <w:tcPr>
            <w:tcW w:w="520" w:type="dxa"/>
            <w:tcBorders>
              <w:bottom w:val="single" w:sz="4" w:space="0" w:color="auto"/>
            </w:tcBorders>
          </w:tcPr>
          <w:p w14:paraId="5B34BBF8" w14:textId="77777777" w:rsidR="00DE0052" w:rsidRPr="008A1EA8" w:rsidRDefault="00DE0052" w:rsidP="00F81C5A">
            <w:pPr>
              <w:rPr>
                <w:rFonts w:ascii="Arial" w:hAnsi="Arial" w:cs="Arial"/>
              </w:rPr>
            </w:pPr>
          </w:p>
        </w:tc>
        <w:tc>
          <w:tcPr>
            <w:tcW w:w="520" w:type="dxa"/>
          </w:tcPr>
          <w:p w14:paraId="111BF196" w14:textId="77777777" w:rsidR="00DE0052" w:rsidRPr="008A1EA8" w:rsidRDefault="00DE0052" w:rsidP="00F81C5A">
            <w:pPr>
              <w:rPr>
                <w:rFonts w:ascii="Arial" w:hAnsi="Arial" w:cs="Arial"/>
              </w:rPr>
            </w:pPr>
          </w:p>
        </w:tc>
      </w:tr>
      <w:tr w:rsidR="00DE0052" w:rsidRPr="008A1EA8" w14:paraId="3D8D4F47" w14:textId="77777777">
        <w:tc>
          <w:tcPr>
            <w:tcW w:w="3310" w:type="dxa"/>
          </w:tcPr>
          <w:p w14:paraId="117E4B7F" w14:textId="77777777" w:rsidR="00DE0052" w:rsidRPr="008A1EA8" w:rsidRDefault="00DE0052" w:rsidP="00F81C5A">
            <w:pPr>
              <w:spacing w:before="120" w:after="40"/>
              <w:rPr>
                <w:rFonts w:ascii="Arial" w:hAnsi="Arial" w:cs="Arial"/>
              </w:rPr>
            </w:pPr>
            <w:r w:rsidRPr="008A1EA8">
              <w:rPr>
                <w:rFonts w:ascii="Arial" w:hAnsi="Arial"/>
              </w:rPr>
              <w:t>Clinical site (clinic/place)</w:t>
            </w:r>
          </w:p>
        </w:tc>
        <w:tc>
          <w:tcPr>
            <w:tcW w:w="4982" w:type="dxa"/>
            <w:tcBorders>
              <w:bottom w:val="single" w:sz="4" w:space="0" w:color="auto"/>
            </w:tcBorders>
          </w:tcPr>
          <w:p w14:paraId="35230EB2" w14:textId="77777777" w:rsidR="00DE0052" w:rsidRPr="008A1EA8" w:rsidRDefault="00DE0052" w:rsidP="00F81C5A">
            <w:pPr>
              <w:spacing w:before="120" w:after="40"/>
              <w:rPr>
                <w:rFonts w:ascii="Arial" w:hAnsi="Arial" w:cs="Arial"/>
              </w:rPr>
            </w:pPr>
          </w:p>
        </w:tc>
        <w:tc>
          <w:tcPr>
            <w:tcW w:w="425" w:type="dxa"/>
          </w:tcPr>
          <w:p w14:paraId="1CF7880D" w14:textId="77777777" w:rsidR="00DE0052" w:rsidRPr="008A1EA8" w:rsidRDefault="00DE0052" w:rsidP="00F81C5A">
            <w:pPr>
              <w:spacing w:before="120" w:after="40"/>
              <w:rPr>
                <w:rFonts w:ascii="Arial" w:hAnsi="Arial" w:cs="Arial"/>
              </w:rPr>
            </w:pPr>
          </w:p>
        </w:tc>
        <w:tc>
          <w:tcPr>
            <w:tcW w:w="519" w:type="dxa"/>
            <w:tcBorders>
              <w:right w:val="single" w:sz="4" w:space="0" w:color="auto"/>
            </w:tcBorders>
          </w:tcPr>
          <w:p w14:paraId="5F2B15D7" w14:textId="77777777" w:rsidR="00DE0052" w:rsidRPr="008A1EA8" w:rsidRDefault="00DE0052" w:rsidP="00F81C5A">
            <w:pPr>
              <w:spacing w:before="120" w:after="40"/>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vAlign w:val="center"/>
          </w:tcPr>
          <w:p w14:paraId="12F1BF03" w14:textId="77777777" w:rsidR="00DE0052" w:rsidRPr="008A1EA8" w:rsidRDefault="00DE0052" w:rsidP="00F81C5A">
            <w:pPr>
              <w:spacing w:before="120" w:after="40"/>
              <w:jc w:val="center"/>
              <w:rPr>
                <w:rFonts w:ascii="Arial" w:hAnsi="Arial" w:cs="Arial"/>
              </w:rPr>
            </w:pPr>
          </w:p>
        </w:tc>
        <w:tc>
          <w:tcPr>
            <w:tcW w:w="520" w:type="dxa"/>
            <w:tcBorders>
              <w:left w:val="single" w:sz="4" w:space="0" w:color="auto"/>
            </w:tcBorders>
          </w:tcPr>
          <w:p w14:paraId="5F398AC3" w14:textId="77777777" w:rsidR="00DE0052" w:rsidRPr="008A1EA8" w:rsidRDefault="00DE0052" w:rsidP="00F81C5A">
            <w:pPr>
              <w:spacing w:before="120" w:after="40"/>
              <w:rPr>
                <w:rFonts w:ascii="Arial" w:hAnsi="Arial" w:cs="Arial"/>
              </w:rPr>
            </w:pPr>
          </w:p>
        </w:tc>
      </w:tr>
      <w:tr w:rsidR="00DE0052" w:rsidRPr="008A1EA8" w14:paraId="473D3991" w14:textId="77777777">
        <w:tc>
          <w:tcPr>
            <w:tcW w:w="3310" w:type="dxa"/>
          </w:tcPr>
          <w:p w14:paraId="71273AF8" w14:textId="77777777" w:rsidR="00DE0052" w:rsidRPr="008A1EA8" w:rsidRDefault="00DE0052" w:rsidP="00F81C5A">
            <w:pPr>
              <w:spacing w:before="60"/>
              <w:rPr>
                <w:rFonts w:ascii="Arial" w:hAnsi="Arial" w:cs="Arial"/>
                <w:strike/>
                <w:sz w:val="16"/>
                <w:szCs w:val="16"/>
              </w:rPr>
            </w:pPr>
          </w:p>
        </w:tc>
        <w:tc>
          <w:tcPr>
            <w:tcW w:w="4982" w:type="dxa"/>
            <w:tcBorders>
              <w:top w:val="single" w:sz="4" w:space="0" w:color="auto"/>
            </w:tcBorders>
          </w:tcPr>
          <w:p w14:paraId="090E36AE" w14:textId="77777777" w:rsidR="00DE0052" w:rsidRPr="008A1EA8" w:rsidRDefault="00DE0052" w:rsidP="00F81C5A">
            <w:pPr>
              <w:spacing w:before="60"/>
              <w:rPr>
                <w:rFonts w:ascii="Arial" w:hAnsi="Arial" w:cs="Arial"/>
              </w:rPr>
            </w:pPr>
          </w:p>
        </w:tc>
        <w:tc>
          <w:tcPr>
            <w:tcW w:w="425" w:type="dxa"/>
          </w:tcPr>
          <w:p w14:paraId="01546AFC" w14:textId="77777777" w:rsidR="00DE0052" w:rsidRPr="008A1EA8" w:rsidRDefault="00DE0052" w:rsidP="00F81C5A">
            <w:pPr>
              <w:spacing w:before="60"/>
              <w:rPr>
                <w:rFonts w:ascii="Arial" w:hAnsi="Arial" w:cs="Arial"/>
              </w:rPr>
            </w:pPr>
          </w:p>
        </w:tc>
        <w:tc>
          <w:tcPr>
            <w:tcW w:w="519" w:type="dxa"/>
          </w:tcPr>
          <w:p w14:paraId="1E98FAC0" w14:textId="77777777" w:rsidR="00DE0052" w:rsidRPr="008A1EA8" w:rsidRDefault="00DE0052" w:rsidP="00F81C5A">
            <w:pPr>
              <w:spacing w:before="60"/>
              <w:rPr>
                <w:rFonts w:ascii="Arial" w:hAnsi="Arial" w:cs="Arial"/>
              </w:rPr>
            </w:pPr>
          </w:p>
        </w:tc>
        <w:tc>
          <w:tcPr>
            <w:tcW w:w="520" w:type="dxa"/>
            <w:tcBorders>
              <w:top w:val="single" w:sz="4" w:space="0" w:color="auto"/>
            </w:tcBorders>
          </w:tcPr>
          <w:p w14:paraId="6DD849E0" w14:textId="77777777" w:rsidR="00DE0052" w:rsidRPr="008A1EA8" w:rsidRDefault="00DE0052" w:rsidP="00F81C5A">
            <w:pPr>
              <w:spacing w:before="60"/>
              <w:rPr>
                <w:rFonts w:ascii="Arial" w:hAnsi="Arial" w:cs="Arial"/>
              </w:rPr>
            </w:pPr>
          </w:p>
        </w:tc>
        <w:tc>
          <w:tcPr>
            <w:tcW w:w="520" w:type="dxa"/>
            <w:tcBorders>
              <w:left w:val="nil"/>
            </w:tcBorders>
          </w:tcPr>
          <w:p w14:paraId="1D970F93" w14:textId="77777777" w:rsidR="00DE0052" w:rsidRPr="008A1EA8" w:rsidRDefault="00DE0052" w:rsidP="00F81C5A">
            <w:pPr>
              <w:spacing w:before="60"/>
              <w:rPr>
                <w:rFonts w:ascii="Arial" w:hAnsi="Arial" w:cs="Arial"/>
              </w:rPr>
            </w:pPr>
          </w:p>
        </w:tc>
      </w:tr>
    </w:tbl>
    <w:p w14:paraId="12D64E3D" w14:textId="77777777" w:rsidR="00DE0052" w:rsidRPr="008A1EA8" w:rsidRDefault="00DE0052" w:rsidP="00F81C5A">
      <w:pPr>
        <w:rPr>
          <w:rFonts w:ascii="Arial" w:hAnsi="Arial" w:cs="Arial"/>
        </w:rPr>
      </w:pPr>
    </w:p>
    <w:p w14:paraId="4284367A" w14:textId="77777777" w:rsidR="00DE0052" w:rsidRPr="008A1EA8" w:rsidRDefault="00DE0052">
      <w:pPr>
        <w:rPr>
          <w:rFonts w:ascii="Arial" w:hAnsi="Arial" w:cs="Arial"/>
        </w:rPr>
      </w:pPr>
    </w:p>
    <w:p w14:paraId="652AC8A0" w14:textId="77777777" w:rsidR="00DE0052" w:rsidRPr="008A1EA8" w:rsidRDefault="00DE0052">
      <w:pPr>
        <w:rPr>
          <w:rFonts w:ascii="Arial" w:hAnsi="Arial" w:cs="Arial"/>
        </w:rPr>
      </w:pPr>
    </w:p>
    <w:p w14:paraId="355F87F4" w14:textId="77777777" w:rsidR="00DE0052" w:rsidRPr="008A1EA8" w:rsidRDefault="00DE0052" w:rsidP="00F81C5A">
      <w:pPr>
        <w:rPr>
          <w:rFonts w:ascii="Arial" w:hAnsi="Arial" w:cs="Arial"/>
        </w:rPr>
      </w:pPr>
    </w:p>
    <w:p w14:paraId="2CEF6FB6" w14:textId="77777777" w:rsidR="00DE0052" w:rsidRPr="008A1EA8" w:rsidRDefault="00DE0052" w:rsidP="00741962">
      <w:pPr>
        <w:rPr>
          <w:rFonts w:ascii="Arial" w:hAnsi="Arial" w:cs="Arial"/>
          <w:b/>
          <w:bCs/>
          <w:sz w:val="22"/>
          <w:szCs w:val="22"/>
        </w:rPr>
      </w:pPr>
      <w:r w:rsidRPr="0017184C">
        <w:rPr>
          <w:rFonts w:ascii="Arial" w:hAnsi="Arial" w:cs="Arial"/>
          <w:b/>
          <w:bCs/>
        </w:rPr>
        <w:t>QM system certification</w:t>
      </w:r>
    </w:p>
    <w:p w14:paraId="789D6B4F" w14:textId="77777777" w:rsidR="00DE0052" w:rsidRPr="008A1EA8" w:rsidRDefault="00DE0052" w:rsidP="00741962">
      <w:pPr>
        <w:rPr>
          <w:rFonts w:ascii="Arial" w:hAnsi="Arial" w:cs="Arial"/>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DE0052" w:rsidRPr="008A1EA8" w14:paraId="4B9EC26B" w14:textId="77777777" w:rsidTr="00741962">
        <w:trPr>
          <w:cantSplit/>
        </w:trPr>
        <w:tc>
          <w:tcPr>
            <w:tcW w:w="3270" w:type="dxa"/>
            <w:tcBorders>
              <w:top w:val="nil"/>
              <w:left w:val="nil"/>
              <w:bottom w:val="nil"/>
              <w:right w:val="single" w:sz="8" w:space="0" w:color="auto"/>
            </w:tcBorders>
            <w:tcMar>
              <w:top w:w="0" w:type="dxa"/>
              <w:left w:w="70" w:type="dxa"/>
              <w:bottom w:w="0" w:type="dxa"/>
              <w:right w:w="70" w:type="dxa"/>
            </w:tcMar>
          </w:tcPr>
          <w:p w14:paraId="4A2ABFDE" w14:textId="77777777" w:rsidR="00DE0052" w:rsidRPr="008A1EA8" w:rsidRDefault="00DE0052" w:rsidP="00B96D27">
            <w:pPr>
              <w:spacing w:before="40" w:after="40"/>
              <w:rPr>
                <w:rFonts w:ascii="Arial" w:hAnsi="Arial" w:cs="Arial"/>
              </w:rPr>
            </w:pPr>
            <w:r w:rsidRPr="008A1EA8">
              <w:rPr>
                <w:rFonts w:ascii="Arial" w:hAnsi="Arial" w:cs="Arial"/>
              </w:rPr>
              <w:t>QM</w:t>
            </w:r>
            <w:r>
              <w:rPr>
                <w:rFonts w:ascii="Arial" w:hAnsi="Arial" w:cs="Arial"/>
              </w:rPr>
              <w:t xml:space="preserve"> </w:t>
            </w:r>
            <w:r w:rsidRPr="008A1EA8">
              <w:rPr>
                <w:rFonts w:ascii="Arial" w:hAnsi="Arial" w:cs="Arial"/>
              </w:rPr>
              <w:t>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50F7F63" w14:textId="77777777" w:rsidR="00DE0052" w:rsidRPr="008A1EA8" w:rsidRDefault="00DE0052" w:rsidP="00741962">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tcPr>
          <w:p w14:paraId="1E96EDB5" w14:textId="77777777" w:rsidR="00DE0052" w:rsidRPr="008A1EA8" w:rsidRDefault="00DE0052" w:rsidP="00741962">
            <w:pPr>
              <w:spacing w:before="40" w:after="40"/>
              <w:ind w:left="170"/>
              <w:rPr>
                <w:rFonts w:ascii="Arial" w:hAnsi="Arial" w:cs="Arial"/>
              </w:rPr>
            </w:pPr>
            <w:r w:rsidRPr="008A1EA8">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F29EC15" w14:textId="77777777" w:rsidR="00DE0052" w:rsidRPr="008A1EA8" w:rsidRDefault="00DE0052" w:rsidP="00741962">
            <w:pPr>
              <w:spacing w:before="40" w:after="40"/>
              <w:jc w:val="center"/>
              <w:rPr>
                <w:rFonts w:ascii="Arial" w:hAnsi="Arial" w:cs="Arial"/>
                <w:color w:val="0000FF"/>
              </w:rPr>
            </w:pPr>
          </w:p>
        </w:tc>
        <w:tc>
          <w:tcPr>
            <w:tcW w:w="3469" w:type="dxa"/>
            <w:tcMar>
              <w:top w:w="0" w:type="dxa"/>
              <w:left w:w="70" w:type="dxa"/>
              <w:bottom w:w="0" w:type="dxa"/>
              <w:right w:w="70" w:type="dxa"/>
            </w:tcMar>
          </w:tcPr>
          <w:p w14:paraId="2652A55E" w14:textId="77777777" w:rsidR="00DE0052" w:rsidRPr="008A1EA8" w:rsidRDefault="00DE0052" w:rsidP="00741962">
            <w:pPr>
              <w:spacing w:before="40" w:after="40"/>
              <w:ind w:left="170"/>
              <w:rPr>
                <w:rFonts w:ascii="Arial" w:hAnsi="Arial" w:cs="Arial"/>
              </w:rPr>
            </w:pPr>
            <w:r w:rsidRPr="008A1EA8">
              <w:rPr>
                <w:rFonts w:ascii="Arial" w:hAnsi="Arial" w:cs="Arial"/>
              </w:rPr>
              <w:t>no</w:t>
            </w:r>
          </w:p>
        </w:tc>
      </w:tr>
    </w:tbl>
    <w:p w14:paraId="0E944338" w14:textId="77777777" w:rsidR="00DE0052" w:rsidRPr="008A1EA8" w:rsidRDefault="00DE0052" w:rsidP="00F81C5A">
      <w:pPr>
        <w:rPr>
          <w:rFonts w:ascii="Arial" w:hAnsi="Arial" w:cs="Arial"/>
        </w:rPr>
      </w:pPr>
    </w:p>
    <w:p w14:paraId="68E36740" w14:textId="77777777" w:rsidR="00DE0052" w:rsidRPr="008A1EA8" w:rsidRDefault="00DE0052" w:rsidP="00F81C5A">
      <w:pPr>
        <w:rPr>
          <w:rFonts w:ascii="Arial" w:hAnsi="Arial" w:cs="Arial"/>
        </w:rPr>
      </w:pPr>
    </w:p>
    <w:p w14:paraId="76FCED05" w14:textId="77777777" w:rsidR="00DE0052" w:rsidRPr="008A1EA8" w:rsidRDefault="00DE0052" w:rsidP="00D05DBC">
      <w:pPr>
        <w:rPr>
          <w:rFonts w:ascii="Arial" w:hAnsi="Arial" w:cs="Arial"/>
        </w:rPr>
      </w:pPr>
    </w:p>
    <w:p w14:paraId="601DD2CC" w14:textId="77777777" w:rsidR="00DE0052" w:rsidRPr="008A1EA8" w:rsidRDefault="00DE0052" w:rsidP="00D05DBC">
      <w:pPr>
        <w:outlineLvl w:val="0"/>
        <w:rPr>
          <w:rFonts w:ascii="Arial" w:hAnsi="Arial" w:cs="Arial"/>
        </w:rPr>
      </w:pPr>
      <w:r w:rsidRPr="008A1EA8">
        <w:rPr>
          <w:rFonts w:ascii="Arial" w:hAnsi="Arial"/>
          <w:b/>
        </w:rPr>
        <w:t xml:space="preserve">Network/Main cooperation partners </w:t>
      </w:r>
    </w:p>
    <w:p w14:paraId="732CD138" w14:textId="77777777" w:rsidR="00DE0052" w:rsidRPr="008A1EA8" w:rsidRDefault="00DE0052" w:rsidP="00D05DBC">
      <w:pPr>
        <w:rPr>
          <w:rFonts w:ascii="Arial" w:hAnsi="Arial" w:cs="Arial"/>
        </w:rPr>
      </w:pPr>
    </w:p>
    <w:p w14:paraId="19634DE1" w14:textId="77777777" w:rsidR="00DE0052" w:rsidRPr="008A1EA8" w:rsidRDefault="00DE0052" w:rsidP="00305DEF">
      <w:pPr>
        <w:rPr>
          <w:rFonts w:ascii="Arial" w:hAnsi="Arial" w:cs="Arial"/>
        </w:rPr>
      </w:pPr>
      <w:r w:rsidRPr="008A1EA8">
        <w:rPr>
          <w:rFonts w:ascii="Arial" w:hAnsi="Arial"/>
        </w:rPr>
        <w:t xml:space="preserve">The Centre's cooperation partners are registered in a master data sheet with OnkoZert. The details in the master data sheet are published on </w:t>
      </w:r>
      <w:hyperlink r:id="rId7">
        <w:r w:rsidRPr="008A1EA8">
          <w:rPr>
            <w:rStyle w:val="Hyperlink"/>
            <w:rFonts w:ascii="Arial" w:hAnsi="Arial"/>
          </w:rPr>
          <w:t>www.oncomap.de</w:t>
        </w:r>
      </w:hyperlink>
      <w:r w:rsidRPr="008A1EA8">
        <w:rPr>
          <w:rFonts w:ascii="Arial" w:hAnsi="Arial"/>
        </w:rPr>
        <w:t>. Any new or no longer valid cooperation is to be notified immediately to OnkoZert, outside the certification period, too. Other updates (e.g. changes to the head, contact data) are to be indicated in the corrected master data sheet in the run-up to the annual follow-up audit. The master data sheet with the registered cooperation partners can be requested from OnkoZert as a file.</w:t>
      </w:r>
    </w:p>
    <w:p w14:paraId="11AF6005" w14:textId="77777777" w:rsidR="00DE0052" w:rsidRPr="008A1EA8" w:rsidRDefault="00DE0052" w:rsidP="00D05DBC">
      <w:pPr>
        <w:rPr>
          <w:rFonts w:ascii="Arial" w:hAnsi="Arial" w:cs="Arial"/>
        </w:rPr>
      </w:pPr>
    </w:p>
    <w:p w14:paraId="10036AE6" w14:textId="77777777" w:rsidR="00DE0052" w:rsidRPr="008A1EA8" w:rsidRDefault="00DE0052" w:rsidP="00D05DBC">
      <w:pPr>
        <w:rPr>
          <w:rFonts w:ascii="Arial" w:hAnsi="Arial" w:cs="Arial"/>
        </w:rPr>
      </w:pPr>
    </w:p>
    <w:p w14:paraId="6E28AD2E" w14:textId="77777777" w:rsidR="00DE0052" w:rsidRPr="008A1EA8" w:rsidRDefault="00DE0052" w:rsidP="00F81C5A">
      <w:pPr>
        <w:rPr>
          <w:rFonts w:ascii="Arial" w:hAnsi="Arial" w:cs="Arial"/>
        </w:rPr>
      </w:pPr>
    </w:p>
    <w:p w14:paraId="1C71EFA8" w14:textId="77777777" w:rsidR="00D51679" w:rsidRDefault="00D51679" w:rsidP="00F81C5A">
      <w:pPr>
        <w:rPr>
          <w:rFonts w:ascii="Arial" w:hAnsi="Arial"/>
          <w:b/>
        </w:rPr>
      </w:pPr>
    </w:p>
    <w:p w14:paraId="29889D52" w14:textId="637BB8EB" w:rsidR="00DE0052" w:rsidRPr="008A1EA8" w:rsidRDefault="00DE0052" w:rsidP="00F81C5A">
      <w:pPr>
        <w:rPr>
          <w:rFonts w:ascii="Arial" w:hAnsi="Arial" w:cs="Arial"/>
          <w:b/>
        </w:rPr>
      </w:pPr>
      <w:r w:rsidRPr="008A1EA8">
        <w:rPr>
          <w:rFonts w:ascii="Arial" w:hAnsi="Arial"/>
          <w:b/>
        </w:rPr>
        <w:t>Preparation / Update</w:t>
      </w:r>
    </w:p>
    <w:p w14:paraId="790823EF" w14:textId="77777777" w:rsidR="00DE0052" w:rsidRPr="008A1EA8" w:rsidRDefault="00DE0052" w:rsidP="00F81C5A">
      <w:pPr>
        <w:rPr>
          <w:rFonts w:ascii="Arial" w:hAnsi="Arial" w:cs="Arial"/>
        </w:rPr>
      </w:pPr>
    </w:p>
    <w:p w14:paraId="48577D29" w14:textId="77777777" w:rsidR="00DE0052" w:rsidRPr="008A1EA8" w:rsidRDefault="00DE0052" w:rsidP="00F81C5A">
      <w:pPr>
        <w:rPr>
          <w:rFonts w:ascii="Arial" w:hAnsi="Arial" w:cs="Arial"/>
        </w:rPr>
      </w:pPr>
      <w:r w:rsidRPr="008A1EA8">
        <w:rPr>
          <w:rFonts w:ascii="Arial" w:hAnsi="Arial"/>
        </w:rPr>
        <w:t xml:space="preserve">The electronically generated Catalogue of Requirements serves as the basis for the certification of the Centre. The details provided there have been checked for correctness and completeness. </w:t>
      </w:r>
    </w:p>
    <w:p w14:paraId="5F69791E" w14:textId="77777777" w:rsidR="00DE0052" w:rsidRPr="008A1EA8" w:rsidRDefault="00DE0052" w:rsidP="00F81C5A">
      <w:pPr>
        <w:rPr>
          <w:rFonts w:ascii="Arial" w:hAnsi="Arial" w:cs="Arial"/>
        </w:rPr>
      </w:pPr>
    </w:p>
    <w:tbl>
      <w:tblPr>
        <w:tblW w:w="0" w:type="auto"/>
        <w:tblLook w:val="01E0" w:firstRow="1" w:lastRow="1" w:firstColumn="1" w:lastColumn="1" w:noHBand="0" w:noVBand="0"/>
      </w:tblPr>
      <w:tblGrid>
        <w:gridCol w:w="7011"/>
        <w:gridCol w:w="1268"/>
      </w:tblGrid>
      <w:tr w:rsidR="00DE0052" w:rsidRPr="008A1EA8" w14:paraId="5963D163" w14:textId="77777777" w:rsidTr="00D05DBC">
        <w:tc>
          <w:tcPr>
            <w:tcW w:w="7011" w:type="dxa"/>
            <w:tcBorders>
              <w:right w:val="single" w:sz="4" w:space="0" w:color="auto"/>
            </w:tcBorders>
          </w:tcPr>
          <w:p w14:paraId="6C584AF6" w14:textId="77777777" w:rsidR="00DE0052" w:rsidRPr="008A1EA8" w:rsidRDefault="00DE0052" w:rsidP="00394233">
            <w:pPr>
              <w:spacing w:before="60" w:after="60"/>
              <w:rPr>
                <w:rFonts w:ascii="Arial" w:hAnsi="Arial" w:cs="Arial"/>
              </w:rPr>
            </w:pPr>
            <w:r w:rsidRPr="008A1EA8">
              <w:rPr>
                <w:rFonts w:ascii="Arial" w:hAnsi="Arial"/>
              </w:rPr>
              <w:t>The data on outcome quality refer to the calendar year.</w:t>
            </w:r>
          </w:p>
        </w:tc>
        <w:tc>
          <w:tcPr>
            <w:tcW w:w="1268" w:type="dxa"/>
            <w:tcBorders>
              <w:top w:val="single" w:sz="4" w:space="0" w:color="auto"/>
              <w:left w:val="single" w:sz="4" w:space="0" w:color="auto"/>
              <w:bottom w:val="single" w:sz="4" w:space="0" w:color="auto"/>
              <w:right w:val="single" w:sz="4" w:space="0" w:color="auto"/>
            </w:tcBorders>
          </w:tcPr>
          <w:p w14:paraId="1240C21F" w14:textId="77777777" w:rsidR="00DE0052" w:rsidRPr="008A1EA8" w:rsidRDefault="00DE0052" w:rsidP="008A1EE6">
            <w:pPr>
              <w:spacing w:before="60" w:after="60"/>
              <w:rPr>
                <w:rFonts w:ascii="Arial" w:hAnsi="Arial" w:cs="Arial"/>
              </w:rPr>
            </w:pPr>
          </w:p>
        </w:tc>
      </w:tr>
    </w:tbl>
    <w:p w14:paraId="6564B0A8" w14:textId="77777777" w:rsidR="00DE0052" w:rsidRPr="008A1EA8" w:rsidRDefault="00DE0052">
      <w:pPr>
        <w:rPr>
          <w:rFonts w:ascii="Arial" w:hAnsi="Arial" w:cs="Arial"/>
        </w:rPr>
      </w:pPr>
    </w:p>
    <w:tbl>
      <w:tblPr>
        <w:tblW w:w="0" w:type="auto"/>
        <w:tblLook w:val="01E0" w:firstRow="1" w:lastRow="1" w:firstColumn="1" w:lastColumn="1" w:noHBand="0" w:noVBand="0"/>
      </w:tblPr>
      <w:tblGrid>
        <w:gridCol w:w="7011"/>
        <w:gridCol w:w="1268"/>
      </w:tblGrid>
      <w:tr w:rsidR="00DE0052" w:rsidRPr="008A1EA8" w14:paraId="3B6E415B" w14:textId="77777777" w:rsidTr="00D05DBC">
        <w:tc>
          <w:tcPr>
            <w:tcW w:w="7011" w:type="dxa"/>
            <w:tcBorders>
              <w:right w:val="single" w:sz="4" w:space="0" w:color="auto"/>
            </w:tcBorders>
          </w:tcPr>
          <w:p w14:paraId="62DA1A3C" w14:textId="77777777" w:rsidR="00DE0052" w:rsidRPr="008A1EA8" w:rsidRDefault="00DE0052" w:rsidP="00394233">
            <w:pPr>
              <w:spacing w:before="60" w:after="60"/>
              <w:rPr>
                <w:rFonts w:ascii="Arial" w:hAnsi="Arial" w:cs="Arial"/>
              </w:rPr>
            </w:pPr>
            <w:r w:rsidRPr="008A1EA8">
              <w:rPr>
                <w:rFonts w:ascii="Arial" w:hAnsi="Arial"/>
              </w:rPr>
              <w:t>Preparation/update date of the Catalogue of Requirements</w:t>
            </w:r>
          </w:p>
        </w:tc>
        <w:tc>
          <w:tcPr>
            <w:tcW w:w="1268" w:type="dxa"/>
            <w:tcBorders>
              <w:top w:val="single" w:sz="4" w:space="0" w:color="auto"/>
              <w:left w:val="single" w:sz="4" w:space="0" w:color="auto"/>
              <w:bottom w:val="single" w:sz="4" w:space="0" w:color="auto"/>
              <w:right w:val="single" w:sz="4" w:space="0" w:color="auto"/>
            </w:tcBorders>
          </w:tcPr>
          <w:p w14:paraId="642D5DA4" w14:textId="77777777" w:rsidR="00DE0052" w:rsidRPr="008A1EA8" w:rsidRDefault="00DE0052" w:rsidP="008A1EE6">
            <w:pPr>
              <w:spacing w:before="60" w:after="60"/>
              <w:rPr>
                <w:rFonts w:ascii="Arial" w:hAnsi="Arial" w:cs="Arial"/>
              </w:rPr>
            </w:pPr>
          </w:p>
        </w:tc>
      </w:tr>
    </w:tbl>
    <w:p w14:paraId="0FCE25AA" w14:textId="77777777" w:rsidR="00DE0052" w:rsidRPr="008A1EA8" w:rsidRDefault="00DE0052" w:rsidP="00F81C5A">
      <w:pPr>
        <w:rPr>
          <w:rFonts w:ascii="Arial" w:hAnsi="Arial" w:cs="Arial"/>
        </w:rPr>
      </w:pPr>
    </w:p>
    <w:p w14:paraId="7287A9EB" w14:textId="77777777" w:rsidR="00DE0052" w:rsidRPr="008A1EA8" w:rsidRDefault="00DE0052">
      <w:pPr>
        <w:pStyle w:val="Kopfzeile"/>
        <w:tabs>
          <w:tab w:val="clear" w:pos="4536"/>
          <w:tab w:val="clear" w:pos="9072"/>
        </w:tabs>
        <w:rPr>
          <w:rFonts w:ascii="Arial" w:hAnsi="Arial" w:cs="Arial"/>
        </w:rPr>
      </w:pPr>
      <w:r w:rsidRPr="008A1EA8">
        <w:br w:type="page"/>
      </w:r>
    </w:p>
    <w:p w14:paraId="598EA14B" w14:textId="77777777" w:rsidR="00DE0052" w:rsidRPr="008A1EA8" w:rsidRDefault="00DE0052">
      <w:pPr>
        <w:pStyle w:val="Kopfzeile"/>
        <w:tabs>
          <w:tab w:val="clear" w:pos="4536"/>
          <w:tab w:val="clear" w:pos="9072"/>
        </w:tabs>
        <w:rPr>
          <w:rFonts w:ascii="Arial" w:hAnsi="Arial" w:cs="Arial"/>
          <w:b/>
          <w:sz w:val="24"/>
          <w:szCs w:val="24"/>
        </w:rPr>
      </w:pPr>
      <w:r w:rsidRPr="008A1EA8">
        <w:rPr>
          <w:rFonts w:ascii="Arial" w:hAnsi="Arial"/>
          <w:b/>
          <w:sz w:val="24"/>
        </w:rPr>
        <w:lastRenderedPageBreak/>
        <w:t>Table of Contents</w:t>
      </w:r>
    </w:p>
    <w:p w14:paraId="4FCE9D13" w14:textId="77777777" w:rsidR="00DE0052" w:rsidRPr="008A1EA8" w:rsidRDefault="00DE0052">
      <w:pPr>
        <w:pStyle w:val="Kopfzeile"/>
        <w:tabs>
          <w:tab w:val="clear" w:pos="4536"/>
          <w:tab w:val="clear" w:pos="9072"/>
        </w:tabs>
        <w:rPr>
          <w:rFonts w:ascii="Arial" w:hAnsi="Arial" w:cs="Arial"/>
        </w:rPr>
      </w:pPr>
    </w:p>
    <w:p w14:paraId="446CD225" w14:textId="77777777" w:rsidR="00DE0052" w:rsidRPr="008A1EA8" w:rsidRDefault="00DE0052" w:rsidP="00481EE7">
      <w:pPr>
        <w:numPr>
          <w:ilvl w:val="0"/>
          <w:numId w:val="29"/>
        </w:numPr>
        <w:spacing w:before="240" w:after="200" w:line="276" w:lineRule="auto"/>
        <w:rPr>
          <w:rFonts w:ascii="Arial" w:hAnsi="Arial" w:cs="Arial"/>
        </w:rPr>
      </w:pPr>
      <w:r w:rsidRPr="008A1EA8">
        <w:rPr>
          <w:rFonts w:ascii="Arial" w:hAnsi="Arial"/>
        </w:rPr>
        <w:t xml:space="preserve">General details of the Gynaecological Cancer Centre </w:t>
      </w:r>
    </w:p>
    <w:p w14:paraId="1DC6B307"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Structure of the network </w:t>
      </w:r>
    </w:p>
    <w:p w14:paraId="6ACEE85C"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Interdisciplinary cooperation </w:t>
      </w:r>
    </w:p>
    <w:p w14:paraId="1EB502F1"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Cooperation referrers and aftercare </w:t>
      </w:r>
    </w:p>
    <w:p w14:paraId="213E9239"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Psycho-oncology </w:t>
      </w:r>
    </w:p>
    <w:p w14:paraId="787C50CC"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Social work and rehabilitation </w:t>
      </w:r>
    </w:p>
    <w:p w14:paraId="543495DF"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Patient involvement </w:t>
      </w:r>
    </w:p>
    <w:p w14:paraId="00667E48"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Study management </w:t>
      </w:r>
    </w:p>
    <w:p w14:paraId="770743B4"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Nursing care </w:t>
      </w:r>
    </w:p>
    <w:p w14:paraId="6CBD4F65" w14:textId="77777777" w:rsidR="00DE0052" w:rsidRPr="008A1EA8" w:rsidRDefault="00DE0052" w:rsidP="00481EE7">
      <w:pPr>
        <w:numPr>
          <w:ilvl w:val="1"/>
          <w:numId w:val="31"/>
        </w:numPr>
        <w:ind w:hanging="4"/>
        <w:rPr>
          <w:rFonts w:ascii="Arial" w:hAnsi="Arial" w:cs="Arial"/>
        </w:rPr>
      </w:pPr>
      <w:r w:rsidRPr="008A1EA8">
        <w:rPr>
          <w:rFonts w:ascii="Arial" w:hAnsi="Arial"/>
        </w:rPr>
        <w:t>General service areas (pharmacy, nutritional counselling, speech therapy,...)</w:t>
      </w:r>
    </w:p>
    <w:p w14:paraId="359BB96C" w14:textId="77777777" w:rsidR="00DE0052" w:rsidRPr="008A1EA8" w:rsidRDefault="00DE0052" w:rsidP="00394233">
      <w:pPr>
        <w:ind w:left="792"/>
        <w:rPr>
          <w:rFonts w:ascii="Arial" w:hAnsi="Arial" w:cs="Arial"/>
        </w:rPr>
      </w:pPr>
    </w:p>
    <w:p w14:paraId="32253515" w14:textId="77777777" w:rsidR="00DE0052" w:rsidRPr="008A1EA8" w:rsidRDefault="00DE0052" w:rsidP="00394233">
      <w:pPr>
        <w:ind w:left="792"/>
        <w:rPr>
          <w:rFonts w:ascii="Arial" w:hAnsi="Arial" w:cs="Arial"/>
        </w:rPr>
      </w:pPr>
    </w:p>
    <w:p w14:paraId="58724018" w14:textId="77777777" w:rsidR="00DE0052" w:rsidRPr="008A1EA8" w:rsidRDefault="00DE0052" w:rsidP="00481EE7">
      <w:pPr>
        <w:numPr>
          <w:ilvl w:val="0"/>
          <w:numId w:val="30"/>
        </w:numPr>
        <w:spacing w:after="200"/>
        <w:rPr>
          <w:rFonts w:ascii="Arial" w:hAnsi="Arial" w:cs="Arial"/>
        </w:rPr>
      </w:pPr>
      <w:r w:rsidRPr="008A1EA8">
        <w:rPr>
          <w:rFonts w:ascii="Arial" w:hAnsi="Arial"/>
        </w:rPr>
        <w:t>Organ-specific diagnostics</w:t>
      </w:r>
    </w:p>
    <w:p w14:paraId="3211ADEA" w14:textId="77777777" w:rsidR="00DE0052" w:rsidRPr="008A1EA8" w:rsidRDefault="00DE0052" w:rsidP="00481EE7">
      <w:pPr>
        <w:numPr>
          <w:ilvl w:val="1"/>
          <w:numId w:val="28"/>
        </w:numPr>
        <w:spacing w:line="276" w:lineRule="auto"/>
        <w:ind w:hanging="11"/>
        <w:rPr>
          <w:rFonts w:ascii="Arial" w:hAnsi="Arial" w:cs="Arial"/>
        </w:rPr>
      </w:pPr>
      <w:r w:rsidRPr="008A1EA8">
        <w:rPr>
          <w:rFonts w:ascii="Arial" w:hAnsi="Arial"/>
        </w:rPr>
        <w:t>Consulting hours</w:t>
      </w:r>
    </w:p>
    <w:p w14:paraId="6B49B1A3" w14:textId="77777777" w:rsidR="00DE0052" w:rsidRPr="008A1EA8" w:rsidRDefault="00DE0052" w:rsidP="00481EE7">
      <w:pPr>
        <w:numPr>
          <w:ilvl w:val="1"/>
          <w:numId w:val="28"/>
        </w:numPr>
        <w:spacing w:line="276" w:lineRule="auto"/>
        <w:ind w:hanging="11"/>
        <w:rPr>
          <w:rFonts w:ascii="Arial" w:hAnsi="Arial" w:cs="Arial"/>
        </w:rPr>
      </w:pPr>
      <w:r w:rsidRPr="008A1EA8">
        <w:rPr>
          <w:rFonts w:ascii="Arial" w:hAnsi="Arial"/>
        </w:rPr>
        <w:t>Diagnostics</w:t>
      </w:r>
    </w:p>
    <w:p w14:paraId="0530ACEF" w14:textId="77777777" w:rsidR="00DE0052" w:rsidRPr="008A1EA8" w:rsidRDefault="00DE0052" w:rsidP="00481EE7">
      <w:pPr>
        <w:numPr>
          <w:ilvl w:val="0"/>
          <w:numId w:val="30"/>
        </w:numPr>
        <w:spacing w:before="240"/>
        <w:rPr>
          <w:rFonts w:ascii="Arial" w:hAnsi="Arial" w:cs="Arial"/>
        </w:rPr>
      </w:pPr>
      <w:r w:rsidRPr="008A1EA8">
        <w:rPr>
          <w:rFonts w:ascii="Arial" w:hAnsi="Arial"/>
        </w:rPr>
        <w:t>Radiology</w:t>
      </w:r>
    </w:p>
    <w:p w14:paraId="376703E6" w14:textId="77777777" w:rsidR="00DE0052" w:rsidRPr="008A1EA8" w:rsidRDefault="00DE0052" w:rsidP="00481EE7">
      <w:pPr>
        <w:numPr>
          <w:ilvl w:val="0"/>
          <w:numId w:val="30"/>
        </w:numPr>
        <w:spacing w:before="240" w:after="240"/>
        <w:rPr>
          <w:rFonts w:ascii="Arial" w:hAnsi="Arial" w:cs="Arial"/>
        </w:rPr>
      </w:pPr>
      <w:r w:rsidRPr="008A1EA8">
        <w:rPr>
          <w:rFonts w:ascii="Arial" w:hAnsi="Arial"/>
        </w:rPr>
        <w:t>Nuclear medicine</w:t>
      </w:r>
    </w:p>
    <w:p w14:paraId="060D5571" w14:textId="77777777" w:rsidR="00DE0052" w:rsidRPr="008A1EA8" w:rsidRDefault="00DE0052" w:rsidP="00481EE7">
      <w:pPr>
        <w:numPr>
          <w:ilvl w:val="0"/>
          <w:numId w:val="30"/>
        </w:numPr>
        <w:spacing w:after="200"/>
        <w:rPr>
          <w:rFonts w:ascii="Arial" w:hAnsi="Arial" w:cs="Arial"/>
        </w:rPr>
      </w:pPr>
      <w:r w:rsidRPr="008A1EA8">
        <w:rPr>
          <w:rFonts w:ascii="Arial" w:hAnsi="Arial"/>
        </w:rPr>
        <w:t>Surgical oncology</w:t>
      </w:r>
    </w:p>
    <w:p w14:paraId="48937D15" w14:textId="77777777" w:rsidR="00DE0052" w:rsidRPr="008A1EA8" w:rsidRDefault="00DE0052" w:rsidP="00394233">
      <w:pPr>
        <w:spacing w:line="276" w:lineRule="auto"/>
        <w:ind w:left="709"/>
        <w:rPr>
          <w:rFonts w:ascii="Arial" w:hAnsi="Arial" w:cs="Arial"/>
        </w:rPr>
      </w:pPr>
      <w:r w:rsidRPr="008A1EA8">
        <w:rPr>
          <w:rFonts w:ascii="Arial" w:hAnsi="Arial"/>
        </w:rPr>
        <w:t>5.1</w:t>
      </w:r>
      <w:r w:rsidRPr="008A1EA8">
        <w:tab/>
      </w:r>
      <w:r w:rsidRPr="008A1EA8">
        <w:rPr>
          <w:rFonts w:ascii="Arial" w:hAnsi="Arial"/>
        </w:rPr>
        <w:t>Cross-organ surgical therapy</w:t>
      </w:r>
    </w:p>
    <w:p w14:paraId="5D326ED6" w14:textId="77777777" w:rsidR="00DE0052" w:rsidRPr="008A1EA8" w:rsidRDefault="00DE0052" w:rsidP="00394233">
      <w:pPr>
        <w:spacing w:line="276" w:lineRule="auto"/>
        <w:ind w:left="709"/>
        <w:rPr>
          <w:rFonts w:ascii="Arial" w:hAnsi="Arial" w:cs="Arial"/>
        </w:rPr>
      </w:pPr>
      <w:r w:rsidRPr="008A1EA8">
        <w:rPr>
          <w:rFonts w:ascii="Arial" w:hAnsi="Arial"/>
        </w:rPr>
        <w:t>5.2</w:t>
      </w:r>
      <w:r w:rsidRPr="008A1EA8">
        <w:tab/>
      </w:r>
      <w:r w:rsidRPr="008A1EA8">
        <w:rPr>
          <w:rFonts w:ascii="Arial" w:hAnsi="Arial"/>
        </w:rPr>
        <w:t>Organ-specific surgical therapy</w:t>
      </w:r>
    </w:p>
    <w:p w14:paraId="72D2EA45" w14:textId="77777777" w:rsidR="00DE0052" w:rsidRPr="008A1EA8" w:rsidRDefault="00DE0052" w:rsidP="00394233">
      <w:pPr>
        <w:ind w:left="360"/>
        <w:rPr>
          <w:rFonts w:ascii="Arial" w:hAnsi="Arial" w:cs="Arial"/>
        </w:rPr>
      </w:pPr>
    </w:p>
    <w:p w14:paraId="207253CD" w14:textId="77777777" w:rsidR="00DE0052" w:rsidRPr="008A1EA8" w:rsidRDefault="00DE0052" w:rsidP="00394233">
      <w:pPr>
        <w:ind w:left="360"/>
        <w:rPr>
          <w:rFonts w:ascii="Arial" w:hAnsi="Arial" w:cs="Arial"/>
        </w:rPr>
      </w:pPr>
    </w:p>
    <w:p w14:paraId="5D05A754" w14:textId="77777777" w:rsidR="00DE0052" w:rsidRPr="008A1EA8" w:rsidRDefault="00DE0052" w:rsidP="00481EE7">
      <w:pPr>
        <w:numPr>
          <w:ilvl w:val="0"/>
          <w:numId w:val="30"/>
        </w:numPr>
        <w:spacing w:after="200"/>
        <w:rPr>
          <w:rFonts w:ascii="Arial" w:hAnsi="Arial" w:cs="Arial"/>
        </w:rPr>
      </w:pPr>
      <w:r w:rsidRPr="008A1EA8">
        <w:rPr>
          <w:rFonts w:ascii="Arial" w:hAnsi="Arial"/>
        </w:rPr>
        <w:t>Medicinal / Internal Oncology</w:t>
      </w:r>
    </w:p>
    <w:p w14:paraId="3CF122C6" w14:textId="77777777" w:rsidR="00DE0052" w:rsidRPr="008A1EA8" w:rsidRDefault="00DE0052" w:rsidP="00481EE7">
      <w:pPr>
        <w:numPr>
          <w:ilvl w:val="1"/>
          <w:numId w:val="32"/>
        </w:numPr>
        <w:tabs>
          <w:tab w:val="clear" w:pos="1069"/>
          <w:tab w:val="num" w:pos="1418"/>
        </w:tabs>
        <w:spacing w:line="276" w:lineRule="auto"/>
        <w:rPr>
          <w:rFonts w:ascii="Arial" w:hAnsi="Arial" w:cs="Arial"/>
        </w:rPr>
      </w:pPr>
      <w:r w:rsidRPr="008A1EA8">
        <w:rPr>
          <w:rFonts w:ascii="Arial" w:hAnsi="Arial"/>
        </w:rPr>
        <w:t>Haematology and oncology</w:t>
      </w:r>
    </w:p>
    <w:p w14:paraId="09CFD6EE" w14:textId="77777777" w:rsidR="00DE0052" w:rsidRPr="008A1EA8" w:rsidRDefault="00DE0052" w:rsidP="00481EE7">
      <w:pPr>
        <w:numPr>
          <w:ilvl w:val="1"/>
          <w:numId w:val="32"/>
        </w:numPr>
        <w:tabs>
          <w:tab w:val="clear" w:pos="1069"/>
          <w:tab w:val="num" w:pos="1418"/>
        </w:tabs>
        <w:spacing w:line="276" w:lineRule="auto"/>
        <w:rPr>
          <w:rFonts w:ascii="Arial" w:hAnsi="Arial" w:cs="Arial"/>
        </w:rPr>
      </w:pPr>
      <w:r w:rsidRPr="008A1EA8">
        <w:rPr>
          <w:rFonts w:ascii="Arial" w:hAnsi="Arial"/>
        </w:rPr>
        <w:t>Organ-specific medicinal oncological therapy</w:t>
      </w:r>
    </w:p>
    <w:p w14:paraId="05752981" w14:textId="77777777" w:rsidR="00DE0052" w:rsidRPr="008A1EA8" w:rsidRDefault="00DE0052" w:rsidP="00394233">
      <w:pPr>
        <w:ind w:left="360"/>
        <w:rPr>
          <w:rFonts w:ascii="Arial" w:hAnsi="Arial" w:cs="Arial"/>
        </w:rPr>
      </w:pPr>
    </w:p>
    <w:p w14:paraId="7AC5E073" w14:textId="77777777" w:rsidR="00DE0052" w:rsidRPr="008A1EA8" w:rsidRDefault="00DE0052" w:rsidP="00394233">
      <w:pPr>
        <w:ind w:left="360"/>
        <w:rPr>
          <w:rFonts w:ascii="Arial" w:hAnsi="Arial" w:cs="Arial"/>
        </w:rPr>
      </w:pPr>
    </w:p>
    <w:p w14:paraId="14408A86" w14:textId="77777777" w:rsidR="00DE0052" w:rsidRPr="008A1EA8" w:rsidRDefault="00DE0052" w:rsidP="00481EE7">
      <w:pPr>
        <w:numPr>
          <w:ilvl w:val="0"/>
          <w:numId w:val="30"/>
        </w:numPr>
        <w:ind w:left="357" w:hanging="357"/>
        <w:rPr>
          <w:rFonts w:ascii="Arial" w:hAnsi="Arial" w:cs="Arial"/>
        </w:rPr>
      </w:pPr>
      <w:r w:rsidRPr="008A1EA8">
        <w:rPr>
          <w:rFonts w:ascii="Arial" w:hAnsi="Arial"/>
        </w:rPr>
        <w:t>Radio-oncology</w:t>
      </w:r>
    </w:p>
    <w:p w14:paraId="0B0EFC24" w14:textId="77777777" w:rsidR="00DE0052" w:rsidRPr="008A1EA8" w:rsidRDefault="00DE0052" w:rsidP="00481EE7">
      <w:pPr>
        <w:numPr>
          <w:ilvl w:val="0"/>
          <w:numId w:val="30"/>
        </w:numPr>
        <w:spacing w:before="240" w:after="240"/>
        <w:rPr>
          <w:rFonts w:ascii="Arial" w:hAnsi="Arial" w:cs="Arial"/>
        </w:rPr>
      </w:pPr>
      <w:r w:rsidRPr="008A1EA8">
        <w:rPr>
          <w:rFonts w:ascii="Arial" w:hAnsi="Arial"/>
        </w:rPr>
        <w:t>Pathology</w:t>
      </w:r>
    </w:p>
    <w:p w14:paraId="58EBB32A" w14:textId="77777777" w:rsidR="00DE0052" w:rsidRPr="008A1EA8" w:rsidRDefault="00DE0052" w:rsidP="00481EE7">
      <w:pPr>
        <w:numPr>
          <w:ilvl w:val="0"/>
          <w:numId w:val="30"/>
        </w:numPr>
        <w:spacing w:after="240"/>
        <w:rPr>
          <w:rFonts w:ascii="Arial" w:hAnsi="Arial" w:cs="Arial"/>
        </w:rPr>
      </w:pPr>
      <w:r w:rsidRPr="008A1EA8">
        <w:rPr>
          <w:rFonts w:ascii="Arial" w:hAnsi="Arial"/>
        </w:rPr>
        <w:t>Palliative care and hospice work</w:t>
      </w:r>
    </w:p>
    <w:p w14:paraId="6545340A" w14:textId="77777777" w:rsidR="00DE0052" w:rsidRPr="008A1EA8" w:rsidRDefault="00DE0052" w:rsidP="00481EE7">
      <w:pPr>
        <w:numPr>
          <w:ilvl w:val="0"/>
          <w:numId w:val="30"/>
        </w:numPr>
        <w:spacing w:after="240"/>
        <w:rPr>
          <w:rFonts w:ascii="Arial" w:hAnsi="Arial" w:cs="Arial"/>
        </w:rPr>
      </w:pPr>
      <w:r w:rsidRPr="008A1EA8">
        <w:rPr>
          <w:rFonts w:ascii="Arial" w:hAnsi="Arial"/>
        </w:rPr>
        <w:t>Tumour documentation / Outcome quality</w:t>
      </w:r>
    </w:p>
    <w:p w14:paraId="2AEA3F0C" w14:textId="77777777" w:rsidR="00DE0052" w:rsidRPr="008A1EA8" w:rsidRDefault="00DE0052">
      <w:pPr>
        <w:pStyle w:val="Kopfzeile"/>
        <w:tabs>
          <w:tab w:val="clear" w:pos="4536"/>
          <w:tab w:val="clear" w:pos="9072"/>
        </w:tabs>
        <w:rPr>
          <w:rFonts w:ascii="Arial" w:hAnsi="Arial" w:cs="Arial"/>
        </w:rPr>
      </w:pPr>
    </w:p>
    <w:p w14:paraId="778179E9" w14:textId="77777777" w:rsidR="00DE0052" w:rsidRPr="008A1EA8" w:rsidRDefault="00DE0052" w:rsidP="00305DEF">
      <w:pPr>
        <w:pStyle w:val="Kopfzeile"/>
        <w:tabs>
          <w:tab w:val="clear" w:pos="4536"/>
          <w:tab w:val="clear" w:pos="9072"/>
        </w:tabs>
        <w:rPr>
          <w:rFonts w:ascii="Arial" w:hAnsi="Arial" w:cs="Arial"/>
        </w:rPr>
      </w:pPr>
    </w:p>
    <w:p w14:paraId="3D2ED595" w14:textId="77777777" w:rsidR="00DE0052" w:rsidRPr="008A1EA8" w:rsidRDefault="00DE0052" w:rsidP="00305DEF">
      <w:pPr>
        <w:pStyle w:val="Kopfzeile"/>
        <w:tabs>
          <w:tab w:val="clear" w:pos="4536"/>
          <w:tab w:val="clear" w:pos="9072"/>
        </w:tabs>
        <w:rPr>
          <w:rFonts w:ascii="Arial" w:hAnsi="Arial" w:cs="Arial"/>
        </w:rPr>
      </w:pPr>
      <w:r w:rsidRPr="008A1EA8">
        <w:rPr>
          <w:rFonts w:ascii="Arial" w:hAnsi="Arial"/>
        </w:rPr>
        <w:t>Annex:</w:t>
      </w:r>
    </w:p>
    <w:p w14:paraId="48C48B5F" w14:textId="77777777" w:rsidR="00DE0052" w:rsidRPr="008A1EA8" w:rsidRDefault="00DE0052" w:rsidP="00305DEF">
      <w:pPr>
        <w:pStyle w:val="Kopfzeile"/>
        <w:tabs>
          <w:tab w:val="clear" w:pos="4536"/>
          <w:tab w:val="clear" w:pos="9072"/>
        </w:tabs>
        <w:rPr>
          <w:rFonts w:ascii="Arial" w:hAnsi="Arial" w:cs="Arial"/>
        </w:rPr>
      </w:pPr>
    </w:p>
    <w:p w14:paraId="372397F9" w14:textId="77777777" w:rsidR="00DE0052" w:rsidRPr="008A1EA8" w:rsidRDefault="00DE0052" w:rsidP="00305DEF">
      <w:pPr>
        <w:pStyle w:val="Kopfzeile"/>
        <w:tabs>
          <w:tab w:val="clear" w:pos="4536"/>
          <w:tab w:val="clear" w:pos="9072"/>
        </w:tabs>
        <w:rPr>
          <w:rFonts w:ascii="Arial" w:hAnsi="Arial" w:cs="Arial"/>
        </w:rPr>
      </w:pPr>
      <w:r w:rsidRPr="008A1EA8">
        <w:rPr>
          <w:rFonts w:ascii="Arial" w:hAnsi="Arial"/>
        </w:rPr>
        <w:t>Indicator sheet / Matrix outcome quality</w:t>
      </w:r>
      <w:r w:rsidRPr="008A1EA8">
        <w:rPr>
          <w:rFonts w:ascii="Arial" w:hAnsi="Arial" w:cs="Arial"/>
        </w:rPr>
        <w:br/>
      </w:r>
      <w:r w:rsidRPr="008A1EA8">
        <w:rPr>
          <w:rFonts w:ascii="Arial" w:hAnsi="Arial"/>
        </w:rPr>
        <w:t>(Excel template)</w:t>
      </w:r>
    </w:p>
    <w:p w14:paraId="6B8A0AD7" w14:textId="77777777" w:rsidR="00DE0052" w:rsidRPr="008A1EA8" w:rsidRDefault="00DE0052">
      <w:pPr>
        <w:pStyle w:val="Kopfzeile"/>
        <w:tabs>
          <w:tab w:val="clear" w:pos="4536"/>
          <w:tab w:val="clear" w:pos="9072"/>
        </w:tabs>
        <w:rPr>
          <w:rFonts w:ascii="Arial" w:hAnsi="Arial" w:cs="Arial"/>
        </w:rPr>
      </w:pPr>
    </w:p>
    <w:p w14:paraId="29CEBCB6" w14:textId="77777777" w:rsidR="00DE0052" w:rsidRPr="008A1EA8" w:rsidRDefault="00DE0052">
      <w:pPr>
        <w:pStyle w:val="Kopfzeile"/>
        <w:tabs>
          <w:tab w:val="clear" w:pos="4536"/>
          <w:tab w:val="clear" w:pos="9072"/>
        </w:tabs>
        <w:rPr>
          <w:rFonts w:ascii="Arial" w:hAnsi="Arial" w:cs="Arial"/>
          <w:b/>
        </w:rPr>
      </w:pPr>
      <w:r w:rsidRPr="008A1EA8">
        <w:br w:type="page"/>
      </w:r>
      <w:r w:rsidRPr="008A1EA8">
        <w:rPr>
          <w:rFonts w:ascii="Arial" w:hAnsi="Arial"/>
          <w:b/>
        </w:rPr>
        <w:lastRenderedPageBreak/>
        <w:t>1.</w:t>
      </w:r>
      <w:r w:rsidRPr="008A1EA8">
        <w:tab/>
      </w:r>
      <w:r w:rsidRPr="008A1EA8">
        <w:rPr>
          <w:rFonts w:ascii="Arial" w:hAnsi="Arial"/>
          <w:b/>
        </w:rPr>
        <w:t>General details of the Gynaecological Cancer Centre</w:t>
      </w:r>
    </w:p>
    <w:p w14:paraId="7B2A6D74" w14:textId="77777777" w:rsidR="00DE0052" w:rsidRPr="008A1EA8" w:rsidRDefault="00DE0052">
      <w:pPr>
        <w:rPr>
          <w:rFonts w:ascii="Arial" w:hAnsi="Arial" w:cs="Arial"/>
          <w:b/>
        </w:rPr>
      </w:pPr>
    </w:p>
    <w:tbl>
      <w:tblPr>
        <w:tblW w:w="1027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
        <w:gridCol w:w="4826"/>
        <w:gridCol w:w="4194"/>
        <w:gridCol w:w="425"/>
      </w:tblGrid>
      <w:tr w:rsidR="00DE0052" w:rsidRPr="008A1EA8" w14:paraId="11A3ABE2" w14:textId="77777777" w:rsidTr="009E2648">
        <w:trPr>
          <w:tblHeader/>
        </w:trPr>
        <w:tc>
          <w:tcPr>
            <w:tcW w:w="10276" w:type="dxa"/>
            <w:gridSpan w:val="4"/>
            <w:tcBorders>
              <w:top w:val="nil"/>
              <w:left w:val="nil"/>
              <w:right w:val="nil"/>
            </w:tcBorders>
          </w:tcPr>
          <w:p w14:paraId="25B5E517" w14:textId="77777777" w:rsidR="00DE0052" w:rsidRPr="008A1EA8" w:rsidRDefault="00DE0052" w:rsidP="00F815AA">
            <w:pPr>
              <w:pStyle w:val="Kopfzeile"/>
              <w:tabs>
                <w:tab w:val="clear" w:pos="4536"/>
                <w:tab w:val="clear" w:pos="9072"/>
              </w:tabs>
              <w:rPr>
                <w:rFonts w:ascii="Arial" w:hAnsi="Arial" w:cs="Arial"/>
                <w:b/>
              </w:rPr>
            </w:pPr>
          </w:p>
          <w:p w14:paraId="4E227733" w14:textId="77777777" w:rsidR="00DE0052" w:rsidRPr="008A1EA8" w:rsidRDefault="00DE0052" w:rsidP="00481EE7">
            <w:pPr>
              <w:pStyle w:val="Kopfzeile"/>
              <w:numPr>
                <w:ilvl w:val="1"/>
                <w:numId w:val="45"/>
              </w:numPr>
              <w:tabs>
                <w:tab w:val="clear" w:pos="4536"/>
                <w:tab w:val="clear" w:pos="9072"/>
              </w:tabs>
              <w:rPr>
                <w:rFonts w:ascii="Arial" w:hAnsi="Arial" w:cs="Arial"/>
                <w:b/>
              </w:rPr>
            </w:pPr>
            <w:r w:rsidRPr="008A1EA8">
              <w:rPr>
                <w:rFonts w:ascii="Arial" w:hAnsi="Arial"/>
                <w:b/>
              </w:rPr>
              <w:t xml:space="preserve">Structure of the network </w:t>
            </w:r>
          </w:p>
          <w:p w14:paraId="1B43C32F" w14:textId="77777777" w:rsidR="00DE0052" w:rsidRPr="008A1EA8" w:rsidRDefault="00DE0052" w:rsidP="00DE277C">
            <w:pPr>
              <w:rPr>
                <w:rFonts w:ascii="Arial" w:hAnsi="Arial" w:cs="Arial"/>
                <w:b/>
              </w:rPr>
            </w:pPr>
          </w:p>
        </w:tc>
      </w:tr>
      <w:tr w:rsidR="00DE0052" w:rsidRPr="008A1EA8" w14:paraId="0D80D6AA" w14:textId="77777777" w:rsidTr="009E2648">
        <w:trPr>
          <w:tblHeader/>
        </w:trPr>
        <w:tc>
          <w:tcPr>
            <w:tcW w:w="831" w:type="dxa"/>
          </w:tcPr>
          <w:p w14:paraId="4F05AD5B" w14:textId="77777777" w:rsidR="00DE0052" w:rsidRPr="008A1EA8" w:rsidRDefault="00DE0052" w:rsidP="009E2648">
            <w:pPr>
              <w:pStyle w:val="Kopfzeile"/>
              <w:tabs>
                <w:tab w:val="clear" w:pos="4536"/>
                <w:tab w:val="clear" w:pos="9072"/>
              </w:tabs>
              <w:jc w:val="center"/>
              <w:rPr>
                <w:rFonts w:ascii="Arial" w:hAnsi="Arial" w:cs="Arial"/>
              </w:rPr>
            </w:pPr>
            <w:r w:rsidRPr="008A1EA8">
              <w:rPr>
                <w:rFonts w:ascii="Arial" w:hAnsi="Arial"/>
              </w:rPr>
              <w:t>Section</w:t>
            </w:r>
          </w:p>
        </w:tc>
        <w:tc>
          <w:tcPr>
            <w:tcW w:w="4826" w:type="dxa"/>
          </w:tcPr>
          <w:p w14:paraId="27D85500" w14:textId="77777777" w:rsidR="00DE0052" w:rsidRPr="008A1EA8" w:rsidRDefault="00DE0052" w:rsidP="00030233">
            <w:pPr>
              <w:jc w:val="center"/>
              <w:rPr>
                <w:rFonts w:ascii="Arial" w:hAnsi="Arial" w:cs="Arial"/>
              </w:rPr>
            </w:pPr>
            <w:r w:rsidRPr="008A1EA8">
              <w:rPr>
                <w:rFonts w:ascii="Arial" w:hAnsi="Arial"/>
              </w:rPr>
              <w:t>Requirements</w:t>
            </w:r>
          </w:p>
        </w:tc>
        <w:tc>
          <w:tcPr>
            <w:tcW w:w="4194" w:type="dxa"/>
          </w:tcPr>
          <w:p w14:paraId="3141ABC8"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3F67D5C6" w14:textId="77777777" w:rsidR="00DE0052" w:rsidRPr="008A1EA8" w:rsidRDefault="00DE0052" w:rsidP="00030233">
            <w:pPr>
              <w:jc w:val="center"/>
              <w:rPr>
                <w:rFonts w:ascii="Arial" w:hAnsi="Arial" w:cs="Arial"/>
                <w:b/>
              </w:rPr>
            </w:pPr>
          </w:p>
        </w:tc>
      </w:tr>
      <w:tr w:rsidR="00DE0052" w:rsidRPr="008A1EA8" w14:paraId="6A6A6FC9" w14:textId="77777777" w:rsidTr="009E2648">
        <w:tc>
          <w:tcPr>
            <w:tcW w:w="831" w:type="dxa"/>
          </w:tcPr>
          <w:p w14:paraId="22B7E10C" w14:textId="77777777" w:rsidR="00DE0052" w:rsidRPr="008A1EA8" w:rsidRDefault="00DE0052">
            <w:pPr>
              <w:rPr>
                <w:rFonts w:ascii="Arial" w:hAnsi="Arial" w:cs="Arial"/>
              </w:rPr>
            </w:pPr>
            <w:r w:rsidRPr="008A1EA8">
              <w:rPr>
                <w:rFonts w:ascii="Arial" w:hAnsi="Arial"/>
              </w:rPr>
              <w:t>1.1.1</w:t>
            </w:r>
          </w:p>
        </w:tc>
        <w:tc>
          <w:tcPr>
            <w:tcW w:w="4826" w:type="dxa"/>
          </w:tcPr>
          <w:p w14:paraId="03414010"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Written agreements (cooperation agreements) are to be entered into with the main cooperation partners when they work under different funding bodies. The agreements are to be examined annually by the Gynaecological Cancer Centre to ensure that they are up to date.</w:t>
            </w:r>
          </w:p>
          <w:p w14:paraId="794349DA"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 xml:space="preserve">If the Centre has only one funding body or comes under one clinical site, then no such agreement is needed. The obligation to define relevant standard operating procedures and to establish any other necessary rules is not affected by this. This can be covered, for instance, in a general manual. </w:t>
            </w:r>
          </w:p>
          <w:p w14:paraId="25751833"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The main cooperation partners come from the following areas: Surgical oncology, pathology, medicinal oncology (gynaecological oncology, haematology and internal oncology), radiotherapy and radiology</w:t>
            </w:r>
          </w:p>
          <w:p w14:paraId="182E2B94" w14:textId="77777777" w:rsidR="00DE0052" w:rsidRPr="008A1EA8" w:rsidRDefault="00DE0052" w:rsidP="008F2E6A">
            <w:pPr>
              <w:pStyle w:val="Kopfzeile"/>
              <w:tabs>
                <w:tab w:val="clear" w:pos="4536"/>
                <w:tab w:val="clear" w:pos="9072"/>
              </w:tabs>
              <w:rPr>
                <w:rFonts w:ascii="Arial" w:hAnsi="Arial" w:cs="Arial"/>
              </w:rPr>
            </w:pPr>
          </w:p>
          <w:p w14:paraId="3E4A9872"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The following points are to be covered in the agreements with the main cooperation partners:</w:t>
            </w:r>
          </w:p>
          <w:p w14:paraId="4EC7126C"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Participation in the tumour conference by gynaecological oncology, pathology, radiotherapy, radiology, and haematology and internal oncology in an advisory capacity</w:t>
            </w:r>
          </w:p>
          <w:p w14:paraId="461A9E3D"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Ensuring availability</w:t>
            </w:r>
          </w:p>
          <w:p w14:paraId="06355E4F"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Description of the treatment processes of relevance for the Gynaecological Cancer Centre bearing in mind the interfaces</w:t>
            </w:r>
          </w:p>
          <w:p w14:paraId="486FAF80"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Obligation to implement indicated guidelines</w:t>
            </w:r>
          </w:p>
          <w:p w14:paraId="7FACA12E"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Description of cooperation on tumour documentation</w:t>
            </w:r>
          </w:p>
          <w:p w14:paraId="1CB06031" w14:textId="77777777" w:rsidR="00DE0052" w:rsidRPr="008A1EA8" w:rsidRDefault="00DE0052" w:rsidP="00640A86">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Declaration of willingness to cooperate on internal/external audits</w:t>
            </w:r>
          </w:p>
          <w:p w14:paraId="356702A8"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Undertaking to comply with the relevant criteria and the annual submission of the relevant data</w:t>
            </w:r>
          </w:p>
          <w:p w14:paraId="51CA3E41" w14:textId="77777777" w:rsidR="00DE0052" w:rsidRPr="00D51679"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Declaration of consent of the treatment partner to be publicly identified as part of the Gynaecological Cancer Centre (</w:t>
            </w:r>
            <w:proofErr w:type="gramStart"/>
            <w:r w:rsidRPr="008A1EA8">
              <w:rPr>
                <w:rFonts w:ascii="Arial" w:hAnsi="Arial"/>
              </w:rPr>
              <w:t>e.g.</w:t>
            </w:r>
            <w:proofErr w:type="gramEnd"/>
            <w:r w:rsidRPr="008A1EA8">
              <w:rPr>
                <w:rFonts w:ascii="Arial" w:hAnsi="Arial"/>
              </w:rPr>
              <w:t xml:space="preserve"> homepage)</w:t>
            </w:r>
          </w:p>
          <w:p w14:paraId="519A405B" w14:textId="3F415973" w:rsidR="00D51679" w:rsidRDefault="00D51679"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D51679">
              <w:rPr>
                <w:rFonts w:ascii="Arial" w:hAnsi="Arial" w:cs="Arial"/>
                <w:highlight w:val="green"/>
              </w:rPr>
              <w:t>24-hour availability of the main clinical cooperation partners</w:t>
            </w:r>
            <w:r w:rsidR="00AB3703">
              <w:rPr>
                <w:rFonts w:ascii="Arial" w:hAnsi="Arial" w:cs="Arial"/>
                <w:highlight w:val="green"/>
              </w:rPr>
              <w:t xml:space="preserve"> </w:t>
            </w:r>
            <w:proofErr w:type="gramStart"/>
            <w:r w:rsidR="00AB3703">
              <w:rPr>
                <w:rFonts w:ascii="Arial" w:hAnsi="Arial" w:cs="Arial"/>
                <w:highlight w:val="green"/>
              </w:rPr>
              <w:t>e.g.</w:t>
            </w:r>
            <w:proofErr w:type="gramEnd"/>
            <w:r w:rsidRPr="00D51679">
              <w:rPr>
                <w:rFonts w:ascii="Arial" w:hAnsi="Arial" w:cs="Arial"/>
                <w:highlight w:val="green"/>
              </w:rPr>
              <w:t xml:space="preserve"> for emergency interventions: Surgeon, radiologist (except cooperation MRI), medical oncological therapy (gynaecologist or /and internist), radiotherapist.</w:t>
            </w:r>
          </w:p>
          <w:p w14:paraId="154218DA" w14:textId="77777777" w:rsidR="00D51679" w:rsidRDefault="00D51679" w:rsidP="00D51679">
            <w:pPr>
              <w:pStyle w:val="Kopfzeile"/>
              <w:tabs>
                <w:tab w:val="clear" w:pos="4536"/>
                <w:tab w:val="clear" w:pos="9072"/>
              </w:tabs>
              <w:rPr>
                <w:rFonts w:ascii="Arial" w:hAnsi="Arial" w:cs="Arial"/>
              </w:rPr>
            </w:pPr>
          </w:p>
          <w:p w14:paraId="4BDDAC1D" w14:textId="222A8224" w:rsidR="00D51679" w:rsidRPr="00D51679" w:rsidRDefault="00D51679" w:rsidP="00D51679">
            <w:pPr>
              <w:pStyle w:val="Kopfzeile"/>
              <w:tabs>
                <w:tab w:val="clear" w:pos="4536"/>
                <w:tab w:val="clear" w:pos="9072"/>
              </w:tabs>
              <w:rPr>
                <w:rFonts w:ascii="Arial" w:hAnsi="Arial" w:cs="Arial"/>
                <w:sz w:val="15"/>
                <w:szCs w:val="15"/>
              </w:rPr>
            </w:pPr>
            <w:r w:rsidRPr="00D51679">
              <w:rPr>
                <w:rFonts w:ascii="Arial" w:hAnsi="Arial" w:cs="Arial"/>
                <w:sz w:val="15"/>
                <w:szCs w:val="15"/>
                <w:highlight w:val="green"/>
              </w:rPr>
              <w:t>Colour legend: Change compared to the version of 11.09.2019</w:t>
            </w:r>
          </w:p>
        </w:tc>
        <w:tc>
          <w:tcPr>
            <w:tcW w:w="4194" w:type="dxa"/>
          </w:tcPr>
          <w:p w14:paraId="1220C083" w14:textId="77777777" w:rsidR="00DE0052" w:rsidRPr="008A1EA8" w:rsidRDefault="00DE0052" w:rsidP="00DB70CB">
            <w:pPr>
              <w:pStyle w:val="Kopfzeile"/>
              <w:tabs>
                <w:tab w:val="clear" w:pos="4536"/>
                <w:tab w:val="clear" w:pos="9072"/>
              </w:tabs>
              <w:rPr>
                <w:rFonts w:ascii="Arial" w:hAnsi="Arial" w:cs="Arial"/>
              </w:rPr>
            </w:pPr>
          </w:p>
        </w:tc>
        <w:tc>
          <w:tcPr>
            <w:tcW w:w="425" w:type="dxa"/>
          </w:tcPr>
          <w:p w14:paraId="0D860B41" w14:textId="77777777" w:rsidR="00DE0052" w:rsidRPr="008A1EA8" w:rsidRDefault="00DE0052" w:rsidP="00F81C5A">
            <w:pPr>
              <w:ind w:left="23"/>
              <w:rPr>
                <w:rFonts w:ascii="Arial" w:hAnsi="Arial" w:cs="Arial"/>
              </w:rPr>
            </w:pPr>
          </w:p>
        </w:tc>
      </w:tr>
      <w:tr w:rsidR="00DE0052" w:rsidRPr="008A1EA8" w14:paraId="776C3627" w14:textId="77777777" w:rsidTr="009E2648">
        <w:tc>
          <w:tcPr>
            <w:tcW w:w="831" w:type="dxa"/>
          </w:tcPr>
          <w:p w14:paraId="104F748C" w14:textId="77777777" w:rsidR="00DE0052" w:rsidRPr="008A1EA8" w:rsidRDefault="00DE0052" w:rsidP="001038DD">
            <w:pPr>
              <w:rPr>
                <w:rFonts w:ascii="Arial" w:hAnsi="Arial" w:cs="Arial"/>
              </w:rPr>
            </w:pPr>
            <w:r w:rsidRPr="008A1EA8">
              <w:rPr>
                <w:rFonts w:ascii="Arial" w:hAnsi="Arial"/>
              </w:rPr>
              <w:t>1.1.2</w:t>
            </w:r>
          </w:p>
        </w:tc>
        <w:tc>
          <w:tcPr>
            <w:tcW w:w="4826" w:type="dxa"/>
          </w:tcPr>
          <w:p w14:paraId="5336E25E"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Agreements with other treatment partners:</w:t>
            </w:r>
          </w:p>
          <w:p w14:paraId="7B97233C" w14:textId="77777777" w:rsidR="00DE0052" w:rsidRPr="008A1EA8" w:rsidRDefault="00DE0052" w:rsidP="008F2E6A">
            <w:pPr>
              <w:pStyle w:val="Kopfzeile"/>
              <w:rPr>
                <w:rFonts w:ascii="Arial" w:hAnsi="Arial" w:cs="Arial"/>
              </w:rPr>
            </w:pPr>
            <w:r w:rsidRPr="008A1EA8">
              <w:rPr>
                <w:rFonts w:ascii="Arial" w:hAnsi="Arial"/>
              </w:rPr>
              <w:t>Written agreements are to be entered into for the following treatment partners in which a willingness to engage in cooperation is declared</w:t>
            </w:r>
          </w:p>
          <w:p w14:paraId="702FB4FF" w14:textId="77777777" w:rsidR="00DE0052" w:rsidRPr="008A1EA8" w:rsidRDefault="00DE0052" w:rsidP="00741962">
            <w:pPr>
              <w:pStyle w:val="Kopfzeile"/>
              <w:rPr>
                <w:rFonts w:ascii="Arial" w:hAnsi="Arial" w:cs="Arial"/>
              </w:rPr>
            </w:pPr>
            <w:r w:rsidRPr="008A1EA8">
              <w:rPr>
                <w:rFonts w:ascii="Arial" w:hAnsi="Arial"/>
              </w:rPr>
              <w:t>Anaesthesiology, intensive medicine</w:t>
            </w:r>
          </w:p>
          <w:p w14:paraId="713F92BE"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Nuclear medicine</w:t>
            </w:r>
          </w:p>
          <w:p w14:paraId="2EED89D2" w14:textId="77777777" w:rsidR="00DE0052" w:rsidRPr="008A1EA8" w:rsidRDefault="00DE0052" w:rsidP="00640A86">
            <w:pPr>
              <w:numPr>
                <w:ilvl w:val="0"/>
                <w:numId w:val="2"/>
              </w:numPr>
              <w:tabs>
                <w:tab w:val="clear" w:pos="357"/>
                <w:tab w:val="num" w:pos="214"/>
              </w:tabs>
              <w:ind w:left="214" w:hanging="214"/>
              <w:rPr>
                <w:rFonts w:ascii="Arial" w:hAnsi="Arial" w:cs="Arial"/>
              </w:rPr>
            </w:pPr>
            <w:r w:rsidRPr="008A1EA8">
              <w:rPr>
                <w:rFonts w:ascii="Arial" w:hAnsi="Arial"/>
              </w:rPr>
              <w:lastRenderedPageBreak/>
              <w:t>Genetic counselling, genetic analyses, family medical history (BRCA-1, BRCA-2, HNPCC) and genetic counselling</w:t>
            </w:r>
          </w:p>
          <w:p w14:paraId="69CD0E6F"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Palliative medical care</w:t>
            </w:r>
          </w:p>
          <w:p w14:paraId="7AAFADA9"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Laboratory (with interlaboratory experiment certificate)</w:t>
            </w:r>
          </w:p>
          <w:p w14:paraId="40A61778"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Physiotherapy</w:t>
            </w:r>
          </w:p>
          <w:p w14:paraId="3EDF1FCD"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Psycho-oncology</w:t>
            </w:r>
          </w:p>
          <w:p w14:paraId="10D3C0B6"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Self-help</w:t>
            </w:r>
          </w:p>
          <w:p w14:paraId="2694B34D"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Social services</w:t>
            </w:r>
          </w:p>
          <w:p w14:paraId="31AF58C1"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Stoma care</w:t>
            </w:r>
          </w:p>
          <w:p w14:paraId="2EECBE67"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Transfusion medicine</w:t>
            </w:r>
          </w:p>
          <w:p w14:paraId="4B514A89" w14:textId="77777777" w:rsidR="00DE0052" w:rsidRPr="008A1EA8" w:rsidRDefault="00DE0052" w:rsidP="008F2E6A">
            <w:pPr>
              <w:pStyle w:val="Kopfzeile"/>
              <w:rPr>
                <w:rFonts w:ascii="Arial" w:hAnsi="Arial" w:cs="Arial"/>
              </w:rPr>
            </w:pPr>
          </w:p>
          <w:p w14:paraId="08A550CD"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The following points, for instance, can be covered in the agreements with the cooperation partners:</w:t>
            </w:r>
          </w:p>
          <w:p w14:paraId="49197295" w14:textId="77777777" w:rsidR="00DE0052" w:rsidRPr="008A1EA8" w:rsidRDefault="00DE0052" w:rsidP="004779A2">
            <w:pPr>
              <w:pStyle w:val="Kopfzeile"/>
              <w:numPr>
                <w:ilvl w:val="0"/>
                <w:numId w:val="3"/>
              </w:numPr>
              <w:tabs>
                <w:tab w:val="clear" w:pos="357"/>
                <w:tab w:val="clear" w:pos="4536"/>
                <w:tab w:val="clear" w:pos="9072"/>
                <w:tab w:val="num" w:pos="214"/>
              </w:tabs>
              <w:ind w:left="214" w:hanging="214"/>
              <w:rPr>
                <w:rFonts w:ascii="Arial" w:hAnsi="Arial" w:cs="Arial"/>
              </w:rPr>
            </w:pPr>
            <w:r w:rsidRPr="008A1EA8">
              <w:rPr>
                <w:rFonts w:ascii="Arial" w:hAnsi="Arial"/>
              </w:rPr>
              <w:t>Participation in specialty training programmes and public relations work</w:t>
            </w:r>
          </w:p>
          <w:p w14:paraId="704D9B1D" w14:textId="77777777" w:rsidR="00DE0052" w:rsidRPr="008A1EA8" w:rsidRDefault="00DE0052" w:rsidP="004779A2">
            <w:pPr>
              <w:pStyle w:val="Kopfzeile"/>
              <w:numPr>
                <w:ilvl w:val="0"/>
                <w:numId w:val="3"/>
              </w:numPr>
              <w:tabs>
                <w:tab w:val="clear" w:pos="357"/>
                <w:tab w:val="clear" w:pos="4536"/>
                <w:tab w:val="clear" w:pos="9072"/>
                <w:tab w:val="num" w:pos="214"/>
              </w:tabs>
              <w:ind w:left="214" w:hanging="214"/>
              <w:rPr>
                <w:rFonts w:ascii="Arial" w:hAnsi="Arial" w:cs="Arial"/>
              </w:rPr>
            </w:pPr>
            <w:r w:rsidRPr="008A1EA8">
              <w:rPr>
                <w:rFonts w:ascii="Arial" w:hAnsi="Arial"/>
              </w:rPr>
              <w:t>Description of cooperation and interfaces</w:t>
            </w:r>
          </w:p>
          <w:p w14:paraId="6C449155" w14:textId="77777777" w:rsidR="00DE0052" w:rsidRPr="008A1EA8" w:rsidRDefault="00DE0052" w:rsidP="004779A2">
            <w:pPr>
              <w:pStyle w:val="Kopfzeile"/>
              <w:numPr>
                <w:ilvl w:val="0"/>
                <w:numId w:val="3"/>
              </w:numPr>
              <w:tabs>
                <w:tab w:val="clear" w:pos="357"/>
                <w:tab w:val="clear" w:pos="4536"/>
                <w:tab w:val="clear" w:pos="9072"/>
                <w:tab w:val="num" w:pos="214"/>
              </w:tabs>
              <w:rPr>
                <w:rFonts w:ascii="Arial" w:hAnsi="Arial" w:cs="Arial"/>
              </w:rPr>
            </w:pPr>
            <w:r w:rsidRPr="008A1EA8">
              <w:rPr>
                <w:rFonts w:ascii="Arial" w:hAnsi="Arial"/>
              </w:rPr>
              <w:t>Type of reciprocal communication</w:t>
            </w:r>
          </w:p>
          <w:p w14:paraId="1D885601" w14:textId="77777777" w:rsidR="00DE0052" w:rsidRPr="008A1EA8" w:rsidRDefault="00DE0052" w:rsidP="004779A2">
            <w:pPr>
              <w:pStyle w:val="Kopfzeile"/>
              <w:numPr>
                <w:ilvl w:val="0"/>
                <w:numId w:val="3"/>
              </w:numPr>
              <w:tabs>
                <w:tab w:val="clear" w:pos="357"/>
                <w:tab w:val="clear" w:pos="4536"/>
                <w:tab w:val="clear" w:pos="9072"/>
                <w:tab w:val="num" w:pos="214"/>
              </w:tabs>
              <w:rPr>
                <w:rFonts w:ascii="Arial" w:hAnsi="Arial" w:cs="Arial"/>
              </w:rPr>
            </w:pPr>
            <w:r w:rsidRPr="008A1EA8">
              <w:rPr>
                <w:rFonts w:ascii="Arial" w:hAnsi="Arial"/>
              </w:rPr>
              <w:t>Upholding of medical confidentiality</w:t>
            </w:r>
          </w:p>
          <w:p w14:paraId="12581C0A" w14:textId="77777777" w:rsidR="00DE0052" w:rsidRPr="008A1EA8" w:rsidRDefault="00DE0052" w:rsidP="00741962">
            <w:pPr>
              <w:pStyle w:val="Kopfzeile"/>
              <w:tabs>
                <w:tab w:val="clear" w:pos="4536"/>
                <w:tab w:val="clear" w:pos="9072"/>
              </w:tabs>
              <w:rPr>
                <w:rFonts w:ascii="Arial" w:hAnsi="Arial" w:cs="Arial"/>
              </w:rPr>
            </w:pPr>
          </w:p>
        </w:tc>
        <w:tc>
          <w:tcPr>
            <w:tcW w:w="4194" w:type="dxa"/>
          </w:tcPr>
          <w:p w14:paraId="59385D89" w14:textId="77777777" w:rsidR="00DE0052" w:rsidRPr="008A1EA8" w:rsidRDefault="00DE0052" w:rsidP="003A099C">
            <w:pPr>
              <w:pStyle w:val="Kopfzeile"/>
              <w:rPr>
                <w:rFonts w:ascii="Arial" w:hAnsi="Arial" w:cs="Arial"/>
              </w:rPr>
            </w:pPr>
          </w:p>
        </w:tc>
        <w:tc>
          <w:tcPr>
            <w:tcW w:w="425" w:type="dxa"/>
          </w:tcPr>
          <w:p w14:paraId="6269298F" w14:textId="77777777" w:rsidR="00DE0052" w:rsidRPr="008A1EA8" w:rsidRDefault="00DE0052" w:rsidP="001038DD">
            <w:pPr>
              <w:ind w:left="23"/>
              <w:rPr>
                <w:rFonts w:ascii="Arial" w:hAnsi="Arial" w:cs="Arial"/>
              </w:rPr>
            </w:pPr>
          </w:p>
        </w:tc>
      </w:tr>
      <w:tr w:rsidR="00DE0052" w:rsidRPr="008A1EA8" w14:paraId="378B3438" w14:textId="77777777" w:rsidTr="009E2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8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6662E4" w14:textId="77777777" w:rsidR="00DE0052" w:rsidRPr="008A1EA8" w:rsidRDefault="00DE0052">
            <w:pPr>
              <w:rPr>
                <w:rFonts w:ascii="Arial" w:hAnsi="Arial" w:cs="Arial"/>
                <w:sz w:val="24"/>
                <w:szCs w:val="24"/>
              </w:rPr>
            </w:pPr>
            <w:r w:rsidRPr="008A1EA8">
              <w:rPr>
                <w:rFonts w:ascii="Arial" w:hAnsi="Arial"/>
              </w:rPr>
              <w:t>1.1.3</w:t>
            </w:r>
          </w:p>
        </w:tc>
        <w:tc>
          <w:tcPr>
            <w:tcW w:w="48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EC8DE2" w14:textId="77777777" w:rsidR="00DE0052" w:rsidRPr="008A1EA8" w:rsidRDefault="00DE0052" w:rsidP="00305DEF">
            <w:pPr>
              <w:pStyle w:val="Kopfzeile"/>
              <w:rPr>
                <w:rFonts w:ascii="Arial" w:hAnsi="Arial" w:cs="Arial"/>
              </w:rPr>
            </w:pPr>
            <w:r w:rsidRPr="008A1EA8">
              <w:rPr>
                <w:rFonts w:ascii="Arial" w:hAnsi="Arial"/>
              </w:rPr>
              <w:t>Gynaecological dysplasia units and consulting hours</w:t>
            </w:r>
          </w:p>
          <w:p w14:paraId="2D0BF4C3" w14:textId="77777777" w:rsidR="00DE0052" w:rsidRPr="008A1EA8" w:rsidRDefault="00DE0052" w:rsidP="00481EE7">
            <w:pPr>
              <w:pStyle w:val="Kopfzeile"/>
              <w:numPr>
                <w:ilvl w:val="0"/>
                <w:numId w:val="46"/>
              </w:numPr>
              <w:tabs>
                <w:tab w:val="clear" w:pos="357"/>
                <w:tab w:val="num" w:pos="284"/>
              </w:tabs>
              <w:ind w:left="284" w:hanging="284"/>
              <w:rPr>
                <w:rStyle w:val="Hyperlink"/>
                <w:rFonts w:ascii="Arial" w:hAnsi="Arial" w:cs="Arial"/>
                <w:color w:val="auto"/>
                <w:u w:val="none"/>
              </w:rPr>
            </w:pPr>
            <w:r w:rsidRPr="008A1EA8">
              <w:rPr>
                <w:rFonts w:ascii="Arial" w:hAnsi="Arial"/>
              </w:rPr>
              <w:t xml:space="preserve">The separate certification of gynaecological dysplasia units and consulting hours can be done by the Gynaecological Cancer Centre or by one of its cooperation partners in line with the Catalogue of Requirements "Gynaecological Dysplasia". </w:t>
            </w:r>
            <w:hyperlink r:id="rId8">
              <w:r w:rsidRPr="008A1EA8">
                <w:rPr>
                  <w:rStyle w:val="Hyperlink"/>
                  <w:rFonts w:ascii="Arial" w:hAnsi="Arial"/>
                  <w:color w:val="auto"/>
                </w:rPr>
                <w:t>http://www.onkozert.de/praxen_kooperationspartner.htm</w:t>
              </w:r>
            </w:hyperlink>
          </w:p>
          <w:p w14:paraId="3EB9B8A1" w14:textId="77777777" w:rsidR="00DE0052" w:rsidRPr="008A1EA8" w:rsidRDefault="00DE0052" w:rsidP="00481EE7">
            <w:pPr>
              <w:pStyle w:val="Kopfzeile"/>
              <w:numPr>
                <w:ilvl w:val="0"/>
                <w:numId w:val="46"/>
              </w:numPr>
              <w:tabs>
                <w:tab w:val="clear" w:pos="357"/>
                <w:tab w:val="num" w:pos="284"/>
              </w:tabs>
              <w:ind w:left="284" w:hanging="284"/>
              <w:rPr>
                <w:rFonts w:ascii="Arial" w:hAnsi="Arial" w:cs="Arial"/>
              </w:rPr>
            </w:pPr>
            <w:r w:rsidRPr="008A1EA8">
              <w:rPr>
                <w:rFonts w:ascii="Arial" w:hAnsi="Arial"/>
              </w:rPr>
              <w:t>Cooperation with certified gynaecological dysplasia units/consulting hours must be in place and the names must be given. Reasons for non-compliance are to be given separately.</w:t>
            </w:r>
          </w:p>
          <w:p w14:paraId="75ECBF84" w14:textId="77777777" w:rsidR="00DE0052" w:rsidRPr="008A1EA8" w:rsidRDefault="00DE0052" w:rsidP="004372A0">
            <w:pPr>
              <w:pStyle w:val="Kopfzeile"/>
              <w:tabs>
                <w:tab w:val="clear" w:pos="4536"/>
                <w:tab w:val="clear" w:pos="9072"/>
              </w:tabs>
              <w:rPr>
                <w:rFonts w:ascii="Arial" w:hAnsi="Arial" w:cs="Arial"/>
              </w:rPr>
            </w:pPr>
          </w:p>
        </w:tc>
        <w:tc>
          <w:tcPr>
            <w:tcW w:w="4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7C32A7" w14:textId="77777777" w:rsidR="00DE0052" w:rsidRPr="008A1EA8" w:rsidRDefault="00DE0052" w:rsidP="0008498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5AFE259" w14:textId="77777777" w:rsidR="00DE0052" w:rsidRPr="008A1EA8" w:rsidRDefault="00DE0052">
            <w:pPr>
              <w:ind w:left="23"/>
              <w:rPr>
                <w:rFonts w:ascii="Arial" w:hAnsi="Arial" w:cs="Arial"/>
                <w:sz w:val="24"/>
                <w:szCs w:val="24"/>
              </w:rPr>
            </w:pPr>
          </w:p>
        </w:tc>
      </w:tr>
      <w:tr w:rsidR="00DE0052" w:rsidRPr="008A1EA8" w14:paraId="7ECD1948" w14:textId="77777777" w:rsidTr="009E2648">
        <w:tc>
          <w:tcPr>
            <w:tcW w:w="831" w:type="dxa"/>
          </w:tcPr>
          <w:p w14:paraId="725F118C" w14:textId="77777777" w:rsidR="00DE0052" w:rsidRPr="008A1EA8" w:rsidRDefault="00DE0052" w:rsidP="001038DD">
            <w:pPr>
              <w:rPr>
                <w:rFonts w:ascii="Arial" w:hAnsi="Arial" w:cs="Arial"/>
              </w:rPr>
            </w:pPr>
            <w:r w:rsidRPr="008A1EA8">
              <w:rPr>
                <w:rFonts w:ascii="Arial" w:hAnsi="Arial"/>
              </w:rPr>
              <w:t>1.1.4</w:t>
            </w:r>
          </w:p>
        </w:tc>
        <w:tc>
          <w:tcPr>
            <w:tcW w:w="4826" w:type="dxa"/>
          </w:tcPr>
          <w:p w14:paraId="44311375"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Contact at the Gynaecological Cancer Centre</w:t>
            </w:r>
          </w:p>
          <w:p w14:paraId="29C4430D"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The names of the contacts at the Gynaecological Cancer Centre at the clinic site and for the individual cooperation partners are to be given and published (e.g. on the Internet). In medical areas the responsibilities on the specialist level are to be defined.</w:t>
            </w:r>
          </w:p>
        </w:tc>
        <w:tc>
          <w:tcPr>
            <w:tcW w:w="4194" w:type="dxa"/>
          </w:tcPr>
          <w:p w14:paraId="694D1180"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4CA55C27" w14:textId="77777777" w:rsidR="00DE0052" w:rsidRPr="008A1EA8" w:rsidRDefault="00DE0052" w:rsidP="001038DD">
            <w:pPr>
              <w:ind w:left="23"/>
              <w:rPr>
                <w:rFonts w:ascii="Arial" w:hAnsi="Arial" w:cs="Arial"/>
              </w:rPr>
            </w:pPr>
          </w:p>
        </w:tc>
      </w:tr>
    </w:tbl>
    <w:p w14:paraId="62B43308" w14:textId="77777777" w:rsidR="00DE0052" w:rsidRPr="008A1EA8" w:rsidRDefault="00DE0052">
      <w:pPr>
        <w:pStyle w:val="Kopfzeile"/>
        <w:tabs>
          <w:tab w:val="clear" w:pos="4536"/>
          <w:tab w:val="clear" w:pos="9072"/>
        </w:tabs>
        <w:rPr>
          <w:rFonts w:ascii="Arial" w:hAnsi="Arial" w:cs="Arial"/>
          <w:b/>
        </w:rPr>
      </w:pPr>
    </w:p>
    <w:p w14:paraId="3616B816" w14:textId="77777777" w:rsidR="00DE0052" w:rsidRPr="008A1EA8" w:rsidRDefault="00DE0052">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2C4CCC99" w14:textId="77777777" w:rsidTr="006C4550">
        <w:trPr>
          <w:tblHeader/>
        </w:trPr>
        <w:tc>
          <w:tcPr>
            <w:tcW w:w="10276" w:type="dxa"/>
            <w:gridSpan w:val="4"/>
            <w:tcBorders>
              <w:top w:val="nil"/>
              <w:left w:val="nil"/>
              <w:right w:val="nil"/>
            </w:tcBorders>
          </w:tcPr>
          <w:p w14:paraId="20A0F956" w14:textId="77777777" w:rsidR="00DE0052" w:rsidRPr="008A1EA8" w:rsidRDefault="00DE0052" w:rsidP="0006298C">
            <w:pPr>
              <w:rPr>
                <w:rFonts w:ascii="Arial" w:hAnsi="Arial" w:cs="Arial"/>
                <w:b/>
              </w:rPr>
            </w:pPr>
            <w:r w:rsidRPr="008A1EA8">
              <w:br w:type="page"/>
            </w:r>
          </w:p>
          <w:p w14:paraId="5A8A2DCF" w14:textId="77777777" w:rsidR="00DE0052" w:rsidRPr="008A1EA8" w:rsidRDefault="00DE0052" w:rsidP="0006298C">
            <w:pPr>
              <w:rPr>
                <w:rFonts w:ascii="Arial" w:hAnsi="Arial" w:cs="Arial"/>
                <w:b/>
              </w:rPr>
            </w:pPr>
            <w:r w:rsidRPr="008A1EA8">
              <w:rPr>
                <w:rFonts w:ascii="Arial" w:hAnsi="Arial"/>
                <w:b/>
              </w:rPr>
              <w:t>1.2</w:t>
            </w:r>
            <w:r w:rsidRPr="008A1EA8">
              <w:tab/>
            </w:r>
            <w:r w:rsidRPr="008A1EA8">
              <w:rPr>
                <w:rFonts w:ascii="Arial" w:hAnsi="Arial"/>
                <w:b/>
              </w:rPr>
              <w:t>Interdisciplinary cooperation</w:t>
            </w:r>
          </w:p>
          <w:p w14:paraId="020C48AD" w14:textId="77777777" w:rsidR="00DE0052" w:rsidRPr="008A1EA8" w:rsidRDefault="00DE0052" w:rsidP="0006298C">
            <w:pPr>
              <w:rPr>
                <w:rFonts w:ascii="Arial" w:hAnsi="Arial" w:cs="Arial"/>
                <w:b/>
              </w:rPr>
            </w:pPr>
          </w:p>
        </w:tc>
      </w:tr>
      <w:tr w:rsidR="00DE0052" w:rsidRPr="008A1EA8" w14:paraId="124171D7" w14:textId="77777777" w:rsidTr="006C4550">
        <w:trPr>
          <w:tblHeader/>
        </w:trPr>
        <w:tc>
          <w:tcPr>
            <w:tcW w:w="779" w:type="dxa"/>
          </w:tcPr>
          <w:p w14:paraId="1951C275" w14:textId="77777777" w:rsidR="00DE0052" w:rsidRPr="008A1EA8" w:rsidRDefault="00DE0052"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709DC7CF" w14:textId="77777777" w:rsidR="00DE0052" w:rsidRPr="008A1EA8" w:rsidRDefault="00DE0052" w:rsidP="00030233">
            <w:pPr>
              <w:jc w:val="center"/>
              <w:rPr>
                <w:rFonts w:ascii="Arial" w:hAnsi="Arial" w:cs="Arial"/>
              </w:rPr>
            </w:pPr>
            <w:r w:rsidRPr="008A1EA8">
              <w:rPr>
                <w:rFonts w:ascii="Arial" w:hAnsi="Arial"/>
              </w:rPr>
              <w:t>Requirements</w:t>
            </w:r>
          </w:p>
        </w:tc>
        <w:tc>
          <w:tcPr>
            <w:tcW w:w="4536" w:type="dxa"/>
          </w:tcPr>
          <w:p w14:paraId="70075113"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63BE2FED" w14:textId="77777777" w:rsidR="00DE0052" w:rsidRPr="008A1EA8" w:rsidRDefault="00DE0052" w:rsidP="00030233">
            <w:pPr>
              <w:jc w:val="center"/>
              <w:rPr>
                <w:rFonts w:ascii="Arial" w:hAnsi="Arial" w:cs="Arial"/>
                <w:b/>
              </w:rPr>
            </w:pPr>
          </w:p>
        </w:tc>
      </w:tr>
      <w:tr w:rsidR="00DE0052" w:rsidRPr="008A1EA8" w14:paraId="70A4E41A" w14:textId="77777777" w:rsidTr="007250B8">
        <w:tc>
          <w:tcPr>
            <w:tcW w:w="779" w:type="dxa"/>
          </w:tcPr>
          <w:p w14:paraId="73B8F74E" w14:textId="77777777" w:rsidR="00DE0052" w:rsidRPr="008A1EA8" w:rsidRDefault="00DE0052" w:rsidP="001038DD">
            <w:pPr>
              <w:rPr>
                <w:rFonts w:ascii="Arial" w:hAnsi="Arial" w:cs="Arial"/>
              </w:rPr>
            </w:pPr>
            <w:r w:rsidRPr="008A1EA8">
              <w:rPr>
                <w:rFonts w:ascii="Arial" w:hAnsi="Arial"/>
              </w:rPr>
              <w:t>1.2.1</w:t>
            </w:r>
          </w:p>
        </w:tc>
        <w:tc>
          <w:tcPr>
            <w:tcW w:w="4536" w:type="dxa"/>
          </w:tcPr>
          <w:p w14:paraId="19F46000" w14:textId="77777777" w:rsidR="00DE0052" w:rsidRPr="008A1EA8" w:rsidRDefault="00DE0052" w:rsidP="005428BB">
            <w:pPr>
              <w:rPr>
                <w:rFonts w:ascii="Arial" w:hAnsi="Arial" w:cs="Arial"/>
              </w:rPr>
            </w:pPr>
            <w:r w:rsidRPr="008A1EA8">
              <w:rPr>
                <w:rFonts w:ascii="Arial" w:hAnsi="Arial"/>
              </w:rPr>
              <w:t>Performance indicators Gynaecological Cancer Centre</w:t>
            </w:r>
          </w:p>
          <w:p w14:paraId="4F13B2CC" w14:textId="77777777" w:rsidR="00DE0052" w:rsidRPr="008A1EA8" w:rsidRDefault="00DE0052" w:rsidP="005428BB">
            <w:pPr>
              <w:rPr>
                <w:rFonts w:ascii="Arial" w:hAnsi="Arial" w:cs="Arial"/>
              </w:rPr>
            </w:pPr>
          </w:p>
          <w:p w14:paraId="41BF0AEF" w14:textId="640E2B54" w:rsidR="00DE0052" w:rsidRPr="008A1EA8" w:rsidRDefault="00DE0052" w:rsidP="005428BB">
            <w:pPr>
              <w:rPr>
                <w:rFonts w:ascii="Arial" w:hAnsi="Arial" w:cs="Arial"/>
              </w:rPr>
            </w:pPr>
            <w:r w:rsidRPr="008A1EA8">
              <w:rPr>
                <w:rFonts w:ascii="Arial" w:hAnsi="Arial"/>
              </w:rPr>
              <w:t xml:space="preserve">Number of cases with a genital </w:t>
            </w:r>
            <w:proofErr w:type="spellStart"/>
            <w:r w:rsidRPr="008A1EA8">
              <w:rPr>
                <w:rFonts w:ascii="Arial" w:hAnsi="Arial"/>
              </w:rPr>
              <w:t>malignoma</w:t>
            </w:r>
            <w:proofErr w:type="spellEnd"/>
            <w:r w:rsidRPr="008A1EA8">
              <w:rPr>
                <w:rFonts w:ascii="Arial" w:hAnsi="Arial"/>
              </w:rPr>
              <w:t xml:space="preserve"> (</w:t>
            </w:r>
            <w:proofErr w:type="gramStart"/>
            <w:r w:rsidRPr="008A1EA8">
              <w:rPr>
                <w:rFonts w:ascii="Arial" w:hAnsi="Arial"/>
              </w:rPr>
              <w:t>i.e.</w:t>
            </w:r>
            <w:proofErr w:type="gramEnd"/>
            <w:r w:rsidRPr="008A1EA8">
              <w:rPr>
                <w:rFonts w:ascii="Arial" w:hAnsi="Arial"/>
              </w:rPr>
              <w:t xml:space="preserve"> invasive </w:t>
            </w:r>
            <w:proofErr w:type="spellStart"/>
            <w:r w:rsidRPr="008A1EA8">
              <w:rPr>
                <w:rFonts w:ascii="Arial" w:hAnsi="Arial"/>
              </w:rPr>
              <w:t>neoplasias</w:t>
            </w:r>
            <w:proofErr w:type="spellEnd"/>
            <w:r w:rsidRPr="008A1EA8">
              <w:rPr>
                <w:rFonts w:ascii="Arial" w:hAnsi="Arial"/>
              </w:rPr>
              <w:t xml:space="preserve"> of the female genitals (no </w:t>
            </w:r>
            <w:r w:rsidRPr="008A1EA8">
              <w:rPr>
                <w:rFonts w:ascii="Arial" w:hAnsi="Arial"/>
              </w:rPr>
              <w:lastRenderedPageBreak/>
              <w:t xml:space="preserve">precancerous) </w:t>
            </w:r>
            <w:r w:rsidRPr="00AB3703">
              <w:rPr>
                <w:rFonts w:ascii="Arial" w:hAnsi="Arial"/>
                <w:strike/>
                <w:highlight w:val="green"/>
              </w:rPr>
              <w:t>and</w:t>
            </w:r>
            <w:r w:rsidRPr="008A1EA8">
              <w:rPr>
                <w:rFonts w:ascii="Arial" w:hAnsi="Arial"/>
              </w:rPr>
              <w:t xml:space="preserve"> borderline tumours of the ovaries</w:t>
            </w:r>
            <w:r w:rsidR="00AB3703">
              <w:rPr>
                <w:rFonts w:ascii="Arial" w:hAnsi="Arial"/>
              </w:rPr>
              <w:t xml:space="preserve"> </w:t>
            </w:r>
            <w:r w:rsidR="00AB3703" w:rsidRPr="00AB3703">
              <w:rPr>
                <w:rFonts w:ascii="Arial" w:hAnsi="Arial"/>
                <w:highlight w:val="green"/>
              </w:rPr>
              <w:t>and serous tubal intraepithelial carcinoma (STIC</w:t>
            </w:r>
            <w:r w:rsidR="00AB3703" w:rsidRPr="00AB3703">
              <w:rPr>
                <w:rFonts w:ascii="Arial" w:hAnsi="Arial"/>
              </w:rPr>
              <w:t>)</w:t>
            </w:r>
            <w:r w:rsidRPr="008A1EA8">
              <w:rPr>
                <w:rFonts w:ascii="Arial" w:hAnsi="Arial"/>
              </w:rPr>
              <w:t>) per year:</w:t>
            </w:r>
          </w:p>
          <w:p w14:paraId="59134FF5" w14:textId="77777777" w:rsidR="00DE0052" w:rsidRPr="008A1EA8" w:rsidRDefault="00DE0052" w:rsidP="005428BB">
            <w:pPr>
              <w:rPr>
                <w:rFonts w:ascii="Arial" w:hAnsi="Arial" w:cs="Arial"/>
              </w:rPr>
            </w:pPr>
            <w:r w:rsidRPr="008A1EA8">
              <w:rPr>
                <w:rFonts w:ascii="Arial" w:hAnsi="Arial"/>
              </w:rPr>
              <w:t>≥ 75 cases (= total case number), of which ≥ 50 primary cases</w:t>
            </w:r>
          </w:p>
          <w:p w14:paraId="54EF61BD" w14:textId="77777777" w:rsidR="00DE0052" w:rsidRPr="008A1EA8" w:rsidRDefault="00DE0052" w:rsidP="005428BB">
            <w:pPr>
              <w:rPr>
                <w:rFonts w:ascii="Arial" w:hAnsi="Arial" w:cs="Arial"/>
              </w:rPr>
            </w:pPr>
          </w:p>
          <w:p w14:paraId="7E857389" w14:textId="77777777" w:rsidR="00DE0052" w:rsidRPr="008A1EA8" w:rsidRDefault="00DE0052" w:rsidP="005428BB">
            <w:pPr>
              <w:rPr>
                <w:rFonts w:ascii="Arial" w:hAnsi="Arial" w:cs="Arial"/>
              </w:rPr>
            </w:pPr>
            <w:r w:rsidRPr="008A1EA8">
              <w:rPr>
                <w:rFonts w:ascii="Arial" w:hAnsi="Arial"/>
              </w:rPr>
              <w:t>Definition primary case:</w:t>
            </w:r>
          </w:p>
          <w:p w14:paraId="60AE53D7" w14:textId="77777777" w:rsidR="00DE0052" w:rsidRPr="008A1EA8" w:rsidRDefault="00DE0052"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A primary case includes all stays and treatments (surgery, radio(-chemo)therapy) of a patient to treat a disease</w:t>
            </w:r>
          </w:p>
          <w:p w14:paraId="1AD34FBA" w14:textId="77777777" w:rsidR="00DE0052" w:rsidRPr="008A1EA8" w:rsidRDefault="00DE0052"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Recurrence/metastasis of a patient is a new case, not a primary case</w:t>
            </w:r>
          </w:p>
          <w:p w14:paraId="37A64646" w14:textId="77777777" w:rsidR="00DE0052" w:rsidRPr="008A1EA8" w:rsidRDefault="00DE0052"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Histology report, medical report and, where appropriate, treatment/surgical report should be available</w:t>
            </w:r>
          </w:p>
          <w:p w14:paraId="209620B4" w14:textId="77777777" w:rsidR="00DE0052" w:rsidRPr="00AB3703" w:rsidRDefault="00DE0052" w:rsidP="00104355">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Planning/conduct of therapy via the Gynaecological Cancer Centre Count time is the time of the initial diagnosis or the time of the recurrence/metastasis</w:t>
            </w:r>
          </w:p>
          <w:p w14:paraId="2BAF4382" w14:textId="77777777" w:rsidR="00AB3703" w:rsidRDefault="00AB3703" w:rsidP="00AB3703">
            <w:pPr>
              <w:pStyle w:val="Kopfzeile"/>
              <w:tabs>
                <w:tab w:val="clear" w:pos="4536"/>
                <w:tab w:val="clear" w:pos="9072"/>
                <w:tab w:val="left" w:pos="717"/>
              </w:tabs>
              <w:rPr>
                <w:rFonts w:ascii="Arial" w:hAnsi="Arial"/>
              </w:rPr>
            </w:pPr>
          </w:p>
          <w:p w14:paraId="00E2ABA6" w14:textId="7DBD8998" w:rsidR="00AB3703" w:rsidRPr="008A1EA8" w:rsidRDefault="00AB3703" w:rsidP="00AB3703">
            <w:pPr>
              <w:pStyle w:val="Kopfzeile"/>
              <w:tabs>
                <w:tab w:val="clear" w:pos="4536"/>
                <w:tab w:val="clear" w:pos="9072"/>
                <w:tab w:val="left" w:pos="717"/>
              </w:tabs>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2DFA5F9" w14:textId="77777777" w:rsidR="00DE0052" w:rsidRPr="008A1EA8" w:rsidRDefault="00DE0052" w:rsidP="00065C0A">
            <w:pPr>
              <w:pStyle w:val="Kopfzeile"/>
              <w:tabs>
                <w:tab w:val="clear" w:pos="4536"/>
                <w:tab w:val="clear" w:pos="9072"/>
                <w:tab w:val="left" w:pos="717"/>
              </w:tabs>
              <w:rPr>
                <w:rFonts w:ascii="Arial" w:hAnsi="Arial" w:cs="Arial"/>
              </w:rPr>
            </w:pPr>
          </w:p>
        </w:tc>
        <w:tc>
          <w:tcPr>
            <w:tcW w:w="425" w:type="dxa"/>
          </w:tcPr>
          <w:p w14:paraId="28EEEA72" w14:textId="77777777" w:rsidR="00DE0052" w:rsidRPr="008A1EA8" w:rsidRDefault="00DE0052" w:rsidP="001038DD">
            <w:pPr>
              <w:ind w:left="23"/>
              <w:rPr>
                <w:rFonts w:ascii="Arial" w:hAnsi="Arial" w:cs="Arial"/>
              </w:rPr>
            </w:pPr>
          </w:p>
        </w:tc>
      </w:tr>
      <w:tr w:rsidR="00DE0052" w:rsidRPr="008A1EA8" w14:paraId="014264B9" w14:textId="77777777" w:rsidTr="007250B8">
        <w:tc>
          <w:tcPr>
            <w:tcW w:w="779" w:type="dxa"/>
          </w:tcPr>
          <w:p w14:paraId="00CFA2FC" w14:textId="77777777" w:rsidR="00DE0052" w:rsidRPr="008A1EA8" w:rsidRDefault="00DE0052" w:rsidP="00F81C5A">
            <w:pPr>
              <w:rPr>
                <w:rFonts w:ascii="Arial" w:hAnsi="Arial" w:cs="Arial"/>
              </w:rPr>
            </w:pPr>
            <w:r w:rsidRPr="008A1EA8">
              <w:rPr>
                <w:rFonts w:ascii="Arial" w:hAnsi="Arial"/>
              </w:rPr>
              <w:t>1.2.2</w:t>
            </w:r>
          </w:p>
          <w:p w14:paraId="38AC5E36" w14:textId="77777777" w:rsidR="00DE0052" w:rsidRPr="008A1EA8" w:rsidRDefault="00DE0052" w:rsidP="00F81C5A">
            <w:pPr>
              <w:rPr>
                <w:rFonts w:ascii="Arial" w:hAnsi="Arial" w:cs="Arial"/>
              </w:rPr>
            </w:pPr>
            <w:r w:rsidRPr="008A1EA8">
              <w:rPr>
                <w:rFonts w:ascii="Arial" w:hAnsi="Arial"/>
              </w:rPr>
              <w:t>a)</w:t>
            </w:r>
          </w:p>
        </w:tc>
        <w:tc>
          <w:tcPr>
            <w:tcW w:w="4536" w:type="dxa"/>
          </w:tcPr>
          <w:p w14:paraId="47A70E17"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Cycle</w:t>
            </w:r>
          </w:p>
          <w:p w14:paraId="6ED470CE"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 xml:space="preserve">The tumour conference must be regularly held at least once a week. </w:t>
            </w:r>
          </w:p>
          <w:p w14:paraId="66F8709E" w14:textId="77777777" w:rsidR="00DE0052" w:rsidRPr="008A1EA8" w:rsidRDefault="00DE0052" w:rsidP="0026220C">
            <w:pPr>
              <w:pStyle w:val="Kopfzeile"/>
              <w:tabs>
                <w:tab w:val="clear" w:pos="4536"/>
                <w:tab w:val="clear" w:pos="9072"/>
              </w:tabs>
              <w:rPr>
                <w:rFonts w:ascii="Arial" w:hAnsi="Arial" w:cs="Arial"/>
                <w:strike/>
              </w:rPr>
            </w:pPr>
          </w:p>
          <w:p w14:paraId="640538E2" w14:textId="77777777" w:rsidR="00DE0052" w:rsidRPr="008A1EA8" w:rsidRDefault="00DE0052" w:rsidP="0026220C">
            <w:pPr>
              <w:pStyle w:val="Kopfzeile"/>
              <w:tabs>
                <w:tab w:val="clear" w:pos="4536"/>
                <w:tab w:val="clear" w:pos="9072"/>
              </w:tabs>
              <w:jc w:val="both"/>
              <w:rPr>
                <w:rFonts w:ascii="Arial" w:hAnsi="Arial" w:cs="Arial"/>
              </w:rPr>
            </w:pPr>
            <w:r w:rsidRPr="008A1EA8">
              <w:rPr>
                <w:rFonts w:ascii="Arial" w:hAnsi="Arial"/>
              </w:rPr>
              <w:t>Web/online conference</w:t>
            </w:r>
          </w:p>
          <w:p w14:paraId="37642DFD" w14:textId="77777777" w:rsidR="00DE0052" w:rsidRPr="008A1EA8" w:rsidRDefault="00DE0052" w:rsidP="00481EE7">
            <w:pPr>
              <w:pStyle w:val="Kopfzeile"/>
              <w:numPr>
                <w:ilvl w:val="0"/>
                <w:numId w:val="41"/>
              </w:numPr>
              <w:tabs>
                <w:tab w:val="clear" w:pos="4536"/>
                <w:tab w:val="clear" w:pos="9072"/>
              </w:tabs>
              <w:rPr>
                <w:rFonts w:ascii="Arial" w:hAnsi="Arial" w:cs="Arial"/>
                <w:strike/>
              </w:rPr>
            </w:pPr>
            <w:r w:rsidRPr="008A1EA8">
              <w:rPr>
                <w:rFonts w:ascii="Arial" w:hAnsi="Arial"/>
              </w:rPr>
              <w:t>If web conferences are used, it must be possible to transmit the sound and documents presented. It must be possible for each main cooperation partner to present its own documents/imaging material.</w:t>
            </w:r>
          </w:p>
          <w:p w14:paraId="19450E5E" w14:textId="77777777" w:rsidR="00DE0052" w:rsidRPr="008A1EA8" w:rsidRDefault="00DE0052" w:rsidP="0026220C">
            <w:pPr>
              <w:pStyle w:val="Kopfzeile"/>
              <w:tabs>
                <w:tab w:val="clear" w:pos="4536"/>
                <w:tab w:val="clear" w:pos="9072"/>
              </w:tabs>
              <w:ind w:left="360"/>
              <w:rPr>
                <w:rFonts w:ascii="Arial" w:hAnsi="Arial" w:cs="Arial"/>
                <w:strike/>
              </w:rPr>
            </w:pPr>
          </w:p>
          <w:p w14:paraId="0944DC42" w14:textId="77777777" w:rsidR="00DE0052" w:rsidRPr="008A1EA8" w:rsidRDefault="00DE0052" w:rsidP="0026220C">
            <w:pPr>
              <w:pStyle w:val="Kopfzeile"/>
              <w:tabs>
                <w:tab w:val="clear" w:pos="4536"/>
                <w:tab w:val="clear" w:pos="9072"/>
              </w:tabs>
              <w:rPr>
                <w:rFonts w:ascii="Arial" w:hAnsi="Arial" w:cs="Arial"/>
              </w:rPr>
            </w:pPr>
            <w:r w:rsidRPr="008A1EA8">
              <w:rPr>
                <w:rFonts w:ascii="Arial" w:hAnsi="Arial"/>
              </w:rPr>
              <w:t>Telephone conferences with no imaging material are not an option.</w:t>
            </w:r>
          </w:p>
          <w:p w14:paraId="31C2749E" w14:textId="77777777" w:rsidR="00DE0052" w:rsidRPr="008A1EA8" w:rsidRDefault="00DE0052" w:rsidP="0026220C">
            <w:pPr>
              <w:pStyle w:val="Kopfzeile"/>
              <w:tabs>
                <w:tab w:val="clear" w:pos="4536"/>
                <w:tab w:val="clear" w:pos="9072"/>
              </w:tabs>
              <w:rPr>
                <w:rFonts w:ascii="Arial" w:hAnsi="Arial" w:cs="Arial"/>
              </w:rPr>
            </w:pPr>
          </w:p>
        </w:tc>
        <w:tc>
          <w:tcPr>
            <w:tcW w:w="4536" w:type="dxa"/>
          </w:tcPr>
          <w:p w14:paraId="0C00A46C" w14:textId="77777777" w:rsidR="00DE0052" w:rsidRPr="008A1EA8" w:rsidRDefault="00DE0052" w:rsidP="0040669C">
            <w:pPr>
              <w:pStyle w:val="Kopfzeile"/>
              <w:tabs>
                <w:tab w:val="clear" w:pos="4536"/>
                <w:tab w:val="clear" w:pos="9072"/>
              </w:tabs>
              <w:rPr>
                <w:rFonts w:ascii="Arial" w:hAnsi="Arial" w:cs="Arial"/>
              </w:rPr>
            </w:pPr>
          </w:p>
        </w:tc>
        <w:tc>
          <w:tcPr>
            <w:tcW w:w="425" w:type="dxa"/>
          </w:tcPr>
          <w:p w14:paraId="0FB0809B" w14:textId="77777777" w:rsidR="00DE0052" w:rsidRPr="008A1EA8" w:rsidRDefault="00DE0052" w:rsidP="00F81C5A">
            <w:pPr>
              <w:rPr>
                <w:rFonts w:ascii="Arial" w:hAnsi="Arial" w:cs="Arial"/>
              </w:rPr>
            </w:pPr>
          </w:p>
        </w:tc>
      </w:tr>
      <w:tr w:rsidR="00DE0052" w:rsidRPr="008A1EA8" w14:paraId="5854197D" w14:textId="77777777" w:rsidTr="007250B8">
        <w:tc>
          <w:tcPr>
            <w:tcW w:w="779" w:type="dxa"/>
          </w:tcPr>
          <w:p w14:paraId="6B1EB956" w14:textId="77777777" w:rsidR="00DE0052" w:rsidRPr="008A1EA8" w:rsidRDefault="00DE0052" w:rsidP="00F81C5A">
            <w:pPr>
              <w:rPr>
                <w:rFonts w:ascii="Arial" w:hAnsi="Arial" w:cs="Arial"/>
              </w:rPr>
            </w:pPr>
            <w:r w:rsidRPr="008A1EA8">
              <w:rPr>
                <w:rFonts w:ascii="Arial" w:hAnsi="Arial"/>
              </w:rPr>
              <w:t>b)</w:t>
            </w:r>
          </w:p>
        </w:tc>
        <w:tc>
          <w:tcPr>
            <w:tcW w:w="4536" w:type="dxa"/>
          </w:tcPr>
          <w:p w14:paraId="14B917ED" w14:textId="77777777" w:rsidR="00DE0052" w:rsidRPr="008A1EA8" w:rsidRDefault="00DE0052" w:rsidP="00704BDE">
            <w:pPr>
              <w:pStyle w:val="Kopfzeile"/>
              <w:tabs>
                <w:tab w:val="clear" w:pos="4536"/>
                <w:tab w:val="clear" w:pos="9072"/>
              </w:tabs>
              <w:jc w:val="both"/>
              <w:rPr>
                <w:rFonts w:ascii="Arial" w:hAnsi="Arial" w:cs="Arial"/>
              </w:rPr>
            </w:pPr>
            <w:r w:rsidRPr="008A1EA8">
              <w:rPr>
                <w:rFonts w:ascii="Arial" w:hAnsi="Arial"/>
              </w:rPr>
              <w:t>Participants tumour conference</w:t>
            </w:r>
          </w:p>
          <w:p w14:paraId="1BD78B88" w14:textId="77777777" w:rsidR="00DE0052" w:rsidRPr="008A1EA8" w:rsidRDefault="00DE0052" w:rsidP="00704BDE">
            <w:pPr>
              <w:pStyle w:val="Kopfzeile"/>
              <w:tabs>
                <w:tab w:val="clear" w:pos="4536"/>
                <w:tab w:val="clear" w:pos="9072"/>
              </w:tabs>
              <w:jc w:val="both"/>
              <w:rPr>
                <w:rFonts w:ascii="Arial" w:hAnsi="Arial" w:cs="Arial"/>
              </w:rPr>
            </w:pPr>
            <w:r w:rsidRPr="008A1EA8">
              <w:rPr>
                <w:rFonts w:ascii="Arial" w:hAnsi="Arial"/>
              </w:rPr>
              <w:t>For the following specialties participation by specialists in the conference is mandatory and to be confirmed by a list of participants:</w:t>
            </w:r>
          </w:p>
          <w:p w14:paraId="3710AF3B"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Operator</w:t>
            </w:r>
          </w:p>
          <w:p w14:paraId="161F4793"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Radiologist</w:t>
            </w:r>
          </w:p>
          <w:p w14:paraId="49097D69"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Pathologist</w:t>
            </w:r>
          </w:p>
          <w:p w14:paraId="0C1D0907"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 xml:space="preserve">Radiotherapist </w:t>
            </w:r>
          </w:p>
          <w:p w14:paraId="50F009E3"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Internal oncologist</w:t>
            </w:r>
          </w:p>
          <w:p w14:paraId="23B83A16" w14:textId="77777777" w:rsidR="00DE0052" w:rsidRPr="0027039A"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 xml:space="preserve">Gynaecological oncologist (if systemic treatment is given by gynaecology) </w:t>
            </w:r>
          </w:p>
          <w:p w14:paraId="6D9911B1" w14:textId="77777777" w:rsidR="00DE0052" w:rsidRPr="008A1EA8" w:rsidRDefault="00DE0052" w:rsidP="0027039A">
            <w:pPr>
              <w:pStyle w:val="Kopfzeile"/>
              <w:tabs>
                <w:tab w:val="clear" w:pos="4536"/>
                <w:tab w:val="clear" w:pos="9072"/>
              </w:tabs>
              <w:ind w:left="214"/>
              <w:rPr>
                <w:rFonts w:ascii="Arial" w:hAnsi="Arial" w:cs="Arial"/>
              </w:rPr>
            </w:pPr>
          </w:p>
          <w:p w14:paraId="244899E1" w14:textId="32421504" w:rsidR="00DE0052" w:rsidRDefault="00DE0052" w:rsidP="00704BDE">
            <w:pPr>
              <w:pStyle w:val="Kopfzeile"/>
              <w:tabs>
                <w:tab w:val="clear" w:pos="4536"/>
                <w:tab w:val="clear" w:pos="9072"/>
              </w:tabs>
              <w:rPr>
                <w:rFonts w:ascii="Arial" w:hAnsi="Arial"/>
              </w:rPr>
            </w:pPr>
            <w:r w:rsidRPr="004B5EA0">
              <w:rPr>
                <w:rFonts w:ascii="Arial" w:hAnsi="Arial"/>
              </w:rPr>
              <w:t>If the internal oncologist cannot participate in the conference in exceptional cases, he/she may be represented by the gynaecological oncologist responsible for the chemotherapy (qualification</w:t>
            </w:r>
            <w:r w:rsidR="004B5EA0" w:rsidRPr="004B5EA0">
              <w:rPr>
                <w:rFonts w:ascii="Arial" w:hAnsi="Arial"/>
                <w:highlight w:val="green"/>
              </w:rPr>
              <w:t>s</w:t>
            </w:r>
            <w:r w:rsidRPr="004B5EA0">
              <w:rPr>
                <w:rFonts w:ascii="Arial" w:hAnsi="Arial"/>
              </w:rPr>
              <w:t xml:space="preserve"> according to chapter 6.2).</w:t>
            </w:r>
          </w:p>
          <w:p w14:paraId="24DF111C" w14:textId="77777777" w:rsidR="00AB3703" w:rsidRDefault="00AB3703" w:rsidP="00704BDE">
            <w:pPr>
              <w:pStyle w:val="Kopfzeile"/>
              <w:tabs>
                <w:tab w:val="clear" w:pos="4536"/>
                <w:tab w:val="clear" w:pos="9072"/>
              </w:tabs>
              <w:rPr>
                <w:rFonts w:ascii="Arial" w:hAnsi="Arial"/>
              </w:rPr>
            </w:pPr>
          </w:p>
          <w:p w14:paraId="1FA0236D" w14:textId="2B1DA6BC" w:rsidR="00DE0052" w:rsidRDefault="004B5EA0" w:rsidP="00704BDE">
            <w:pPr>
              <w:pStyle w:val="Kopfzeile"/>
              <w:tabs>
                <w:tab w:val="clear" w:pos="4536"/>
                <w:tab w:val="clear" w:pos="9072"/>
              </w:tabs>
              <w:rPr>
                <w:rFonts w:ascii="Arial" w:hAnsi="Arial"/>
              </w:rPr>
            </w:pPr>
            <w:r w:rsidRPr="00D51679">
              <w:rPr>
                <w:rFonts w:ascii="Arial" w:hAnsi="Arial" w:cs="Arial"/>
                <w:sz w:val="15"/>
                <w:szCs w:val="15"/>
                <w:highlight w:val="green"/>
              </w:rPr>
              <w:t>Colour legend: Change compared to the version of 11.09.2019</w:t>
            </w:r>
          </w:p>
          <w:p w14:paraId="5D7BC9AA"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lastRenderedPageBreak/>
              <w:t>In line with needs, associated specialty groups (</w:t>
            </w:r>
            <w:proofErr w:type="gramStart"/>
            <w:r w:rsidRPr="008A1EA8">
              <w:rPr>
                <w:rFonts w:ascii="Arial" w:hAnsi="Arial"/>
              </w:rPr>
              <w:t>e.g.</w:t>
            </w:r>
            <w:proofErr w:type="gramEnd"/>
            <w:r w:rsidRPr="008A1EA8">
              <w:rPr>
                <w:rFonts w:ascii="Arial" w:hAnsi="Arial"/>
              </w:rPr>
              <w:t xml:space="preserve"> psycho-oncology, nursing care) are to be involved in the tumour conference.</w:t>
            </w:r>
          </w:p>
          <w:p w14:paraId="70F45A05" w14:textId="77777777" w:rsidR="00DE0052" w:rsidRPr="008A1EA8" w:rsidRDefault="00DE0052" w:rsidP="00704BDE">
            <w:pPr>
              <w:pStyle w:val="Kopfzeile"/>
              <w:tabs>
                <w:tab w:val="clear" w:pos="4536"/>
                <w:tab w:val="clear" w:pos="9072"/>
              </w:tabs>
              <w:rPr>
                <w:rFonts w:ascii="Arial" w:hAnsi="Arial" w:cs="Arial"/>
              </w:rPr>
            </w:pPr>
          </w:p>
          <w:p w14:paraId="692E54CB"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 xml:space="preserve">If several cooperation partners are indicated for a specialty, then the presence of one representative is sufficient as long as the formalised exchange of information between the partners has been put in place (e.g. via quality circles). </w:t>
            </w:r>
          </w:p>
          <w:p w14:paraId="3177EE00" w14:textId="77777777" w:rsidR="00DE0052" w:rsidRPr="008A1EA8" w:rsidRDefault="00DE0052" w:rsidP="009D7F28">
            <w:pPr>
              <w:numPr>
                <w:ilvl w:val="0"/>
                <w:numId w:val="2"/>
              </w:numPr>
              <w:tabs>
                <w:tab w:val="clear" w:pos="357"/>
                <w:tab w:val="num" w:pos="214"/>
              </w:tabs>
              <w:ind w:left="214" w:hanging="214"/>
              <w:rPr>
                <w:rFonts w:ascii="Arial" w:hAnsi="Arial" w:cs="Arial"/>
              </w:rPr>
            </w:pPr>
            <w:r w:rsidRPr="008A1EA8">
              <w:rPr>
                <w:rFonts w:ascii="Arial" w:hAnsi="Arial"/>
              </w:rPr>
              <w:t>Independently thereof, each cooperation partner must take part in the tumour conference at least once a month.</w:t>
            </w:r>
          </w:p>
          <w:p w14:paraId="60F2524F" w14:textId="77777777" w:rsidR="00DE0052" w:rsidRPr="008A1EA8" w:rsidRDefault="00DE0052" w:rsidP="009D7F28">
            <w:pPr>
              <w:numPr>
                <w:ilvl w:val="0"/>
                <w:numId w:val="2"/>
              </w:numPr>
              <w:tabs>
                <w:tab w:val="clear" w:pos="357"/>
                <w:tab w:val="num" w:pos="214"/>
              </w:tabs>
              <w:ind w:left="214" w:hanging="214"/>
              <w:rPr>
                <w:rFonts w:ascii="Arial" w:hAnsi="Arial" w:cs="Arial"/>
              </w:rPr>
            </w:pPr>
            <w:r w:rsidRPr="008A1EA8">
              <w:rPr>
                <w:rFonts w:ascii="Arial" w:hAnsi="Arial"/>
              </w:rPr>
              <w:t>One of the attending physicians should know the patient personally.</w:t>
            </w:r>
          </w:p>
        </w:tc>
        <w:tc>
          <w:tcPr>
            <w:tcW w:w="4536" w:type="dxa"/>
          </w:tcPr>
          <w:p w14:paraId="4B4C9882"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54839E13" w14:textId="77777777" w:rsidR="00DE0052" w:rsidRPr="008A1EA8" w:rsidRDefault="00DE0052">
            <w:pPr>
              <w:rPr>
                <w:rFonts w:ascii="Arial" w:hAnsi="Arial" w:cs="Arial"/>
              </w:rPr>
            </w:pPr>
          </w:p>
        </w:tc>
      </w:tr>
      <w:tr w:rsidR="00DE0052" w:rsidRPr="008A1EA8" w14:paraId="488501F8" w14:textId="77777777" w:rsidTr="007250B8">
        <w:tc>
          <w:tcPr>
            <w:tcW w:w="779" w:type="dxa"/>
          </w:tcPr>
          <w:p w14:paraId="2D62C167" w14:textId="77777777" w:rsidR="00DE0052" w:rsidRPr="008A1EA8" w:rsidRDefault="00DE0052" w:rsidP="00F81C5A">
            <w:pPr>
              <w:rPr>
                <w:rFonts w:ascii="Arial" w:hAnsi="Arial" w:cs="Arial"/>
                <w:sz w:val="12"/>
                <w:szCs w:val="12"/>
              </w:rPr>
            </w:pPr>
            <w:r w:rsidRPr="008A1EA8">
              <w:rPr>
                <w:rFonts w:ascii="Arial" w:hAnsi="Arial"/>
              </w:rPr>
              <w:t>c)</w:t>
            </w:r>
          </w:p>
        </w:tc>
        <w:tc>
          <w:tcPr>
            <w:tcW w:w="4536" w:type="dxa"/>
          </w:tcPr>
          <w:p w14:paraId="40A262F6" w14:textId="77777777" w:rsidR="00DE0052" w:rsidRPr="008A1EA8" w:rsidRDefault="00DE0052" w:rsidP="005428BB">
            <w:pPr>
              <w:pStyle w:val="Kopfzeile"/>
              <w:tabs>
                <w:tab w:val="clear" w:pos="4536"/>
                <w:tab w:val="clear" w:pos="9072"/>
              </w:tabs>
              <w:rPr>
                <w:rFonts w:ascii="Arial" w:hAnsi="Arial" w:cs="Arial"/>
              </w:rPr>
            </w:pPr>
            <w:r w:rsidRPr="008A1EA8">
              <w:rPr>
                <w:rFonts w:ascii="Arial" w:hAnsi="Arial"/>
              </w:rPr>
              <w:t>Preparation tumour conference</w:t>
            </w:r>
            <w:r w:rsidRPr="008A1EA8">
              <w:rPr>
                <w:rFonts w:ascii="Arial" w:hAnsi="Arial" w:cs="Arial"/>
              </w:rPr>
              <w:br/>
            </w:r>
            <w:r w:rsidRPr="008A1EA8">
              <w:rPr>
                <w:rFonts w:ascii="Arial" w:hAnsi="Arial"/>
              </w:rPr>
              <w:t>The main patient data are to be summed up in writing prior to the conferences and distributed to the participants. A pre-appraisal of suitable study patients is to be undertaken.</w:t>
            </w:r>
          </w:p>
        </w:tc>
        <w:tc>
          <w:tcPr>
            <w:tcW w:w="4536" w:type="dxa"/>
          </w:tcPr>
          <w:p w14:paraId="30BB4957"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1BF95D82" w14:textId="77777777" w:rsidR="00DE0052" w:rsidRPr="008A1EA8" w:rsidRDefault="00DE0052">
            <w:pPr>
              <w:rPr>
                <w:rFonts w:ascii="Arial" w:hAnsi="Arial" w:cs="Arial"/>
              </w:rPr>
            </w:pPr>
          </w:p>
        </w:tc>
      </w:tr>
      <w:tr w:rsidR="00DE0052" w:rsidRPr="008A1EA8" w14:paraId="756F44D3" w14:textId="77777777" w:rsidTr="007250B8">
        <w:tc>
          <w:tcPr>
            <w:tcW w:w="779" w:type="dxa"/>
          </w:tcPr>
          <w:p w14:paraId="31A95459" w14:textId="77777777" w:rsidR="00DE0052" w:rsidRPr="008A1EA8" w:rsidRDefault="00DE0052" w:rsidP="00F81C5A">
            <w:pPr>
              <w:rPr>
                <w:rFonts w:ascii="Arial" w:hAnsi="Arial" w:cs="Arial"/>
                <w:sz w:val="12"/>
                <w:szCs w:val="12"/>
              </w:rPr>
            </w:pPr>
            <w:r w:rsidRPr="008A1EA8">
              <w:rPr>
                <w:rFonts w:ascii="Arial" w:hAnsi="Arial"/>
              </w:rPr>
              <w:t>d)</w:t>
            </w:r>
          </w:p>
        </w:tc>
        <w:tc>
          <w:tcPr>
            <w:tcW w:w="4536" w:type="dxa"/>
          </w:tcPr>
          <w:p w14:paraId="48159839"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Demonstration imaging material</w:t>
            </w:r>
            <w:r w:rsidRPr="008A1EA8">
              <w:rPr>
                <w:rFonts w:ascii="Arial" w:hAnsi="Arial" w:cs="Arial"/>
              </w:rPr>
              <w:br/>
            </w:r>
            <w:r w:rsidRPr="008A1EA8">
              <w:rPr>
                <w:rFonts w:ascii="Arial" w:hAnsi="Arial"/>
              </w:rPr>
              <w:t>Patient-related images (radiological / pathological) must be available at the tumour conference. Suitable technical equipment must be available to present the imaging material.</w:t>
            </w:r>
          </w:p>
        </w:tc>
        <w:tc>
          <w:tcPr>
            <w:tcW w:w="4536" w:type="dxa"/>
          </w:tcPr>
          <w:p w14:paraId="7F7D9DE4"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111F3635" w14:textId="77777777" w:rsidR="00DE0052" w:rsidRPr="008A1EA8" w:rsidRDefault="00DE0052">
            <w:pPr>
              <w:rPr>
                <w:rFonts w:ascii="Arial" w:hAnsi="Arial" w:cs="Arial"/>
              </w:rPr>
            </w:pPr>
          </w:p>
        </w:tc>
      </w:tr>
      <w:tr w:rsidR="00DE0052" w:rsidRPr="008A1EA8" w14:paraId="2483A925" w14:textId="77777777" w:rsidTr="007250B8">
        <w:tc>
          <w:tcPr>
            <w:tcW w:w="779" w:type="dxa"/>
          </w:tcPr>
          <w:p w14:paraId="48B04DFC" w14:textId="77777777" w:rsidR="00DE0052" w:rsidRPr="008A1EA8" w:rsidRDefault="00DE0052" w:rsidP="00F81C5A">
            <w:pPr>
              <w:rPr>
                <w:rFonts w:ascii="Arial" w:hAnsi="Arial" w:cs="Arial"/>
                <w:sz w:val="12"/>
                <w:szCs w:val="12"/>
              </w:rPr>
            </w:pPr>
            <w:r w:rsidRPr="008A1EA8">
              <w:rPr>
                <w:rFonts w:ascii="Arial" w:hAnsi="Arial"/>
              </w:rPr>
              <w:t>e)</w:t>
            </w:r>
          </w:p>
        </w:tc>
        <w:tc>
          <w:tcPr>
            <w:tcW w:w="4536" w:type="dxa"/>
          </w:tcPr>
          <w:p w14:paraId="2EAC95CA" w14:textId="77777777" w:rsidR="00DE0052" w:rsidRPr="008A1EA8" w:rsidRDefault="00DE0052" w:rsidP="00704BDE">
            <w:pPr>
              <w:rPr>
                <w:rFonts w:ascii="Arial" w:hAnsi="Arial" w:cs="Arial"/>
              </w:rPr>
            </w:pPr>
            <w:r w:rsidRPr="008A1EA8">
              <w:rPr>
                <w:rFonts w:ascii="Arial" w:hAnsi="Arial"/>
              </w:rPr>
              <w:t>Minutes of the tumour conference</w:t>
            </w:r>
          </w:p>
          <w:p w14:paraId="2DFB26AC" w14:textId="77777777"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 xml:space="preserve">The results of the tumour conference consist, </w:t>
            </w:r>
            <w:r w:rsidRPr="008A1EA8">
              <w:rPr>
                <w:rFonts w:ascii="Arial" w:hAnsi="Arial"/>
                <w:i/>
              </w:rPr>
              <w:t>inter alia</w:t>
            </w:r>
            <w:r w:rsidRPr="008A1EA8">
              <w:rPr>
                <w:rFonts w:ascii="Arial" w:hAnsi="Arial"/>
              </w:rPr>
              <w:t xml:space="preserve">, of a written, interdisciplinary treatment plan ("Minutes tumour conference"). </w:t>
            </w:r>
          </w:p>
          <w:p w14:paraId="1707687B" w14:textId="77777777"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 xml:space="preserve">The minutes of the tumour conference must be part of the patient’s medical record and can, at the same time, constitute the medical report. </w:t>
            </w:r>
          </w:p>
          <w:p w14:paraId="124001EA" w14:textId="77777777"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The distribution of the treatment plan to the individual treatment partners (incl. referrers) is to be ensured.</w:t>
            </w:r>
          </w:p>
          <w:p w14:paraId="3C962F92" w14:textId="77777777"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The "minutes of the tumour conference" should be automatically generated from the tumour documentation system.</w:t>
            </w:r>
          </w:p>
        </w:tc>
        <w:tc>
          <w:tcPr>
            <w:tcW w:w="4536" w:type="dxa"/>
          </w:tcPr>
          <w:p w14:paraId="68ABCB67" w14:textId="77777777" w:rsidR="00DE0052" w:rsidRPr="008A1EA8" w:rsidRDefault="00DE0052" w:rsidP="006F62B1">
            <w:pPr>
              <w:rPr>
                <w:rFonts w:ascii="Arial" w:hAnsi="Arial" w:cs="Arial"/>
              </w:rPr>
            </w:pPr>
          </w:p>
        </w:tc>
        <w:tc>
          <w:tcPr>
            <w:tcW w:w="425" w:type="dxa"/>
          </w:tcPr>
          <w:p w14:paraId="21A726AE" w14:textId="77777777" w:rsidR="00DE0052" w:rsidRPr="008A1EA8" w:rsidRDefault="00DE0052">
            <w:pPr>
              <w:rPr>
                <w:rFonts w:ascii="Arial" w:hAnsi="Arial" w:cs="Arial"/>
              </w:rPr>
            </w:pPr>
          </w:p>
        </w:tc>
      </w:tr>
      <w:tr w:rsidR="00DE0052" w:rsidRPr="008A1EA8" w14:paraId="779B7C66" w14:textId="77777777" w:rsidTr="007250B8">
        <w:tc>
          <w:tcPr>
            <w:tcW w:w="779" w:type="dxa"/>
          </w:tcPr>
          <w:p w14:paraId="69FCB24D" w14:textId="77777777" w:rsidR="00DE0052" w:rsidRPr="008A1EA8" w:rsidRDefault="00DE0052" w:rsidP="00F81C5A">
            <w:pPr>
              <w:rPr>
                <w:rFonts w:ascii="Arial" w:hAnsi="Arial" w:cs="Arial"/>
              </w:rPr>
            </w:pPr>
            <w:r w:rsidRPr="008A1EA8">
              <w:rPr>
                <w:rFonts w:ascii="Arial" w:hAnsi="Arial"/>
              </w:rPr>
              <w:t>1.2.3</w:t>
            </w:r>
          </w:p>
        </w:tc>
        <w:tc>
          <w:tcPr>
            <w:tcW w:w="4536" w:type="dxa"/>
          </w:tcPr>
          <w:p w14:paraId="1E512737"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Case discussion</w:t>
            </w:r>
          </w:p>
          <w:p w14:paraId="2A5A2A65"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All patients, who come to the Centre with a first manifestation, a new recurrence or remote metastasis, must be presented at the tumour conference.</w:t>
            </w:r>
          </w:p>
          <w:p w14:paraId="60192E1F"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Requirement: ≥ 80%</w:t>
            </w:r>
          </w:p>
          <w:p w14:paraId="410B3567" w14:textId="77777777" w:rsidR="00DE0052" w:rsidRPr="008A1EA8" w:rsidRDefault="00DE0052" w:rsidP="00704BDE">
            <w:pPr>
              <w:pStyle w:val="Kopfzeile"/>
              <w:tabs>
                <w:tab w:val="clear" w:pos="4536"/>
                <w:tab w:val="clear" w:pos="9072"/>
              </w:tabs>
              <w:rPr>
                <w:rFonts w:ascii="Arial" w:hAnsi="Arial" w:cs="Arial"/>
              </w:rPr>
            </w:pPr>
          </w:p>
          <w:p w14:paraId="660C7799" w14:textId="77777777" w:rsidR="00DE0052" w:rsidRPr="008A1EA8" w:rsidRDefault="00DE0052" w:rsidP="005428BB">
            <w:pPr>
              <w:pStyle w:val="Kopfzeile"/>
              <w:tabs>
                <w:tab w:val="clear" w:pos="4536"/>
                <w:tab w:val="clear" w:pos="9072"/>
              </w:tabs>
              <w:rPr>
                <w:rFonts w:ascii="Arial" w:hAnsi="Arial" w:cs="Arial"/>
              </w:rPr>
            </w:pPr>
            <w:r w:rsidRPr="008A1EA8">
              <w:rPr>
                <w:rFonts w:ascii="Arial" w:hAnsi="Arial"/>
              </w:rPr>
              <w:t>If the specified treatment plan is changed by partners of the Centre, then there must be a renewed discussion of the patient's case.</w:t>
            </w:r>
          </w:p>
        </w:tc>
        <w:tc>
          <w:tcPr>
            <w:tcW w:w="4536" w:type="dxa"/>
          </w:tcPr>
          <w:p w14:paraId="075517DB" w14:textId="77777777" w:rsidR="00DE0052" w:rsidRPr="008A1EA8" w:rsidRDefault="00DE0052" w:rsidP="00064FC1">
            <w:pPr>
              <w:pStyle w:val="Kopfzeile"/>
              <w:tabs>
                <w:tab w:val="clear" w:pos="4536"/>
                <w:tab w:val="clear" w:pos="9072"/>
              </w:tabs>
              <w:jc w:val="center"/>
              <w:rPr>
                <w:rFonts w:ascii="Arial" w:hAnsi="Arial" w:cs="Arial"/>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tcPr>
          <w:p w14:paraId="6680D5EB" w14:textId="77777777" w:rsidR="00DE0052" w:rsidRPr="008A1EA8" w:rsidRDefault="00DE0052" w:rsidP="00423885">
            <w:pPr>
              <w:rPr>
                <w:rFonts w:ascii="Arial" w:hAnsi="Arial" w:cs="Arial"/>
              </w:rPr>
            </w:pPr>
          </w:p>
        </w:tc>
      </w:tr>
      <w:tr w:rsidR="00DE0052" w:rsidRPr="008A1EA8" w14:paraId="7522D343" w14:textId="77777777" w:rsidTr="007250B8">
        <w:tc>
          <w:tcPr>
            <w:tcW w:w="779" w:type="dxa"/>
          </w:tcPr>
          <w:p w14:paraId="230041B4" w14:textId="77777777" w:rsidR="00DE0052" w:rsidRPr="008A1EA8" w:rsidRDefault="00DE0052" w:rsidP="00F81C5A">
            <w:pPr>
              <w:rPr>
                <w:rFonts w:ascii="Arial" w:hAnsi="Arial" w:cs="Arial"/>
              </w:rPr>
            </w:pPr>
            <w:r w:rsidRPr="008A1EA8">
              <w:rPr>
                <w:rFonts w:ascii="Arial" w:hAnsi="Arial"/>
              </w:rPr>
              <w:t>1.2.4</w:t>
            </w:r>
          </w:p>
        </w:tc>
        <w:tc>
          <w:tcPr>
            <w:tcW w:w="4536" w:type="dxa"/>
          </w:tcPr>
          <w:p w14:paraId="5BE5588D" w14:textId="77777777" w:rsidR="00DE0052" w:rsidRPr="008A1EA8" w:rsidRDefault="00DE0052" w:rsidP="00704BDE">
            <w:pPr>
              <w:tabs>
                <w:tab w:val="left" w:pos="277"/>
              </w:tabs>
              <w:rPr>
                <w:rFonts w:ascii="Arial" w:hAnsi="Arial" w:cs="Arial"/>
              </w:rPr>
            </w:pPr>
            <w:r w:rsidRPr="008A1EA8">
              <w:rPr>
                <w:rFonts w:ascii="Arial" w:hAnsi="Arial"/>
              </w:rPr>
              <w:t>Treatment plan</w:t>
            </w:r>
          </w:p>
          <w:p w14:paraId="088301FA" w14:textId="77777777" w:rsidR="00DE0052" w:rsidRPr="008A1EA8" w:rsidRDefault="00DE0052" w:rsidP="005428BB">
            <w:pPr>
              <w:pStyle w:val="Kopfzeile"/>
              <w:tabs>
                <w:tab w:val="clear" w:pos="4536"/>
                <w:tab w:val="clear" w:pos="9072"/>
              </w:tabs>
              <w:rPr>
                <w:rFonts w:ascii="Arial" w:hAnsi="Arial" w:cs="Arial"/>
              </w:rPr>
            </w:pPr>
            <w:r w:rsidRPr="008A1EA8">
              <w:rPr>
                <w:rFonts w:ascii="Arial" w:hAnsi="Arial"/>
              </w:rPr>
              <w:t>An interdisciplinary treatment plan is to be prepared for all patients. This also applies to patients who are not been at any tumour conference.</w:t>
            </w:r>
          </w:p>
        </w:tc>
        <w:tc>
          <w:tcPr>
            <w:tcW w:w="4536" w:type="dxa"/>
          </w:tcPr>
          <w:p w14:paraId="24EF84C0"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13C484AE" w14:textId="77777777" w:rsidR="00DE0052" w:rsidRPr="008A1EA8" w:rsidRDefault="00DE0052">
            <w:pPr>
              <w:rPr>
                <w:rFonts w:ascii="Arial" w:hAnsi="Arial" w:cs="Arial"/>
              </w:rPr>
            </w:pPr>
          </w:p>
        </w:tc>
      </w:tr>
      <w:tr w:rsidR="00DE0052" w:rsidRPr="008A1EA8" w14:paraId="580849D8" w14:textId="77777777" w:rsidTr="007250B8">
        <w:tc>
          <w:tcPr>
            <w:tcW w:w="779" w:type="dxa"/>
          </w:tcPr>
          <w:p w14:paraId="540F9931" w14:textId="77777777" w:rsidR="00DE0052" w:rsidRPr="008A1EA8" w:rsidRDefault="00DE0052" w:rsidP="00F81C5A">
            <w:pPr>
              <w:rPr>
                <w:rFonts w:ascii="Arial" w:hAnsi="Arial" w:cs="Arial"/>
              </w:rPr>
            </w:pPr>
            <w:r w:rsidRPr="008A1EA8">
              <w:rPr>
                <w:rFonts w:ascii="Arial" w:hAnsi="Arial"/>
              </w:rPr>
              <w:t>1.2.5</w:t>
            </w:r>
          </w:p>
        </w:tc>
        <w:tc>
          <w:tcPr>
            <w:tcW w:w="4536" w:type="dxa"/>
          </w:tcPr>
          <w:p w14:paraId="7574BD59" w14:textId="77777777" w:rsidR="00DE0052" w:rsidRPr="008A1EA8" w:rsidRDefault="00DE0052" w:rsidP="00704BDE">
            <w:pPr>
              <w:pStyle w:val="Kopfzeile"/>
              <w:tabs>
                <w:tab w:val="clear" w:pos="4536"/>
                <w:tab w:val="clear" w:pos="9072"/>
                <w:tab w:val="left" w:pos="277"/>
              </w:tabs>
              <w:jc w:val="both"/>
              <w:rPr>
                <w:rFonts w:ascii="Arial" w:hAnsi="Arial" w:cs="Arial"/>
              </w:rPr>
            </w:pPr>
            <w:r w:rsidRPr="008A1EA8">
              <w:rPr>
                <w:rFonts w:ascii="Arial" w:hAnsi="Arial"/>
              </w:rPr>
              <w:t>Therapy deviation</w:t>
            </w:r>
          </w:p>
          <w:p w14:paraId="1A90E34A" w14:textId="77777777"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lastRenderedPageBreak/>
              <w:t xml:space="preserve">In principle, all treatment plans or recommendations of the tumour conference are binding for the Centre's partners. </w:t>
            </w:r>
          </w:p>
          <w:p w14:paraId="436C4D59" w14:textId="77777777"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 xml:space="preserve">If any deviations from the original therapy plan or deviations from the Guidelines are observed, they must be </w:t>
            </w:r>
            <w:proofErr w:type="spellStart"/>
            <w:r w:rsidRPr="008A1EA8">
              <w:rPr>
                <w:rFonts w:ascii="Arial" w:hAnsi="Arial"/>
              </w:rPr>
              <w:t>minuted</w:t>
            </w:r>
            <w:proofErr w:type="spellEnd"/>
            <w:r w:rsidRPr="008A1EA8">
              <w:rPr>
                <w:rFonts w:ascii="Arial" w:hAnsi="Arial"/>
              </w:rPr>
              <w:t xml:space="preserve"> and evaluated. Depending on the cause, avoidance measures are to be taken.</w:t>
            </w:r>
          </w:p>
          <w:p w14:paraId="2CE02367" w14:textId="77777777" w:rsidR="00DE0052" w:rsidRPr="008A1EA8" w:rsidRDefault="00DE0052" w:rsidP="005428BB">
            <w:pPr>
              <w:numPr>
                <w:ilvl w:val="0"/>
                <w:numId w:val="2"/>
              </w:numPr>
              <w:tabs>
                <w:tab w:val="clear" w:pos="357"/>
                <w:tab w:val="num" w:pos="214"/>
              </w:tabs>
              <w:ind w:left="214" w:hanging="214"/>
              <w:rPr>
                <w:rFonts w:ascii="Arial" w:hAnsi="Arial" w:cs="Arial"/>
              </w:rPr>
            </w:pPr>
            <w:r w:rsidRPr="008A1EA8">
              <w:rPr>
                <w:rFonts w:ascii="Arial" w:hAnsi="Arial"/>
              </w:rPr>
              <w:t xml:space="preserve">If therapy is not started or terminated prematurely at the patient's request (despite existing indication), this must also be </w:t>
            </w:r>
            <w:proofErr w:type="spellStart"/>
            <w:r w:rsidRPr="008A1EA8">
              <w:rPr>
                <w:rFonts w:ascii="Arial" w:hAnsi="Arial"/>
              </w:rPr>
              <w:t>minuted</w:t>
            </w:r>
            <w:proofErr w:type="spellEnd"/>
            <w:r w:rsidRPr="008A1EA8">
              <w:rPr>
                <w:rFonts w:ascii="Arial" w:hAnsi="Arial"/>
              </w:rPr>
              <w:t>.</w:t>
            </w:r>
          </w:p>
        </w:tc>
        <w:tc>
          <w:tcPr>
            <w:tcW w:w="4536" w:type="dxa"/>
          </w:tcPr>
          <w:p w14:paraId="2DBAF89E" w14:textId="77777777" w:rsidR="00DE0052" w:rsidRPr="008A1EA8" w:rsidRDefault="00DE0052" w:rsidP="006F62B1">
            <w:pPr>
              <w:rPr>
                <w:rFonts w:ascii="Arial" w:hAnsi="Arial" w:cs="Arial"/>
              </w:rPr>
            </w:pPr>
          </w:p>
        </w:tc>
        <w:tc>
          <w:tcPr>
            <w:tcW w:w="425" w:type="dxa"/>
          </w:tcPr>
          <w:p w14:paraId="78E082D6" w14:textId="77777777" w:rsidR="00DE0052" w:rsidRPr="008A1EA8" w:rsidRDefault="00DE0052">
            <w:pPr>
              <w:rPr>
                <w:rFonts w:ascii="Arial" w:hAnsi="Arial" w:cs="Arial"/>
              </w:rPr>
            </w:pPr>
          </w:p>
        </w:tc>
      </w:tr>
      <w:tr w:rsidR="00DE0052" w:rsidRPr="008A1EA8" w14:paraId="21325176" w14:textId="77777777" w:rsidTr="007250B8">
        <w:tc>
          <w:tcPr>
            <w:tcW w:w="779" w:type="dxa"/>
          </w:tcPr>
          <w:p w14:paraId="5105D848" w14:textId="77777777" w:rsidR="00DE0052" w:rsidRPr="0027039A" w:rsidRDefault="00DE0052" w:rsidP="00F81C5A">
            <w:pPr>
              <w:rPr>
                <w:rFonts w:ascii="Arial" w:hAnsi="Arial"/>
              </w:rPr>
            </w:pPr>
            <w:r w:rsidRPr="0027039A">
              <w:rPr>
                <w:rFonts w:ascii="Arial" w:hAnsi="Arial"/>
              </w:rPr>
              <w:t>1.2.6</w:t>
            </w:r>
          </w:p>
          <w:p w14:paraId="684722D0" w14:textId="77777777" w:rsidR="00DE0052" w:rsidRPr="0027039A" w:rsidRDefault="00DE0052" w:rsidP="00F81C5A">
            <w:pPr>
              <w:rPr>
                <w:rFonts w:ascii="Arial" w:hAnsi="Arial"/>
              </w:rPr>
            </w:pPr>
          </w:p>
        </w:tc>
        <w:tc>
          <w:tcPr>
            <w:tcW w:w="4536" w:type="dxa"/>
          </w:tcPr>
          <w:p w14:paraId="0C0F6B8B" w14:textId="77777777" w:rsidR="00DE0052" w:rsidRPr="0027039A" w:rsidRDefault="00DE0052" w:rsidP="0027039A">
            <w:pPr>
              <w:rPr>
                <w:rFonts w:ascii="Arial" w:hAnsi="Arial" w:cs="Arial"/>
              </w:rPr>
            </w:pPr>
            <w:r w:rsidRPr="0027039A">
              <w:rPr>
                <w:rFonts w:ascii="Arial" w:hAnsi="Arial" w:cs="Arial"/>
              </w:rPr>
              <w:t xml:space="preserve">If a radiotherapy unit cooperates with several clinics, then all primary case patients with a cervical carcinoma, who are to undergo </w:t>
            </w:r>
            <w:proofErr w:type="spellStart"/>
            <w:r w:rsidRPr="0027039A">
              <w:rPr>
                <w:rFonts w:ascii="Arial" w:hAnsi="Arial" w:cs="Arial"/>
              </w:rPr>
              <w:t>radiochemotherapy</w:t>
            </w:r>
            <w:proofErr w:type="spellEnd"/>
            <w:r w:rsidRPr="0027039A">
              <w:rPr>
                <w:rFonts w:ascii="Arial" w:hAnsi="Arial" w:cs="Arial"/>
              </w:rPr>
              <w:t>, should be presented in a centre. To this end, the radiotherapy unit is to draw up a list of all patients presented to it that includes a centre assignment (certified centre, certification ongoing, not a centre). The presentation rate of 90% is to be achieved in each of the cooperating centres. This assignment of the patients is also of relevance for the tumour documentation.</w:t>
            </w:r>
          </w:p>
        </w:tc>
        <w:tc>
          <w:tcPr>
            <w:tcW w:w="4536" w:type="dxa"/>
          </w:tcPr>
          <w:p w14:paraId="469D6F24" w14:textId="77777777" w:rsidR="00DE0052" w:rsidRPr="007864DE" w:rsidRDefault="00DE0052" w:rsidP="006F62B1">
            <w:pPr>
              <w:rPr>
                <w:rFonts w:ascii="Arial" w:hAnsi="Arial" w:cs="Arial"/>
              </w:rPr>
            </w:pPr>
          </w:p>
        </w:tc>
        <w:tc>
          <w:tcPr>
            <w:tcW w:w="425" w:type="dxa"/>
          </w:tcPr>
          <w:p w14:paraId="20BD8209" w14:textId="77777777" w:rsidR="00DE0052" w:rsidRPr="008A1EA8" w:rsidRDefault="00DE0052">
            <w:pPr>
              <w:rPr>
                <w:rFonts w:ascii="Arial" w:hAnsi="Arial" w:cs="Arial"/>
              </w:rPr>
            </w:pPr>
          </w:p>
        </w:tc>
      </w:tr>
      <w:tr w:rsidR="00DE0052" w:rsidRPr="008A1EA8" w14:paraId="0FA5C7B7" w14:textId="77777777" w:rsidTr="007250B8">
        <w:tc>
          <w:tcPr>
            <w:tcW w:w="779" w:type="dxa"/>
          </w:tcPr>
          <w:p w14:paraId="226BEC91" w14:textId="77777777" w:rsidR="00DE0052" w:rsidRPr="0027039A" w:rsidRDefault="00DE0052" w:rsidP="00A95737">
            <w:pPr>
              <w:rPr>
                <w:rFonts w:ascii="Arial" w:hAnsi="Arial"/>
              </w:rPr>
            </w:pPr>
            <w:r w:rsidRPr="0027039A">
              <w:rPr>
                <w:rFonts w:ascii="Arial" w:hAnsi="Arial"/>
              </w:rPr>
              <w:t>1.2.7</w:t>
            </w:r>
          </w:p>
        </w:tc>
        <w:tc>
          <w:tcPr>
            <w:tcW w:w="4536" w:type="dxa"/>
          </w:tcPr>
          <w:p w14:paraId="215F4235" w14:textId="77777777" w:rsidR="00DE0052" w:rsidRPr="008A1EA8" w:rsidRDefault="00DE0052" w:rsidP="00704BDE">
            <w:pPr>
              <w:rPr>
                <w:rFonts w:ascii="Arial" w:hAnsi="Arial" w:cs="Arial"/>
              </w:rPr>
            </w:pPr>
            <w:r w:rsidRPr="008A1EA8">
              <w:rPr>
                <w:rFonts w:ascii="Arial" w:hAnsi="Arial"/>
              </w:rPr>
              <w:t>Quality circles</w:t>
            </w:r>
          </w:p>
          <w:p w14:paraId="5E7BA253" w14:textId="77777777" w:rsidR="00DE0052" w:rsidRPr="008A1EA8" w:rsidRDefault="00DE0052" w:rsidP="004611AF">
            <w:pPr>
              <w:numPr>
                <w:ilvl w:val="0"/>
                <w:numId w:val="21"/>
              </w:numPr>
              <w:tabs>
                <w:tab w:val="clear" w:pos="357"/>
                <w:tab w:val="num" w:pos="214"/>
              </w:tabs>
              <w:ind w:left="214" w:hanging="214"/>
              <w:rPr>
                <w:rFonts w:ascii="Arial" w:hAnsi="Arial" w:cs="Arial"/>
              </w:rPr>
            </w:pPr>
            <w:r w:rsidRPr="008A1EA8">
              <w:rPr>
                <w:rFonts w:ascii="Arial" w:hAnsi="Arial"/>
              </w:rPr>
              <w:t>Quality circles of the Centre are to be conducted at least twice a year with the main cooperation partners and referrers.</w:t>
            </w:r>
          </w:p>
          <w:p w14:paraId="480F3766" w14:textId="77777777" w:rsidR="00DE0052" w:rsidRPr="008A1EA8" w:rsidRDefault="00DE0052" w:rsidP="004611AF">
            <w:pPr>
              <w:numPr>
                <w:ilvl w:val="0"/>
                <w:numId w:val="21"/>
              </w:numPr>
              <w:tabs>
                <w:tab w:val="clear" w:pos="357"/>
                <w:tab w:val="num" w:pos="214"/>
              </w:tabs>
              <w:ind w:left="214" w:hanging="214"/>
              <w:rPr>
                <w:rFonts w:ascii="Arial" w:hAnsi="Arial" w:cs="Arial"/>
              </w:rPr>
            </w:pPr>
            <w:r w:rsidRPr="008A1EA8">
              <w:rPr>
                <w:rFonts w:ascii="Arial" w:hAnsi="Arial"/>
              </w:rPr>
              <w:t>Scheduling, e.g. in qualification plan</w:t>
            </w:r>
          </w:p>
          <w:p w14:paraId="0ACD1774" w14:textId="77777777" w:rsidR="00DE0052" w:rsidRPr="008A1EA8" w:rsidRDefault="00DE0052" w:rsidP="004611AF">
            <w:pPr>
              <w:numPr>
                <w:ilvl w:val="0"/>
                <w:numId w:val="21"/>
              </w:numPr>
              <w:tabs>
                <w:tab w:val="clear" w:pos="357"/>
                <w:tab w:val="num" w:pos="214"/>
              </w:tabs>
              <w:ind w:left="214" w:hanging="214"/>
              <w:rPr>
                <w:rFonts w:ascii="Arial" w:hAnsi="Arial" w:cs="Arial"/>
              </w:rPr>
            </w:pPr>
            <w:r w:rsidRPr="008A1EA8">
              <w:rPr>
                <w:rFonts w:ascii="Arial" w:hAnsi="Arial"/>
              </w:rPr>
              <w:t>Minutes of quality circles are to be taken.</w:t>
            </w:r>
          </w:p>
        </w:tc>
        <w:tc>
          <w:tcPr>
            <w:tcW w:w="4536" w:type="dxa"/>
          </w:tcPr>
          <w:p w14:paraId="790976FB" w14:textId="77777777" w:rsidR="00DE0052" w:rsidRPr="008A1EA8" w:rsidRDefault="00DE0052" w:rsidP="006F62B1">
            <w:pPr>
              <w:rPr>
                <w:rFonts w:ascii="Arial" w:hAnsi="Arial" w:cs="Arial"/>
              </w:rPr>
            </w:pPr>
          </w:p>
        </w:tc>
        <w:tc>
          <w:tcPr>
            <w:tcW w:w="425" w:type="dxa"/>
          </w:tcPr>
          <w:p w14:paraId="7B268413" w14:textId="77777777" w:rsidR="00DE0052" w:rsidRPr="008A1EA8" w:rsidRDefault="00DE0052">
            <w:pPr>
              <w:rPr>
                <w:rFonts w:ascii="Arial" w:hAnsi="Arial" w:cs="Arial"/>
              </w:rPr>
            </w:pPr>
          </w:p>
        </w:tc>
      </w:tr>
      <w:tr w:rsidR="00DE0052" w:rsidRPr="008A1EA8" w14:paraId="6268A750" w14:textId="77777777" w:rsidTr="007250B8">
        <w:tc>
          <w:tcPr>
            <w:tcW w:w="779" w:type="dxa"/>
          </w:tcPr>
          <w:p w14:paraId="65EB5FDD" w14:textId="77777777" w:rsidR="00DE0052" w:rsidRPr="0027039A" w:rsidRDefault="00DE0052" w:rsidP="00F81C5A">
            <w:pPr>
              <w:rPr>
                <w:rFonts w:ascii="Arial" w:hAnsi="Arial"/>
              </w:rPr>
            </w:pPr>
            <w:r w:rsidRPr="0027039A">
              <w:rPr>
                <w:rFonts w:ascii="Arial" w:hAnsi="Arial"/>
              </w:rPr>
              <w:t>1.2.8</w:t>
            </w:r>
          </w:p>
        </w:tc>
        <w:tc>
          <w:tcPr>
            <w:tcW w:w="4536" w:type="dxa"/>
          </w:tcPr>
          <w:p w14:paraId="11C99DD2" w14:textId="77777777" w:rsidR="00DE0052" w:rsidRPr="008A1EA8" w:rsidRDefault="00DE0052" w:rsidP="00704BDE">
            <w:pPr>
              <w:rPr>
                <w:rFonts w:ascii="Arial" w:hAnsi="Arial" w:cs="Arial"/>
              </w:rPr>
            </w:pPr>
            <w:r w:rsidRPr="008A1EA8">
              <w:rPr>
                <w:rFonts w:ascii="Arial" w:hAnsi="Arial"/>
              </w:rPr>
              <w:t>Morbidity /mortality conferences (MM conferences)</w:t>
            </w:r>
          </w:p>
          <w:p w14:paraId="7EB8306A" w14:textId="77777777" w:rsidR="00DE0052" w:rsidRPr="008A1EA8" w:rsidRDefault="00DE0052" w:rsidP="00C052A9">
            <w:pPr>
              <w:numPr>
                <w:ilvl w:val="0"/>
                <w:numId w:val="2"/>
              </w:numPr>
              <w:tabs>
                <w:tab w:val="clear" w:pos="357"/>
                <w:tab w:val="num" w:pos="214"/>
              </w:tabs>
              <w:ind w:left="214" w:hanging="214"/>
              <w:rPr>
                <w:rFonts w:ascii="Arial" w:hAnsi="Arial" w:cs="Arial"/>
              </w:rPr>
            </w:pPr>
            <w:r w:rsidRPr="008A1EA8">
              <w:rPr>
                <w:rFonts w:ascii="Arial" w:hAnsi="Arial"/>
              </w:rPr>
              <w:t>The invited participants are the participants in the tumour conference and referrers.</w:t>
            </w:r>
          </w:p>
          <w:p w14:paraId="7B265C5F" w14:textId="77777777" w:rsidR="00DE0052" w:rsidRPr="008A1EA8" w:rsidRDefault="00DE0052" w:rsidP="00C052A9">
            <w:pPr>
              <w:numPr>
                <w:ilvl w:val="0"/>
                <w:numId w:val="2"/>
              </w:numPr>
              <w:tabs>
                <w:tab w:val="clear" w:pos="357"/>
                <w:tab w:val="num" w:pos="214"/>
              </w:tabs>
              <w:ind w:left="214" w:hanging="214"/>
              <w:rPr>
                <w:rFonts w:ascii="Arial" w:hAnsi="Arial" w:cs="Arial"/>
              </w:rPr>
            </w:pPr>
            <w:r w:rsidRPr="008A1EA8">
              <w:rPr>
                <w:rFonts w:ascii="Arial" w:hAnsi="Arial"/>
              </w:rPr>
              <w:t>The dates of these conferences can be timed to coordinate with the tumour conference or with events for referrers.</w:t>
            </w:r>
          </w:p>
          <w:p w14:paraId="09B2B11C" w14:textId="77777777" w:rsidR="00DE0052" w:rsidRPr="008A1EA8" w:rsidRDefault="00DE0052" w:rsidP="00C052A9">
            <w:pPr>
              <w:numPr>
                <w:ilvl w:val="0"/>
                <w:numId w:val="2"/>
              </w:numPr>
              <w:tabs>
                <w:tab w:val="clear" w:pos="357"/>
                <w:tab w:val="num" w:pos="214"/>
              </w:tabs>
              <w:ind w:left="214" w:hanging="214"/>
              <w:rPr>
                <w:rFonts w:ascii="Arial" w:hAnsi="Arial" w:cs="Arial"/>
              </w:rPr>
            </w:pPr>
            <w:r w:rsidRPr="008A1EA8">
              <w:rPr>
                <w:rFonts w:ascii="Arial" w:hAnsi="Arial"/>
              </w:rPr>
              <w:t>Patient cases are discussed after conclusion of primary therapy who are in aftercare. All patients deceased peri-therapeutically are discussed.</w:t>
            </w:r>
          </w:p>
          <w:p w14:paraId="274137BF" w14:textId="77777777" w:rsidR="00DE0052" w:rsidRPr="008A1EA8" w:rsidRDefault="00DE0052" w:rsidP="00C052A9">
            <w:pPr>
              <w:numPr>
                <w:ilvl w:val="0"/>
                <w:numId w:val="2"/>
              </w:numPr>
              <w:tabs>
                <w:tab w:val="clear" w:pos="357"/>
                <w:tab w:val="num" w:pos="214"/>
              </w:tabs>
              <w:ind w:left="214" w:hanging="214"/>
              <w:rPr>
                <w:rFonts w:ascii="Arial" w:hAnsi="Arial" w:cs="Arial"/>
              </w:rPr>
            </w:pPr>
            <w:r w:rsidRPr="008A1EA8">
              <w:rPr>
                <w:rFonts w:ascii="Arial" w:hAnsi="Arial"/>
              </w:rPr>
              <w:t>Cases with both a negative and positive course are to be presented. Morbidity conferences are to be held at least twice a year.</w:t>
            </w:r>
          </w:p>
          <w:p w14:paraId="0C045330" w14:textId="77777777" w:rsidR="00DE0052" w:rsidRPr="008A1EA8" w:rsidRDefault="00DE0052" w:rsidP="00BD1F00">
            <w:pPr>
              <w:numPr>
                <w:ilvl w:val="0"/>
                <w:numId w:val="2"/>
              </w:numPr>
              <w:tabs>
                <w:tab w:val="clear" w:pos="357"/>
                <w:tab w:val="num" w:pos="214"/>
              </w:tabs>
              <w:rPr>
                <w:rFonts w:ascii="Arial" w:hAnsi="Arial" w:cs="Arial"/>
              </w:rPr>
            </w:pPr>
            <w:r w:rsidRPr="008A1EA8">
              <w:rPr>
                <w:rFonts w:ascii="Arial" w:hAnsi="Arial"/>
              </w:rPr>
              <w:t xml:space="preserve">MM conferences are to be </w:t>
            </w:r>
            <w:proofErr w:type="spellStart"/>
            <w:r w:rsidRPr="008A1EA8">
              <w:rPr>
                <w:rFonts w:ascii="Arial" w:hAnsi="Arial"/>
              </w:rPr>
              <w:t>minuted</w:t>
            </w:r>
            <w:proofErr w:type="spellEnd"/>
            <w:r w:rsidRPr="008A1EA8">
              <w:rPr>
                <w:rFonts w:ascii="Arial" w:hAnsi="Arial"/>
              </w:rPr>
              <w:t>.</w:t>
            </w:r>
          </w:p>
        </w:tc>
        <w:tc>
          <w:tcPr>
            <w:tcW w:w="4536" w:type="dxa"/>
          </w:tcPr>
          <w:p w14:paraId="1CF7FFC7" w14:textId="77777777" w:rsidR="00DE0052" w:rsidRPr="008A1EA8" w:rsidRDefault="00DE0052" w:rsidP="006F62B1">
            <w:pPr>
              <w:rPr>
                <w:rFonts w:ascii="Arial" w:hAnsi="Arial" w:cs="Arial"/>
              </w:rPr>
            </w:pPr>
          </w:p>
        </w:tc>
        <w:tc>
          <w:tcPr>
            <w:tcW w:w="425" w:type="dxa"/>
          </w:tcPr>
          <w:p w14:paraId="711C36A1" w14:textId="77777777" w:rsidR="00DE0052" w:rsidRPr="008A1EA8" w:rsidRDefault="00DE0052">
            <w:pPr>
              <w:rPr>
                <w:rFonts w:ascii="Arial" w:hAnsi="Arial" w:cs="Arial"/>
              </w:rPr>
            </w:pPr>
          </w:p>
        </w:tc>
      </w:tr>
    </w:tbl>
    <w:p w14:paraId="63E78665" w14:textId="77777777" w:rsidR="00DE0052" w:rsidRPr="008A1EA8" w:rsidRDefault="00DE0052">
      <w:pPr>
        <w:pStyle w:val="Kopfzeile"/>
        <w:tabs>
          <w:tab w:val="clear" w:pos="4536"/>
          <w:tab w:val="clear" w:pos="9072"/>
        </w:tabs>
        <w:rPr>
          <w:rFonts w:ascii="Arial" w:hAnsi="Arial" w:cs="Arial"/>
          <w:b/>
        </w:rPr>
      </w:pPr>
    </w:p>
    <w:p w14:paraId="441BC4D5" w14:textId="77777777" w:rsidR="00DE0052" w:rsidRPr="008A1EA8" w:rsidRDefault="00DE0052">
      <w:pPr>
        <w:pStyle w:val="Kopfzeile"/>
        <w:tabs>
          <w:tab w:val="clear" w:pos="4536"/>
          <w:tab w:val="clear" w:pos="9072"/>
        </w:tabs>
        <w:rPr>
          <w:rFonts w:ascii="Arial" w:hAnsi="Arial" w:cs="Arial"/>
          <w:b/>
        </w:rPr>
      </w:pPr>
    </w:p>
    <w:p w14:paraId="785AE7AE" w14:textId="77777777" w:rsidR="00DE0052" w:rsidRPr="008A1EA8" w:rsidRDefault="00DE0052">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70DA7112" w14:textId="77777777" w:rsidTr="006C4550">
        <w:trPr>
          <w:tblHeader/>
        </w:trPr>
        <w:tc>
          <w:tcPr>
            <w:tcW w:w="10276" w:type="dxa"/>
            <w:gridSpan w:val="4"/>
            <w:tcBorders>
              <w:top w:val="nil"/>
              <w:left w:val="nil"/>
              <w:right w:val="nil"/>
            </w:tcBorders>
          </w:tcPr>
          <w:p w14:paraId="52770947" w14:textId="77777777" w:rsidR="00DE0052" w:rsidRPr="008A1EA8" w:rsidRDefault="00DE0052" w:rsidP="0090194B">
            <w:pPr>
              <w:rPr>
                <w:rFonts w:ascii="Arial" w:hAnsi="Arial" w:cs="Arial"/>
                <w:b/>
              </w:rPr>
            </w:pPr>
            <w:r w:rsidRPr="008A1EA8">
              <w:br w:type="page"/>
            </w:r>
          </w:p>
          <w:p w14:paraId="3BABC76E" w14:textId="77777777" w:rsidR="00DE0052" w:rsidRPr="008A1EA8" w:rsidRDefault="00DE0052" w:rsidP="0090194B">
            <w:pPr>
              <w:rPr>
                <w:rFonts w:ascii="Arial" w:hAnsi="Arial" w:cs="Arial"/>
                <w:b/>
              </w:rPr>
            </w:pPr>
            <w:r w:rsidRPr="008A1EA8">
              <w:rPr>
                <w:rFonts w:ascii="Arial" w:hAnsi="Arial"/>
                <w:b/>
              </w:rPr>
              <w:t>1.3</w:t>
            </w:r>
            <w:r w:rsidRPr="008A1EA8">
              <w:tab/>
            </w:r>
            <w:r w:rsidRPr="008A1EA8">
              <w:rPr>
                <w:rFonts w:ascii="Arial" w:hAnsi="Arial"/>
                <w:b/>
              </w:rPr>
              <w:t>Cooperation referrers and aftercare</w:t>
            </w:r>
          </w:p>
          <w:p w14:paraId="480E8A3F" w14:textId="77777777" w:rsidR="00DE0052" w:rsidRPr="008A1EA8" w:rsidRDefault="00DE0052" w:rsidP="0090194B">
            <w:pPr>
              <w:rPr>
                <w:rFonts w:ascii="Arial" w:hAnsi="Arial" w:cs="Arial"/>
                <w:b/>
              </w:rPr>
            </w:pPr>
          </w:p>
        </w:tc>
      </w:tr>
      <w:tr w:rsidR="00DE0052" w:rsidRPr="008A1EA8" w14:paraId="47081D84" w14:textId="77777777" w:rsidTr="006C4550">
        <w:trPr>
          <w:tblHeader/>
        </w:trPr>
        <w:tc>
          <w:tcPr>
            <w:tcW w:w="779" w:type="dxa"/>
          </w:tcPr>
          <w:p w14:paraId="0730A5BF" w14:textId="77777777" w:rsidR="00DE0052" w:rsidRPr="008A1EA8" w:rsidRDefault="00DE0052"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70533A92" w14:textId="77777777" w:rsidR="00DE0052" w:rsidRPr="008A1EA8" w:rsidRDefault="00DE0052" w:rsidP="00030233">
            <w:pPr>
              <w:jc w:val="center"/>
              <w:rPr>
                <w:rFonts w:ascii="Arial" w:hAnsi="Arial" w:cs="Arial"/>
              </w:rPr>
            </w:pPr>
            <w:r w:rsidRPr="008A1EA8">
              <w:rPr>
                <w:rFonts w:ascii="Arial" w:hAnsi="Arial"/>
              </w:rPr>
              <w:t>Requirements</w:t>
            </w:r>
          </w:p>
        </w:tc>
        <w:tc>
          <w:tcPr>
            <w:tcW w:w="4536" w:type="dxa"/>
          </w:tcPr>
          <w:p w14:paraId="43FAD6FE"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0916B41B" w14:textId="77777777" w:rsidR="00DE0052" w:rsidRPr="008A1EA8" w:rsidRDefault="00DE0052" w:rsidP="00030233">
            <w:pPr>
              <w:jc w:val="center"/>
              <w:rPr>
                <w:rFonts w:ascii="Arial" w:hAnsi="Arial" w:cs="Arial"/>
                <w:b/>
              </w:rPr>
            </w:pPr>
          </w:p>
        </w:tc>
      </w:tr>
      <w:tr w:rsidR="00DE0052" w:rsidRPr="008A1EA8" w14:paraId="3F5E6EE7" w14:textId="77777777">
        <w:tc>
          <w:tcPr>
            <w:tcW w:w="779" w:type="dxa"/>
          </w:tcPr>
          <w:p w14:paraId="1D612327" w14:textId="77777777" w:rsidR="00DE0052" w:rsidRPr="008A1EA8" w:rsidRDefault="00DE0052">
            <w:pPr>
              <w:rPr>
                <w:rFonts w:ascii="Arial" w:hAnsi="Arial" w:cs="Arial"/>
              </w:rPr>
            </w:pPr>
            <w:r w:rsidRPr="008A1EA8">
              <w:rPr>
                <w:rFonts w:ascii="Arial" w:hAnsi="Arial"/>
              </w:rPr>
              <w:t>1.3.1</w:t>
            </w:r>
          </w:p>
        </w:tc>
        <w:tc>
          <w:tcPr>
            <w:tcW w:w="4536" w:type="dxa"/>
          </w:tcPr>
          <w:p w14:paraId="328E4C9C"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Cooperating referrers</w:t>
            </w:r>
          </w:p>
          <w:p w14:paraId="181DD46A"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lastRenderedPageBreak/>
              <w:t>An up-to-date list is to be kept of the main cooperating referrers. Referrers are to be informed about cooperation within the Gynaecological Cancer Centre.</w:t>
            </w:r>
          </w:p>
          <w:p w14:paraId="4B6AB4E2" w14:textId="77777777" w:rsidR="00DE0052" w:rsidRPr="008A1EA8" w:rsidRDefault="00DE0052" w:rsidP="00C33365">
            <w:pPr>
              <w:pStyle w:val="Kopfzeile"/>
              <w:tabs>
                <w:tab w:val="clear" w:pos="4536"/>
                <w:tab w:val="clear" w:pos="9072"/>
              </w:tabs>
              <w:rPr>
                <w:rFonts w:ascii="Arial" w:hAnsi="Arial" w:cs="Arial"/>
              </w:rPr>
            </w:pPr>
          </w:p>
          <w:p w14:paraId="57AA1BCA"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Referrers are entitled to attend the tumour conference when their referred patients or their own patients are presented.</w:t>
            </w:r>
          </w:p>
        </w:tc>
        <w:tc>
          <w:tcPr>
            <w:tcW w:w="4536" w:type="dxa"/>
          </w:tcPr>
          <w:p w14:paraId="33F8FE7B"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72479650" w14:textId="77777777" w:rsidR="00DE0052" w:rsidRPr="008A1EA8" w:rsidRDefault="00DE0052">
            <w:pPr>
              <w:rPr>
                <w:rFonts w:ascii="Arial" w:hAnsi="Arial" w:cs="Arial"/>
              </w:rPr>
            </w:pPr>
          </w:p>
        </w:tc>
      </w:tr>
      <w:tr w:rsidR="00DE0052" w:rsidRPr="008A1EA8" w14:paraId="71932717" w14:textId="77777777">
        <w:tc>
          <w:tcPr>
            <w:tcW w:w="779" w:type="dxa"/>
          </w:tcPr>
          <w:p w14:paraId="24D166DE" w14:textId="77777777" w:rsidR="00DE0052" w:rsidRPr="008A1EA8" w:rsidRDefault="00DE0052">
            <w:pPr>
              <w:rPr>
                <w:rFonts w:ascii="Arial" w:hAnsi="Arial" w:cs="Arial"/>
              </w:rPr>
            </w:pPr>
            <w:r w:rsidRPr="008A1EA8">
              <w:rPr>
                <w:rFonts w:ascii="Arial" w:hAnsi="Arial"/>
              </w:rPr>
              <w:t>1.3.2</w:t>
            </w:r>
          </w:p>
          <w:p w14:paraId="1064090D" w14:textId="77777777" w:rsidR="00DE0052" w:rsidRPr="008A1EA8" w:rsidRDefault="00DE0052" w:rsidP="00F81C5A">
            <w:pPr>
              <w:jc w:val="right"/>
              <w:rPr>
                <w:rFonts w:ascii="Arial" w:hAnsi="Arial" w:cs="Arial"/>
                <w:sz w:val="12"/>
                <w:szCs w:val="12"/>
              </w:rPr>
            </w:pPr>
          </w:p>
        </w:tc>
        <w:tc>
          <w:tcPr>
            <w:tcW w:w="4536" w:type="dxa"/>
          </w:tcPr>
          <w:p w14:paraId="68BBE640" w14:textId="77777777" w:rsidR="00DE0052" w:rsidRPr="008A1EA8" w:rsidRDefault="00DE0052" w:rsidP="00C33365">
            <w:pPr>
              <w:rPr>
                <w:rFonts w:ascii="Arial" w:hAnsi="Arial" w:cs="Arial"/>
              </w:rPr>
            </w:pPr>
            <w:r w:rsidRPr="008A1EA8">
              <w:rPr>
                <w:rFonts w:ascii="Arial" w:hAnsi="Arial"/>
              </w:rPr>
              <w:t>Provision of documents</w:t>
            </w:r>
          </w:p>
          <w:p w14:paraId="0B7D1DBD" w14:textId="77777777" w:rsidR="00DE0052" w:rsidRPr="008A1EA8" w:rsidRDefault="00DE0052" w:rsidP="00C33365">
            <w:pPr>
              <w:rPr>
                <w:rFonts w:ascii="Arial" w:hAnsi="Arial" w:cs="Arial"/>
              </w:rPr>
            </w:pPr>
            <w:r w:rsidRPr="008A1EA8">
              <w:rPr>
                <w:rFonts w:ascii="Arial" w:hAnsi="Arial"/>
              </w:rPr>
              <w:t>The following documents are to be given to the referrer in a timely manner:</w:t>
            </w:r>
          </w:p>
          <w:p w14:paraId="59EA9222"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Surgical report</w:t>
            </w:r>
          </w:p>
          <w:p w14:paraId="16F4FE37"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Histology</w:t>
            </w:r>
          </w:p>
          <w:p w14:paraId="4FC951FB"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Tumour conference minutes / treatment plan</w:t>
            </w:r>
          </w:p>
          <w:p w14:paraId="795AE764"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Medical report / discharge letter</w:t>
            </w:r>
          </w:p>
          <w:p w14:paraId="2F6BE609"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Changes to therapy</w:t>
            </w:r>
          </w:p>
        </w:tc>
        <w:tc>
          <w:tcPr>
            <w:tcW w:w="4536" w:type="dxa"/>
          </w:tcPr>
          <w:p w14:paraId="5964A0BD" w14:textId="77777777" w:rsidR="00DE0052" w:rsidRPr="008A1EA8" w:rsidRDefault="00DE0052" w:rsidP="00877765">
            <w:pPr>
              <w:rPr>
                <w:rFonts w:ascii="Arial" w:hAnsi="Arial" w:cs="Arial"/>
              </w:rPr>
            </w:pPr>
          </w:p>
        </w:tc>
        <w:tc>
          <w:tcPr>
            <w:tcW w:w="425" w:type="dxa"/>
          </w:tcPr>
          <w:p w14:paraId="047758B7" w14:textId="77777777" w:rsidR="00DE0052" w:rsidRPr="008A1EA8" w:rsidRDefault="00DE0052">
            <w:pPr>
              <w:rPr>
                <w:rFonts w:ascii="Arial" w:hAnsi="Arial" w:cs="Arial"/>
              </w:rPr>
            </w:pPr>
          </w:p>
        </w:tc>
      </w:tr>
      <w:tr w:rsidR="00DE0052" w:rsidRPr="008A1EA8" w14:paraId="014431F9" w14:textId="77777777">
        <w:tc>
          <w:tcPr>
            <w:tcW w:w="779" w:type="dxa"/>
          </w:tcPr>
          <w:p w14:paraId="354F898E" w14:textId="77777777" w:rsidR="00DE0052" w:rsidRPr="008A1EA8" w:rsidRDefault="00DE0052">
            <w:pPr>
              <w:rPr>
                <w:rFonts w:ascii="Arial" w:hAnsi="Arial" w:cs="Arial"/>
              </w:rPr>
            </w:pPr>
            <w:r w:rsidRPr="008A1EA8">
              <w:rPr>
                <w:rFonts w:ascii="Arial" w:hAnsi="Arial"/>
              </w:rPr>
              <w:t>1.3.3</w:t>
            </w:r>
          </w:p>
          <w:p w14:paraId="475CCB27" w14:textId="77777777" w:rsidR="00DE0052" w:rsidRPr="008A1EA8" w:rsidRDefault="00DE0052" w:rsidP="00F81C5A">
            <w:pPr>
              <w:jc w:val="right"/>
              <w:rPr>
                <w:rFonts w:ascii="Arial" w:hAnsi="Arial" w:cs="Arial"/>
                <w:sz w:val="12"/>
                <w:szCs w:val="12"/>
              </w:rPr>
            </w:pPr>
          </w:p>
        </w:tc>
        <w:tc>
          <w:tcPr>
            <w:tcW w:w="4536" w:type="dxa"/>
          </w:tcPr>
          <w:p w14:paraId="4DEA6458"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Feedback system</w:t>
            </w:r>
          </w:p>
          <w:p w14:paraId="34186141"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A written procedure for the recording, processing and feeding back of the general and case-related concerns/questions of the main referrers is to be put in place.</w:t>
            </w:r>
          </w:p>
        </w:tc>
        <w:tc>
          <w:tcPr>
            <w:tcW w:w="4536" w:type="dxa"/>
          </w:tcPr>
          <w:p w14:paraId="2657D9ED"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13500E60" w14:textId="77777777" w:rsidR="00DE0052" w:rsidRPr="008A1EA8" w:rsidRDefault="00DE0052">
            <w:pPr>
              <w:rPr>
                <w:rFonts w:ascii="Arial" w:hAnsi="Arial" w:cs="Arial"/>
              </w:rPr>
            </w:pPr>
          </w:p>
        </w:tc>
      </w:tr>
      <w:tr w:rsidR="00DE0052" w:rsidRPr="008A1EA8" w14:paraId="72C014B0" w14:textId="77777777">
        <w:tc>
          <w:tcPr>
            <w:tcW w:w="779" w:type="dxa"/>
          </w:tcPr>
          <w:p w14:paraId="303DE0AB" w14:textId="77777777" w:rsidR="00DE0052" w:rsidRPr="008A1EA8" w:rsidRDefault="00DE0052" w:rsidP="00F81C5A">
            <w:pPr>
              <w:rPr>
                <w:rFonts w:ascii="Arial" w:hAnsi="Arial" w:cs="Arial"/>
              </w:rPr>
            </w:pPr>
            <w:r w:rsidRPr="008A1EA8">
              <w:rPr>
                <w:rFonts w:ascii="Arial" w:hAnsi="Arial"/>
              </w:rPr>
              <w:t>1.3.4</w:t>
            </w:r>
          </w:p>
        </w:tc>
        <w:tc>
          <w:tcPr>
            <w:tcW w:w="4536" w:type="dxa"/>
          </w:tcPr>
          <w:p w14:paraId="50E0D757"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Further training</w:t>
            </w:r>
          </w:p>
          <w:p w14:paraId="5CB1F411" w14:textId="77777777" w:rsidR="00DE0052" w:rsidRPr="008A1EA8" w:rsidRDefault="00DE0052" w:rsidP="005428BB">
            <w:pPr>
              <w:pStyle w:val="Kopfzeile"/>
              <w:tabs>
                <w:tab w:val="clear" w:pos="4536"/>
                <w:tab w:val="clear" w:pos="9072"/>
              </w:tabs>
              <w:rPr>
                <w:rFonts w:ascii="Arial" w:hAnsi="Arial" w:cs="Arial"/>
              </w:rPr>
            </w:pPr>
            <w:r w:rsidRPr="008A1EA8">
              <w:rPr>
                <w:rFonts w:ascii="Arial" w:hAnsi="Arial"/>
              </w:rPr>
              <w:t>Events for the exchange of experience and further training events are to be staged at least once a year by the Gynaecological Cancer Centre. Contents/results and participation are to be recorded.</w:t>
            </w:r>
          </w:p>
        </w:tc>
        <w:tc>
          <w:tcPr>
            <w:tcW w:w="4536" w:type="dxa"/>
          </w:tcPr>
          <w:p w14:paraId="31ED0F09"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6E66A475" w14:textId="77777777" w:rsidR="00DE0052" w:rsidRPr="008A1EA8" w:rsidRDefault="00DE0052">
            <w:pPr>
              <w:rPr>
                <w:rFonts w:ascii="Arial" w:hAnsi="Arial" w:cs="Arial"/>
              </w:rPr>
            </w:pPr>
          </w:p>
        </w:tc>
      </w:tr>
      <w:tr w:rsidR="00DE0052" w:rsidRPr="008A1EA8" w14:paraId="668F8E3E" w14:textId="77777777" w:rsidTr="00AD133C">
        <w:trPr>
          <w:trHeight w:val="2160"/>
        </w:trPr>
        <w:tc>
          <w:tcPr>
            <w:tcW w:w="779" w:type="dxa"/>
          </w:tcPr>
          <w:p w14:paraId="4DE68B43" w14:textId="77777777" w:rsidR="00DE0052" w:rsidRPr="008A1EA8" w:rsidRDefault="00DE0052" w:rsidP="00F81C5A">
            <w:pPr>
              <w:rPr>
                <w:rFonts w:ascii="Arial" w:hAnsi="Arial" w:cs="Arial"/>
              </w:rPr>
            </w:pPr>
            <w:r w:rsidRPr="008A1EA8">
              <w:rPr>
                <w:rFonts w:ascii="Arial" w:hAnsi="Arial"/>
              </w:rPr>
              <w:t>1.3.5</w:t>
            </w:r>
          </w:p>
        </w:tc>
        <w:tc>
          <w:tcPr>
            <w:tcW w:w="4536" w:type="dxa"/>
          </w:tcPr>
          <w:p w14:paraId="207975C3" w14:textId="77777777" w:rsidR="00DE0052" w:rsidRPr="008A1EA8" w:rsidRDefault="00DE0052" w:rsidP="00C33365">
            <w:pPr>
              <w:pStyle w:val="Kopfzeile"/>
              <w:tabs>
                <w:tab w:val="clear" w:pos="4536"/>
                <w:tab w:val="clear" w:pos="9072"/>
              </w:tabs>
              <w:jc w:val="both"/>
              <w:rPr>
                <w:rFonts w:ascii="Arial" w:hAnsi="Arial" w:cs="Arial"/>
              </w:rPr>
            </w:pPr>
            <w:r w:rsidRPr="008A1EA8">
              <w:rPr>
                <w:rFonts w:ascii="Arial" w:hAnsi="Arial"/>
              </w:rPr>
              <w:t>Referrer satisfaction survey</w:t>
            </w:r>
          </w:p>
          <w:p w14:paraId="6EA78D4F" w14:textId="77777777" w:rsidR="00DE0052" w:rsidRPr="008A1EA8" w:rsidRDefault="00DE0052" w:rsidP="00BB0036">
            <w:pPr>
              <w:numPr>
                <w:ilvl w:val="0"/>
                <w:numId w:val="2"/>
              </w:numPr>
              <w:tabs>
                <w:tab w:val="clear" w:pos="357"/>
                <w:tab w:val="num" w:pos="214"/>
              </w:tabs>
              <w:ind w:left="214" w:hanging="214"/>
              <w:rPr>
                <w:rFonts w:ascii="Arial" w:hAnsi="Arial" w:cs="Arial"/>
              </w:rPr>
            </w:pPr>
            <w:r w:rsidRPr="008A1EA8">
              <w:rPr>
                <w:rFonts w:ascii="Arial" w:hAnsi="Arial"/>
              </w:rPr>
              <w:t>Every three years a referrer satisfaction survey must be conducted. The results of this survey are to be evaluated and analysed.</w:t>
            </w:r>
          </w:p>
          <w:p w14:paraId="2CE4F6E1" w14:textId="77777777" w:rsidR="00DE0052" w:rsidRPr="008A1EA8" w:rsidRDefault="00DE0052" w:rsidP="00BB0036">
            <w:pPr>
              <w:numPr>
                <w:ilvl w:val="0"/>
                <w:numId w:val="2"/>
              </w:numPr>
              <w:tabs>
                <w:tab w:val="clear" w:pos="357"/>
                <w:tab w:val="num" w:pos="214"/>
              </w:tabs>
              <w:ind w:left="214" w:hanging="214"/>
              <w:rPr>
                <w:rFonts w:ascii="Arial" w:hAnsi="Arial" w:cs="Arial"/>
              </w:rPr>
            </w:pPr>
            <w:r w:rsidRPr="008A1EA8">
              <w:rPr>
                <w:rFonts w:ascii="Arial" w:hAnsi="Arial"/>
              </w:rPr>
              <w:t>The referrer satisfaction survey must be available for the first time at recertification (3 years after initial certification).</w:t>
            </w:r>
          </w:p>
          <w:p w14:paraId="66DFCDDC" w14:textId="77777777" w:rsidR="00DE0052" w:rsidRPr="008A1EA8" w:rsidRDefault="00DE0052" w:rsidP="00BB0036">
            <w:pPr>
              <w:numPr>
                <w:ilvl w:val="0"/>
                <w:numId w:val="2"/>
              </w:numPr>
              <w:tabs>
                <w:tab w:val="clear" w:pos="357"/>
                <w:tab w:val="num" w:pos="214"/>
              </w:tabs>
              <w:ind w:left="214" w:hanging="214"/>
              <w:rPr>
                <w:rFonts w:ascii="Arial" w:hAnsi="Arial" w:cs="Arial"/>
              </w:rPr>
            </w:pPr>
            <w:r w:rsidRPr="008A1EA8">
              <w:rPr>
                <w:rFonts w:ascii="Arial" w:hAnsi="Arial"/>
              </w:rPr>
              <w:t>The response rate should be documented.</w:t>
            </w:r>
          </w:p>
        </w:tc>
        <w:tc>
          <w:tcPr>
            <w:tcW w:w="4536" w:type="dxa"/>
          </w:tcPr>
          <w:p w14:paraId="32E94CA3" w14:textId="77777777" w:rsidR="00DE0052" w:rsidRPr="008A1EA8" w:rsidRDefault="00DE0052" w:rsidP="00877765">
            <w:pPr>
              <w:rPr>
                <w:rFonts w:ascii="Arial" w:hAnsi="Arial" w:cs="Arial"/>
              </w:rPr>
            </w:pPr>
          </w:p>
        </w:tc>
        <w:tc>
          <w:tcPr>
            <w:tcW w:w="425" w:type="dxa"/>
          </w:tcPr>
          <w:p w14:paraId="3B2DC947" w14:textId="77777777" w:rsidR="00DE0052" w:rsidRPr="008A1EA8" w:rsidRDefault="00DE0052">
            <w:pPr>
              <w:rPr>
                <w:rFonts w:ascii="Arial" w:hAnsi="Arial" w:cs="Arial"/>
              </w:rPr>
            </w:pPr>
          </w:p>
        </w:tc>
      </w:tr>
      <w:tr w:rsidR="00DE0052" w:rsidRPr="008A1EA8" w14:paraId="428675B9" w14:textId="77777777">
        <w:tc>
          <w:tcPr>
            <w:tcW w:w="779" w:type="dxa"/>
          </w:tcPr>
          <w:p w14:paraId="2C50DE7B" w14:textId="77777777" w:rsidR="00DE0052" w:rsidRPr="008A1EA8" w:rsidRDefault="00DE0052" w:rsidP="00F81C5A">
            <w:pPr>
              <w:rPr>
                <w:rFonts w:ascii="Arial" w:hAnsi="Arial" w:cs="Arial"/>
              </w:rPr>
            </w:pPr>
            <w:r w:rsidRPr="008A1EA8">
              <w:rPr>
                <w:rFonts w:ascii="Arial" w:hAnsi="Arial"/>
              </w:rPr>
              <w:t>1.3.6</w:t>
            </w:r>
          </w:p>
        </w:tc>
        <w:tc>
          <w:tcPr>
            <w:tcW w:w="4536" w:type="dxa"/>
          </w:tcPr>
          <w:p w14:paraId="3573D51F" w14:textId="77777777" w:rsidR="00DE0052" w:rsidRPr="008A1EA8" w:rsidRDefault="00DE0052" w:rsidP="00C33365">
            <w:pPr>
              <w:pStyle w:val="Kopfzeile"/>
              <w:tabs>
                <w:tab w:val="clear" w:pos="4536"/>
                <w:tab w:val="clear" w:pos="9072"/>
              </w:tabs>
              <w:jc w:val="both"/>
              <w:rPr>
                <w:rFonts w:ascii="Arial" w:hAnsi="Arial" w:cs="Arial"/>
              </w:rPr>
            </w:pPr>
            <w:r w:rsidRPr="008A1EA8">
              <w:rPr>
                <w:rFonts w:ascii="Arial" w:hAnsi="Arial"/>
              </w:rPr>
              <w:t>Tumour documentation / follow-up</w:t>
            </w:r>
          </w:p>
          <w:p w14:paraId="37C3E832" w14:textId="77777777" w:rsidR="00DE0052" w:rsidRPr="008A1EA8" w:rsidRDefault="00DE0052" w:rsidP="00BB0036">
            <w:pPr>
              <w:numPr>
                <w:ilvl w:val="0"/>
                <w:numId w:val="2"/>
              </w:numPr>
              <w:tabs>
                <w:tab w:val="clear" w:pos="357"/>
                <w:tab w:val="num" w:pos="214"/>
              </w:tabs>
              <w:ind w:left="214" w:hanging="214"/>
              <w:rPr>
                <w:rFonts w:ascii="Arial" w:hAnsi="Arial" w:cs="Arial"/>
              </w:rPr>
            </w:pPr>
            <w:r w:rsidRPr="008A1EA8">
              <w:rPr>
                <w:rFonts w:ascii="Arial" w:hAnsi="Arial"/>
              </w:rPr>
              <w:t>A description is to be given of cooperation with the referrers.</w:t>
            </w:r>
          </w:p>
          <w:p w14:paraId="71AF8926" w14:textId="77777777" w:rsidR="00DE0052" w:rsidRPr="008A1EA8" w:rsidRDefault="00DE0052" w:rsidP="005428BB">
            <w:pPr>
              <w:numPr>
                <w:ilvl w:val="0"/>
                <w:numId w:val="2"/>
              </w:numPr>
              <w:tabs>
                <w:tab w:val="clear" w:pos="357"/>
                <w:tab w:val="num" w:pos="214"/>
              </w:tabs>
              <w:ind w:left="214" w:hanging="214"/>
              <w:rPr>
                <w:rFonts w:ascii="Arial" w:hAnsi="Arial" w:cs="Arial"/>
              </w:rPr>
            </w:pPr>
            <w:r w:rsidRPr="008A1EA8">
              <w:rPr>
                <w:rFonts w:ascii="Arial" w:hAnsi="Arial"/>
              </w:rPr>
              <w:t>The relevant requirements are presented in "10. Tumour documentation".</w:t>
            </w:r>
          </w:p>
        </w:tc>
        <w:tc>
          <w:tcPr>
            <w:tcW w:w="4536" w:type="dxa"/>
          </w:tcPr>
          <w:p w14:paraId="762D5F7A" w14:textId="77777777" w:rsidR="00DE0052" w:rsidRPr="008A1EA8" w:rsidRDefault="00DE0052" w:rsidP="00877765">
            <w:pPr>
              <w:rPr>
                <w:rFonts w:ascii="Arial" w:hAnsi="Arial" w:cs="Arial"/>
              </w:rPr>
            </w:pPr>
          </w:p>
        </w:tc>
        <w:tc>
          <w:tcPr>
            <w:tcW w:w="425" w:type="dxa"/>
          </w:tcPr>
          <w:p w14:paraId="45B4C215" w14:textId="77777777" w:rsidR="00DE0052" w:rsidRPr="008A1EA8" w:rsidRDefault="00DE0052">
            <w:pPr>
              <w:rPr>
                <w:rFonts w:ascii="Arial" w:hAnsi="Arial" w:cs="Arial"/>
              </w:rPr>
            </w:pPr>
          </w:p>
        </w:tc>
      </w:tr>
    </w:tbl>
    <w:p w14:paraId="3B5F08BC" w14:textId="77777777" w:rsidR="00DE0052" w:rsidRPr="008A1EA8" w:rsidRDefault="00DE0052">
      <w:pPr>
        <w:rPr>
          <w:rFonts w:ascii="Arial" w:hAnsi="Arial" w:cs="Arial"/>
        </w:rPr>
      </w:pPr>
    </w:p>
    <w:p w14:paraId="47DED58F" w14:textId="77777777" w:rsidR="00DE0052" w:rsidRPr="008A1EA8" w:rsidRDefault="00DE0052" w:rsidP="009A0E96">
      <w:pPr>
        <w:rPr>
          <w:rFonts w:ascii="Arial" w:hAnsi="Arial" w:cs="Arial"/>
          <w:b/>
        </w:rPr>
      </w:pPr>
    </w:p>
    <w:p w14:paraId="4AB3B0CE" w14:textId="77777777" w:rsidR="00DE0052" w:rsidRPr="008A1EA8" w:rsidRDefault="00DE0052" w:rsidP="009A0E96">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19646619" w14:textId="77777777" w:rsidTr="006C4550">
        <w:trPr>
          <w:tblHeader/>
        </w:trPr>
        <w:tc>
          <w:tcPr>
            <w:tcW w:w="10276" w:type="dxa"/>
            <w:gridSpan w:val="4"/>
            <w:tcBorders>
              <w:top w:val="nil"/>
              <w:left w:val="nil"/>
              <w:right w:val="nil"/>
            </w:tcBorders>
          </w:tcPr>
          <w:p w14:paraId="6A92B137" w14:textId="77777777" w:rsidR="00DE0052" w:rsidRPr="008A1EA8" w:rsidRDefault="00DE0052" w:rsidP="0090194B">
            <w:pPr>
              <w:rPr>
                <w:rFonts w:ascii="Arial" w:hAnsi="Arial" w:cs="Arial"/>
                <w:b/>
              </w:rPr>
            </w:pPr>
            <w:r w:rsidRPr="008A1EA8">
              <w:br w:type="page"/>
            </w:r>
          </w:p>
          <w:p w14:paraId="18A577C7" w14:textId="77777777" w:rsidR="00DE0052" w:rsidRPr="008A1EA8" w:rsidRDefault="00DE0052" w:rsidP="0090194B">
            <w:pPr>
              <w:rPr>
                <w:rFonts w:ascii="Arial" w:hAnsi="Arial" w:cs="Arial"/>
                <w:b/>
              </w:rPr>
            </w:pPr>
            <w:r w:rsidRPr="008A1EA8">
              <w:rPr>
                <w:rFonts w:ascii="Arial" w:hAnsi="Arial"/>
                <w:b/>
              </w:rPr>
              <w:t>1.4</w:t>
            </w:r>
            <w:r w:rsidRPr="008A1EA8">
              <w:tab/>
            </w:r>
            <w:r w:rsidRPr="008A1EA8">
              <w:rPr>
                <w:rFonts w:ascii="Arial" w:hAnsi="Arial"/>
                <w:b/>
              </w:rPr>
              <w:t>Psycho-oncology</w:t>
            </w:r>
          </w:p>
          <w:p w14:paraId="1EF0DD3E" w14:textId="77777777" w:rsidR="00DE0052" w:rsidRPr="008A1EA8" w:rsidRDefault="00DE0052" w:rsidP="0090194B">
            <w:pPr>
              <w:rPr>
                <w:rFonts w:ascii="Arial" w:hAnsi="Arial" w:cs="Arial"/>
                <w:b/>
              </w:rPr>
            </w:pPr>
          </w:p>
        </w:tc>
      </w:tr>
      <w:tr w:rsidR="00DE0052" w:rsidRPr="008A1EA8" w14:paraId="231C262E" w14:textId="77777777" w:rsidTr="006C4550">
        <w:trPr>
          <w:tblHeader/>
        </w:trPr>
        <w:tc>
          <w:tcPr>
            <w:tcW w:w="779" w:type="dxa"/>
          </w:tcPr>
          <w:p w14:paraId="3BAD8701" w14:textId="77777777" w:rsidR="00DE0052" w:rsidRPr="008A1EA8" w:rsidRDefault="00DE0052"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0B20F481" w14:textId="77777777" w:rsidR="00DE0052" w:rsidRPr="008A1EA8" w:rsidRDefault="00DE0052" w:rsidP="00030233">
            <w:pPr>
              <w:jc w:val="center"/>
              <w:rPr>
                <w:rFonts w:ascii="Arial" w:hAnsi="Arial" w:cs="Arial"/>
              </w:rPr>
            </w:pPr>
            <w:r w:rsidRPr="008A1EA8">
              <w:rPr>
                <w:rFonts w:ascii="Arial" w:hAnsi="Arial"/>
              </w:rPr>
              <w:t>Requirements</w:t>
            </w:r>
          </w:p>
        </w:tc>
        <w:tc>
          <w:tcPr>
            <w:tcW w:w="4536" w:type="dxa"/>
          </w:tcPr>
          <w:p w14:paraId="0A50A2C0"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528067D5" w14:textId="77777777" w:rsidR="00DE0052" w:rsidRPr="008A1EA8" w:rsidRDefault="00DE0052" w:rsidP="00F81C5A">
            <w:pPr>
              <w:jc w:val="center"/>
              <w:rPr>
                <w:rFonts w:ascii="Arial" w:hAnsi="Arial" w:cs="Arial"/>
                <w:b/>
              </w:rPr>
            </w:pPr>
          </w:p>
        </w:tc>
      </w:tr>
      <w:tr w:rsidR="00DE0052" w:rsidRPr="008A1EA8" w14:paraId="075CB163" w14:textId="77777777" w:rsidTr="00E0268E">
        <w:tc>
          <w:tcPr>
            <w:tcW w:w="779" w:type="dxa"/>
          </w:tcPr>
          <w:p w14:paraId="09F17759" w14:textId="77777777" w:rsidR="00DE0052" w:rsidRPr="008A1EA8" w:rsidRDefault="00DE0052">
            <w:pPr>
              <w:rPr>
                <w:rFonts w:ascii="Arial" w:hAnsi="Arial" w:cs="Arial"/>
              </w:rPr>
            </w:pPr>
            <w:r w:rsidRPr="008A1EA8">
              <w:rPr>
                <w:rFonts w:ascii="Arial" w:hAnsi="Arial"/>
              </w:rPr>
              <w:t>1.4.1</w:t>
            </w:r>
          </w:p>
        </w:tc>
        <w:tc>
          <w:tcPr>
            <w:tcW w:w="4536" w:type="dxa"/>
          </w:tcPr>
          <w:p w14:paraId="0F7C537F" w14:textId="77777777" w:rsidR="00DE0052" w:rsidRPr="008A1EA8" w:rsidRDefault="00DE0052" w:rsidP="00C33365">
            <w:pPr>
              <w:rPr>
                <w:rFonts w:ascii="Arial" w:hAnsi="Arial" w:cs="Arial"/>
              </w:rPr>
            </w:pPr>
            <w:r w:rsidRPr="008A1EA8">
              <w:rPr>
                <w:rFonts w:ascii="Arial" w:hAnsi="Arial"/>
              </w:rPr>
              <w:t>Psycho-oncology – qualifications</w:t>
            </w:r>
          </w:p>
          <w:p w14:paraId="2F9BF186" w14:textId="2D301B32" w:rsidR="00DE0052" w:rsidRPr="008A1EA8" w:rsidRDefault="00DE0052" w:rsidP="00481EE7">
            <w:pPr>
              <w:numPr>
                <w:ilvl w:val="0"/>
                <w:numId w:val="25"/>
              </w:numPr>
              <w:rPr>
                <w:rFonts w:ascii="Arial" w:hAnsi="Arial" w:cs="Arial"/>
              </w:rPr>
            </w:pPr>
            <w:r w:rsidRPr="008A1EA8">
              <w:rPr>
                <w:rFonts w:ascii="Arial" w:hAnsi="Arial"/>
              </w:rPr>
              <w:t>Qualified psychologist</w:t>
            </w:r>
            <w:r w:rsidR="00D321D6">
              <w:rPr>
                <w:rFonts w:ascii="Arial" w:hAnsi="Arial"/>
              </w:rPr>
              <w:t xml:space="preserve"> </w:t>
            </w:r>
            <w:r w:rsidR="00D321D6" w:rsidRPr="00D321D6">
              <w:rPr>
                <w:rFonts w:ascii="Arial" w:hAnsi="Arial"/>
                <w:highlight w:val="green"/>
              </w:rPr>
              <w:t>for a scientifically recognised psychotherapy procedure</w:t>
            </w:r>
            <w:r w:rsidR="00D321D6">
              <w:rPr>
                <w:rFonts w:ascii="Arial" w:hAnsi="Arial"/>
              </w:rPr>
              <w:t>,</w:t>
            </w:r>
          </w:p>
          <w:p w14:paraId="24CDADD3" w14:textId="77777777" w:rsidR="00D321D6" w:rsidRPr="00D321D6" w:rsidRDefault="00D321D6" w:rsidP="00481EE7">
            <w:pPr>
              <w:pStyle w:val="Listenabsatz"/>
              <w:numPr>
                <w:ilvl w:val="0"/>
                <w:numId w:val="25"/>
              </w:numPr>
              <w:rPr>
                <w:rFonts w:ascii="Arial" w:hAnsi="Arial"/>
                <w:highlight w:val="green"/>
              </w:rPr>
            </w:pPr>
            <w:proofErr w:type="gramStart"/>
            <w:r w:rsidRPr="00D321D6">
              <w:rPr>
                <w:rFonts w:ascii="Arial" w:hAnsi="Arial"/>
                <w:highlight w:val="green"/>
              </w:rPr>
              <w:t>Doctors of human medicine</w:t>
            </w:r>
            <w:proofErr w:type="gramEnd"/>
            <w:r w:rsidRPr="00D321D6">
              <w:rPr>
                <w:rFonts w:ascii="Arial" w:hAnsi="Arial"/>
                <w:highlight w:val="green"/>
              </w:rPr>
              <w:t>,</w:t>
            </w:r>
          </w:p>
          <w:p w14:paraId="14C7C458" w14:textId="20A6B2CB" w:rsidR="00D321D6" w:rsidRPr="00D321D6" w:rsidRDefault="00D321D6" w:rsidP="00481EE7">
            <w:pPr>
              <w:pStyle w:val="Listenabsatz"/>
              <w:numPr>
                <w:ilvl w:val="0"/>
                <w:numId w:val="25"/>
              </w:numPr>
              <w:rPr>
                <w:rFonts w:ascii="Arial" w:hAnsi="Arial"/>
                <w:highlight w:val="green"/>
              </w:rPr>
            </w:pPr>
            <w:r w:rsidRPr="00D321D6">
              <w:rPr>
                <w:rFonts w:ascii="Arial" w:hAnsi="Arial"/>
                <w:highlight w:val="green"/>
              </w:rPr>
              <w:lastRenderedPageBreak/>
              <w:t xml:space="preserve">Diploma/Master's degree in social pedagogy qualifying for a scientifically recognised psychotherapy procedure each with further psychotherapeutic training: </w:t>
            </w:r>
          </w:p>
          <w:p w14:paraId="0586E7D2" w14:textId="05B7C2CD" w:rsidR="00D321D6" w:rsidRDefault="00D321D6" w:rsidP="00C33365">
            <w:pPr>
              <w:rPr>
                <w:rFonts w:ascii="Arial" w:hAnsi="Arial"/>
              </w:rPr>
            </w:pPr>
            <w:r w:rsidRPr="00D321D6">
              <w:rPr>
                <w:rFonts w:ascii="Arial" w:hAnsi="Arial"/>
                <w:highlight w:val="green"/>
              </w:rPr>
              <w:t>Behavioural therapy, psychodynamic psychotherapy (analytical psychotherapy and depth psychology-based psychotherapy), systemic therapy, neuropsychological therapy (for psychological disorders caused by brain injuries), interpersonal therapy (IPT; for affective disorders and eating disorders), EMDR for the treatment of post-traumatic stress disorders, hypnotherapy for addictive disorders and for psychotherapeutic co-treatment of somatic illnesses.</w:t>
            </w:r>
          </w:p>
          <w:p w14:paraId="75B8E98B" w14:textId="77777777" w:rsidR="00AF708E" w:rsidRDefault="00AF708E" w:rsidP="00C33365">
            <w:pPr>
              <w:rPr>
                <w:rFonts w:ascii="Arial" w:hAnsi="Arial"/>
              </w:rPr>
            </w:pPr>
          </w:p>
          <w:p w14:paraId="52F9B8C2" w14:textId="5D03394D" w:rsidR="00D321D6" w:rsidRDefault="00AF708E" w:rsidP="00C33365">
            <w:pPr>
              <w:rPr>
                <w:rFonts w:ascii="Arial" w:hAnsi="Arial"/>
              </w:rPr>
            </w:pPr>
            <w:r w:rsidRPr="00AF708E">
              <w:rPr>
                <w:rFonts w:ascii="Arial" w:hAnsi="Arial"/>
                <w:highlight w:val="green"/>
              </w:rPr>
              <w:t>and psycho-oncological training (DKG-recognised).</w:t>
            </w:r>
          </w:p>
          <w:p w14:paraId="7DC7A975" w14:textId="77777777" w:rsidR="00D321D6" w:rsidRPr="008A1EA8" w:rsidRDefault="00D321D6" w:rsidP="00C33365">
            <w:pPr>
              <w:rPr>
                <w:rFonts w:ascii="Arial" w:hAnsi="Arial" w:cs="Arial"/>
              </w:rPr>
            </w:pPr>
          </w:p>
          <w:p w14:paraId="40FCA904" w14:textId="77777777" w:rsidR="00DE0052" w:rsidRPr="00AF708E" w:rsidRDefault="00DE0052" w:rsidP="00C33365">
            <w:pPr>
              <w:rPr>
                <w:rFonts w:ascii="Arial" w:hAnsi="Arial" w:cs="Arial"/>
                <w:strike/>
              </w:rPr>
            </w:pPr>
            <w:r w:rsidRPr="00AF708E">
              <w:rPr>
                <w:rFonts w:ascii="Arial" w:hAnsi="Arial"/>
                <w:strike/>
                <w:highlight w:val="green"/>
              </w:rPr>
              <w:t>The following further training courses are recognised:</w:t>
            </w:r>
            <w:r w:rsidRPr="00AF708E">
              <w:rPr>
                <w:rFonts w:ascii="Arial" w:hAnsi="Arial"/>
                <w:strike/>
              </w:rPr>
              <w:t xml:space="preserve"> </w:t>
            </w:r>
          </w:p>
          <w:p w14:paraId="37ECE64E" w14:textId="77777777" w:rsidR="00DE0052" w:rsidRPr="004B5EA0" w:rsidRDefault="00DE0052" w:rsidP="00C33365">
            <w:pPr>
              <w:rPr>
                <w:rFonts w:ascii="Arial" w:hAnsi="Arial" w:cs="Arial"/>
                <w:strike/>
              </w:rPr>
            </w:pPr>
            <w:r w:rsidRPr="004B5EA0">
              <w:rPr>
                <w:rFonts w:ascii="Arial" w:hAnsi="Arial"/>
                <w:strike/>
                <w:highlight w:val="green"/>
              </w:rPr>
              <w:t xml:space="preserve">"Specialty training in psychosocial oncology" recognised by the Working Group for Psycho-Oncology (PSO) or </w:t>
            </w:r>
            <w:proofErr w:type="spellStart"/>
            <w:r w:rsidRPr="004B5EA0">
              <w:rPr>
                <w:rFonts w:ascii="Arial" w:hAnsi="Arial"/>
                <w:i/>
                <w:strike/>
                <w:highlight w:val="green"/>
              </w:rPr>
              <w:t>dapo</w:t>
            </w:r>
            <w:proofErr w:type="spellEnd"/>
            <w:r w:rsidRPr="004B5EA0">
              <w:rPr>
                <w:rFonts w:ascii="Arial" w:hAnsi="Arial"/>
                <w:strike/>
                <w:highlight w:val="green"/>
              </w:rPr>
              <w:t xml:space="preserve"> (German Working Group for Psychosocial Oncology) or other adequate further training with a volume of &gt; 100 teaching units Proof is to be supplied via a special training curriculum.</w:t>
            </w:r>
            <w:r w:rsidRPr="004B5EA0">
              <w:rPr>
                <w:rFonts w:ascii="Arial" w:hAnsi="Arial"/>
                <w:strike/>
              </w:rPr>
              <w:t xml:space="preserve"> </w:t>
            </w:r>
          </w:p>
          <w:p w14:paraId="164C0EBD" w14:textId="53F1FF94" w:rsidR="00DE0052" w:rsidRDefault="00DE0052" w:rsidP="00C33365">
            <w:pPr>
              <w:rPr>
                <w:rFonts w:ascii="Arial" w:hAnsi="Arial" w:cs="Arial"/>
              </w:rPr>
            </w:pPr>
          </w:p>
          <w:p w14:paraId="05E6A67D" w14:textId="55536DA0" w:rsidR="00D321D6" w:rsidRPr="00D321D6" w:rsidRDefault="00D321D6" w:rsidP="00C33365">
            <w:pPr>
              <w:rPr>
                <w:rFonts w:ascii="Arial" w:hAnsi="Arial" w:cs="Arial"/>
                <w:highlight w:val="green"/>
              </w:rPr>
            </w:pPr>
            <w:r w:rsidRPr="00D321D6">
              <w:rPr>
                <w:rFonts w:ascii="Arial" w:hAnsi="Arial" w:cs="Arial"/>
                <w:highlight w:val="green"/>
              </w:rPr>
              <w:t>Licence: At least 1 person in the psycho-oncology team of the network (inpatient or outpatient) must be licensed (psychological or medical psychotherapist).</w:t>
            </w:r>
          </w:p>
          <w:p w14:paraId="7CA16EAF" w14:textId="2B2AF6C9" w:rsidR="00D321D6" w:rsidRPr="00D321D6" w:rsidRDefault="00D321D6" w:rsidP="00C33365">
            <w:pPr>
              <w:rPr>
                <w:rFonts w:ascii="Arial" w:hAnsi="Arial" w:cs="Arial"/>
                <w:highlight w:val="green"/>
              </w:rPr>
            </w:pPr>
          </w:p>
          <w:p w14:paraId="2A4A36B7" w14:textId="5DEED302" w:rsidR="00D321D6" w:rsidRDefault="00D321D6" w:rsidP="00D321D6">
            <w:pPr>
              <w:jc w:val="both"/>
              <w:rPr>
                <w:rFonts w:ascii="Arial" w:hAnsi="Arial" w:cs="Arial"/>
              </w:rPr>
            </w:pPr>
            <w:r w:rsidRPr="00D321D6">
              <w:rPr>
                <w:rFonts w:ascii="Arial" w:hAnsi="Arial" w:cs="Arial"/>
                <w:highlight w:val="green"/>
              </w:rPr>
              <w:t>Protection of the status quo for all those who are currently approved as well as those who have started a DKG-approved psycho-oncological further training by 31.12.2019.</w:t>
            </w:r>
          </w:p>
          <w:p w14:paraId="65A1F95E" w14:textId="77777777" w:rsidR="00D321D6" w:rsidRPr="008A1EA8" w:rsidRDefault="00D321D6" w:rsidP="00C33365">
            <w:pPr>
              <w:rPr>
                <w:rFonts w:ascii="Arial" w:hAnsi="Arial" w:cs="Arial"/>
              </w:rPr>
            </w:pPr>
          </w:p>
          <w:p w14:paraId="7EDE1850" w14:textId="5E1372E0" w:rsidR="00DE0052" w:rsidRPr="008A1EA8" w:rsidRDefault="00DE0052" w:rsidP="00C33365">
            <w:pPr>
              <w:rPr>
                <w:rFonts w:ascii="Arial" w:hAnsi="Arial" w:cs="Arial"/>
              </w:rPr>
            </w:pPr>
            <w:r w:rsidRPr="008A1EA8">
              <w:rPr>
                <w:rFonts w:ascii="Arial" w:hAnsi="Arial"/>
              </w:rPr>
              <w:t xml:space="preserve">The representatives of other psychosocial professional groups </w:t>
            </w:r>
            <w:r w:rsidRPr="004B5EA0">
              <w:rPr>
                <w:rFonts w:ascii="Arial" w:hAnsi="Arial"/>
                <w:strike/>
                <w:highlight w:val="green"/>
              </w:rPr>
              <w:t>(like qualified pedagogues, social workers, etc.)</w:t>
            </w:r>
            <w:r w:rsidRPr="004B5EA0">
              <w:rPr>
                <w:rFonts w:ascii="Arial" w:hAnsi="Arial"/>
                <w:strike/>
              </w:rPr>
              <w:t xml:space="preserve"> </w:t>
            </w:r>
            <w:r w:rsidRPr="008A1EA8">
              <w:rPr>
                <w:rFonts w:ascii="Arial" w:hAnsi="Arial"/>
              </w:rPr>
              <w:t>can be approved on presentation of the above-mentioned psycho-oncological qualifications. For this, a case-by-case examination is required.</w:t>
            </w:r>
          </w:p>
          <w:p w14:paraId="2957A2FC" w14:textId="77777777" w:rsidR="00DE0052" w:rsidRPr="004B5EA0" w:rsidRDefault="00DE0052" w:rsidP="00C33365">
            <w:pPr>
              <w:rPr>
                <w:rFonts w:ascii="Arial" w:hAnsi="Arial" w:cs="Arial"/>
                <w:strike/>
              </w:rPr>
            </w:pPr>
          </w:p>
          <w:p w14:paraId="2B4099B7" w14:textId="77777777" w:rsidR="00DE0052" w:rsidRPr="004B5EA0" w:rsidRDefault="00DE0052" w:rsidP="00C33365">
            <w:pPr>
              <w:pStyle w:val="Kopfzeile"/>
              <w:tabs>
                <w:tab w:val="clear" w:pos="4536"/>
                <w:tab w:val="clear" w:pos="9072"/>
              </w:tabs>
              <w:rPr>
                <w:rFonts w:ascii="Arial" w:hAnsi="Arial"/>
                <w:strike/>
              </w:rPr>
            </w:pPr>
            <w:r w:rsidRPr="004B5EA0">
              <w:rPr>
                <w:rFonts w:ascii="Arial" w:hAnsi="Arial"/>
                <w:strike/>
                <w:highlight w:val="green"/>
              </w:rPr>
              <w:t>The assumption of psycho-oncological tasks by the social services, self-help groups or pastoral care is not sufficient.</w:t>
            </w:r>
          </w:p>
          <w:p w14:paraId="3D56524B" w14:textId="77777777" w:rsidR="004B5EA0" w:rsidRDefault="004B5EA0" w:rsidP="00C33365">
            <w:pPr>
              <w:pStyle w:val="Kopfzeile"/>
              <w:tabs>
                <w:tab w:val="clear" w:pos="4536"/>
                <w:tab w:val="clear" w:pos="9072"/>
              </w:tabs>
              <w:rPr>
                <w:rFonts w:ascii="Arial" w:hAnsi="Arial"/>
              </w:rPr>
            </w:pPr>
          </w:p>
          <w:p w14:paraId="22146302" w14:textId="17F815C1" w:rsidR="004B5EA0" w:rsidRPr="004B5EA0" w:rsidRDefault="004B5EA0" w:rsidP="00C33365">
            <w:pPr>
              <w:pStyle w:val="Kopfzeile"/>
              <w:tabs>
                <w:tab w:val="clear" w:pos="4536"/>
                <w:tab w:val="clear" w:pos="9072"/>
              </w:tabs>
              <w:rPr>
                <w:rFonts w:ascii="Arial" w:hAnsi="Arial"/>
              </w:rPr>
            </w:pPr>
            <w:r w:rsidRPr="00D51679">
              <w:rPr>
                <w:rFonts w:ascii="Arial" w:hAnsi="Arial" w:cs="Arial"/>
                <w:sz w:val="15"/>
                <w:szCs w:val="15"/>
                <w:highlight w:val="green"/>
              </w:rPr>
              <w:t>Colour legend: Change compared to the version of 11.09.2019</w:t>
            </w:r>
          </w:p>
        </w:tc>
        <w:tc>
          <w:tcPr>
            <w:tcW w:w="4536" w:type="dxa"/>
          </w:tcPr>
          <w:p w14:paraId="032705D1"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0B16DE59" w14:textId="77777777" w:rsidR="00DE0052" w:rsidRPr="008A1EA8" w:rsidRDefault="00DE0052">
            <w:pPr>
              <w:rPr>
                <w:rFonts w:ascii="Arial" w:hAnsi="Arial" w:cs="Arial"/>
              </w:rPr>
            </w:pPr>
          </w:p>
        </w:tc>
      </w:tr>
      <w:tr w:rsidR="00DE0052" w:rsidRPr="008A1EA8" w14:paraId="1637F2A7" w14:textId="77777777" w:rsidTr="00E0268E">
        <w:tc>
          <w:tcPr>
            <w:tcW w:w="779" w:type="dxa"/>
            <w:tcBorders>
              <w:bottom w:val="nil"/>
            </w:tcBorders>
          </w:tcPr>
          <w:p w14:paraId="0A0DDE27" w14:textId="77777777" w:rsidR="00DE0052" w:rsidRPr="008A1EA8" w:rsidRDefault="00DE0052">
            <w:pPr>
              <w:rPr>
                <w:rFonts w:ascii="Arial" w:hAnsi="Arial" w:cs="Arial"/>
              </w:rPr>
            </w:pPr>
            <w:r w:rsidRPr="008A1EA8">
              <w:rPr>
                <w:rFonts w:ascii="Arial" w:hAnsi="Arial"/>
              </w:rPr>
              <w:t>1.4.2</w:t>
            </w:r>
          </w:p>
        </w:tc>
        <w:tc>
          <w:tcPr>
            <w:tcW w:w="4536" w:type="dxa"/>
          </w:tcPr>
          <w:p w14:paraId="5110356B" w14:textId="77777777" w:rsidR="00DE0052" w:rsidRPr="008A1EA8" w:rsidRDefault="00DE0052" w:rsidP="00C33365">
            <w:pPr>
              <w:rPr>
                <w:rFonts w:ascii="Arial" w:hAnsi="Arial" w:cs="Arial"/>
              </w:rPr>
            </w:pPr>
            <w:r w:rsidRPr="008A1EA8">
              <w:rPr>
                <w:rFonts w:ascii="Arial" w:hAnsi="Arial"/>
              </w:rPr>
              <w:t xml:space="preserve">Offer and access </w:t>
            </w:r>
          </w:p>
          <w:p w14:paraId="75DE2618" w14:textId="77777777" w:rsidR="00DE0052" w:rsidRPr="008A1EA8" w:rsidRDefault="00DE0052" w:rsidP="005428BB">
            <w:pPr>
              <w:rPr>
                <w:rFonts w:ascii="Arial" w:hAnsi="Arial" w:cs="Arial"/>
              </w:rPr>
            </w:pPr>
            <w:r w:rsidRPr="008A1EA8">
              <w:rPr>
                <w:rFonts w:ascii="Arial" w:hAnsi="Arial"/>
              </w:rPr>
              <w:t xml:space="preserve">Each patient must be offered the option of psycho-oncological counselling in a timely </w:t>
            </w:r>
            <w:r w:rsidRPr="008A1EA8">
              <w:rPr>
                <w:rFonts w:ascii="Arial" w:hAnsi="Arial"/>
              </w:rPr>
              <w:lastRenderedPageBreak/>
              <w:t>manner in the vicinity. The offer must be made in a low-threshold manner.</w:t>
            </w:r>
          </w:p>
        </w:tc>
        <w:tc>
          <w:tcPr>
            <w:tcW w:w="4536" w:type="dxa"/>
          </w:tcPr>
          <w:p w14:paraId="66686EA3" w14:textId="77777777" w:rsidR="00DE0052" w:rsidRPr="008A1EA8" w:rsidRDefault="00DE0052" w:rsidP="005D300E">
            <w:pPr>
              <w:rPr>
                <w:rFonts w:ascii="Arial" w:hAnsi="Arial" w:cs="Arial"/>
              </w:rPr>
            </w:pPr>
          </w:p>
        </w:tc>
        <w:tc>
          <w:tcPr>
            <w:tcW w:w="425" w:type="dxa"/>
          </w:tcPr>
          <w:p w14:paraId="4F69503C" w14:textId="77777777" w:rsidR="00DE0052" w:rsidRPr="008A1EA8" w:rsidRDefault="00DE0052">
            <w:pPr>
              <w:rPr>
                <w:rFonts w:ascii="Arial" w:hAnsi="Arial" w:cs="Arial"/>
              </w:rPr>
            </w:pPr>
          </w:p>
        </w:tc>
      </w:tr>
      <w:tr w:rsidR="00DE0052" w:rsidRPr="008A1EA8" w14:paraId="54A7EE37" w14:textId="77777777" w:rsidTr="00E0268E">
        <w:tc>
          <w:tcPr>
            <w:tcW w:w="779" w:type="dxa"/>
            <w:tcBorders>
              <w:top w:val="nil"/>
            </w:tcBorders>
          </w:tcPr>
          <w:p w14:paraId="7B64B6DF" w14:textId="77777777" w:rsidR="00DE0052" w:rsidRPr="008A1EA8" w:rsidRDefault="00DE0052" w:rsidP="00882091">
            <w:pPr>
              <w:rPr>
                <w:rFonts w:ascii="Arial" w:hAnsi="Arial" w:cs="Arial"/>
              </w:rPr>
            </w:pPr>
          </w:p>
        </w:tc>
        <w:tc>
          <w:tcPr>
            <w:tcW w:w="4536" w:type="dxa"/>
          </w:tcPr>
          <w:p w14:paraId="61C890C8" w14:textId="77777777" w:rsidR="00DE0052" w:rsidRPr="008A1EA8" w:rsidRDefault="00DE0052" w:rsidP="005428BB">
            <w:pPr>
              <w:rPr>
                <w:rFonts w:ascii="Arial" w:hAnsi="Arial" w:cs="Arial"/>
              </w:rPr>
            </w:pPr>
            <w:r w:rsidRPr="008A1EA8">
              <w:rPr>
                <w:rFonts w:ascii="Arial" w:hAnsi="Arial" w:cs="Arial"/>
              </w:rPr>
              <w:t>Documentation and evaluation</w:t>
            </w:r>
          </w:p>
          <w:p w14:paraId="66672797" w14:textId="77777777" w:rsidR="00DE0052" w:rsidRPr="008A1EA8" w:rsidRDefault="00DE0052" w:rsidP="005428BB">
            <w:pPr>
              <w:rPr>
                <w:rFonts w:ascii="Arial" w:hAnsi="Arial" w:cs="Arial"/>
              </w:rPr>
            </w:pPr>
            <w:r w:rsidRPr="008A1EA8">
              <w:rPr>
                <w:rFonts w:ascii="Arial" w:hAnsi="Arial" w:cs="Arial"/>
              </w:rPr>
              <w:t>In principle, the number of patients, who received psycho-oncological counselling, the frequency, duration and contents of the sessions are to be recorded.</w:t>
            </w:r>
          </w:p>
          <w:p w14:paraId="1E66AB04" w14:textId="77777777" w:rsidR="00DE0052" w:rsidRPr="008A1EA8" w:rsidRDefault="00DE0052" w:rsidP="005428BB">
            <w:pPr>
              <w:rPr>
                <w:rFonts w:ascii="Arial" w:hAnsi="Arial" w:cs="Arial"/>
              </w:rPr>
            </w:pPr>
            <w:r w:rsidRPr="008A1EA8">
              <w:rPr>
                <w:rFonts w:ascii="Arial" w:hAnsi="Arial" w:cs="Arial"/>
              </w:rPr>
              <w:t>To identify treatment needs it is necessary to conduct standardised screening for mental strain (see S3 Guidelines Psycho-Oncology: e.g. distress thermometer (DT) or the Hospital Anxiety and Depression Scale - HADS), and to document the result.</w:t>
            </w:r>
          </w:p>
          <w:p w14:paraId="63BB8627" w14:textId="77777777" w:rsidR="00DE0052" w:rsidRPr="008A1EA8" w:rsidRDefault="00DE0052" w:rsidP="004403D7">
            <w:pPr>
              <w:rPr>
                <w:rFonts w:ascii="Arial" w:hAnsi="Arial" w:cs="Arial"/>
              </w:rPr>
            </w:pPr>
          </w:p>
        </w:tc>
        <w:tc>
          <w:tcPr>
            <w:tcW w:w="4536" w:type="dxa"/>
          </w:tcPr>
          <w:p w14:paraId="2C166DDF" w14:textId="77777777" w:rsidR="00DE0052" w:rsidRPr="008A1EA8" w:rsidRDefault="00DE0052" w:rsidP="004403D7">
            <w:pPr>
              <w:rPr>
                <w:rFonts w:ascii="Arial" w:hAnsi="Arial" w:cs="Arial"/>
              </w:rPr>
            </w:pPr>
          </w:p>
        </w:tc>
        <w:tc>
          <w:tcPr>
            <w:tcW w:w="425" w:type="dxa"/>
          </w:tcPr>
          <w:p w14:paraId="7381C678" w14:textId="77777777" w:rsidR="00DE0052" w:rsidRPr="008A1EA8" w:rsidRDefault="00DE0052" w:rsidP="00882091">
            <w:pPr>
              <w:rPr>
                <w:rFonts w:ascii="Arial" w:hAnsi="Arial" w:cs="Arial"/>
              </w:rPr>
            </w:pPr>
          </w:p>
        </w:tc>
      </w:tr>
      <w:tr w:rsidR="00DE0052" w:rsidRPr="008A1EA8" w14:paraId="53BF6C18" w14:textId="77777777">
        <w:tc>
          <w:tcPr>
            <w:tcW w:w="779" w:type="dxa"/>
          </w:tcPr>
          <w:p w14:paraId="496AA14D" w14:textId="0C6E00FE" w:rsidR="00DE0052" w:rsidRPr="008A1EA8" w:rsidRDefault="00E61E2D">
            <w:pPr>
              <w:rPr>
                <w:rFonts w:ascii="Arial" w:hAnsi="Arial" w:cs="Arial"/>
              </w:rPr>
            </w:pPr>
            <w:r>
              <w:rPr>
                <w:noProof/>
                <w:lang w:val="hu-HU" w:eastAsia="hu-HU"/>
              </w:rPr>
              <mc:AlternateContent>
                <mc:Choice Requires="wps">
                  <w:drawing>
                    <wp:anchor distT="0" distB="0" distL="114300" distR="114300" simplePos="0" relativeHeight="251658240" behindDoc="0" locked="0" layoutInCell="0" allowOverlap="1" wp14:anchorId="591335BA" wp14:editId="0CB4BAC6">
                      <wp:simplePos x="0" y="0"/>
                      <wp:positionH relativeFrom="column">
                        <wp:posOffset>9058275</wp:posOffset>
                      </wp:positionH>
                      <wp:positionV relativeFrom="paragraph">
                        <wp:posOffset>227965</wp:posOffset>
                      </wp:positionV>
                      <wp:extent cx="182880" cy="182880"/>
                      <wp:effectExtent l="0" t="0" r="7620" b="76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AE2573A"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7.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" o:allowincell="f"/>
                  </w:pict>
                </mc:Fallback>
              </mc:AlternateContent>
            </w:r>
            <w:r>
              <w:rPr>
                <w:noProof/>
                <w:lang w:val="hu-HU" w:eastAsia="hu-HU"/>
              </w:rPr>
              <mc:AlternateContent>
                <mc:Choice Requires="wps">
                  <w:drawing>
                    <wp:anchor distT="0" distB="0" distL="114300" distR="114300" simplePos="0" relativeHeight="251657216" behindDoc="0" locked="0" layoutInCell="0" allowOverlap="1" wp14:anchorId="5100F89C" wp14:editId="236D5C47">
                      <wp:simplePos x="0" y="0"/>
                      <wp:positionH relativeFrom="column">
                        <wp:posOffset>9058275</wp:posOffset>
                      </wp:positionH>
                      <wp:positionV relativeFrom="paragraph">
                        <wp:posOffset>45085</wp:posOffset>
                      </wp:positionV>
                      <wp:extent cx="182880" cy="182880"/>
                      <wp:effectExtent l="0" t="0" r="7620" b="76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7863109" id="Line 3"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" o:allowincell="f"/>
                  </w:pict>
                </mc:Fallback>
              </mc:AlternateContent>
            </w:r>
            <w:r w:rsidR="00DE0052" w:rsidRPr="008A1EA8">
              <w:rPr>
                <w:rFonts w:ascii="Arial" w:hAnsi="Arial"/>
              </w:rPr>
              <w:t>1.4.3</w:t>
            </w:r>
          </w:p>
        </w:tc>
        <w:tc>
          <w:tcPr>
            <w:tcW w:w="4536" w:type="dxa"/>
          </w:tcPr>
          <w:p w14:paraId="1ABAE157" w14:textId="77777777" w:rsidR="00DE0052" w:rsidRPr="008A1EA8" w:rsidRDefault="00DE0052" w:rsidP="00C33365">
            <w:pPr>
              <w:rPr>
                <w:rFonts w:ascii="Arial" w:hAnsi="Arial" w:cs="Arial"/>
              </w:rPr>
            </w:pPr>
            <w:r w:rsidRPr="008A1EA8">
              <w:rPr>
                <w:rFonts w:ascii="Arial" w:hAnsi="Arial"/>
              </w:rPr>
              <w:t>Psycho-oncology resources</w:t>
            </w:r>
          </w:p>
          <w:p w14:paraId="6751AD56" w14:textId="5B0F7B65" w:rsidR="00DE0052" w:rsidRDefault="00DE0052" w:rsidP="00C33365">
            <w:pPr>
              <w:pStyle w:val="Kopfzeile"/>
              <w:tabs>
                <w:tab w:val="clear" w:pos="4536"/>
                <w:tab w:val="clear" w:pos="9072"/>
                <w:tab w:val="num" w:pos="357"/>
                <w:tab w:val="left" w:pos="567"/>
                <w:tab w:val="left" w:pos="6521"/>
              </w:tabs>
              <w:rPr>
                <w:rFonts w:ascii="Arial" w:hAnsi="Arial"/>
              </w:rPr>
            </w:pPr>
            <w:r w:rsidRPr="001B7372">
              <w:rPr>
                <w:rFonts w:ascii="Arial" w:hAnsi="Arial"/>
                <w:strike/>
                <w:highlight w:val="green"/>
              </w:rPr>
              <w:t>At least 0.5 full-time positions should be available for 150 oncological cases</w:t>
            </w:r>
            <w:r w:rsidRPr="008A1EA8">
              <w:rPr>
                <w:rFonts w:ascii="Arial" w:hAnsi="Arial"/>
              </w:rPr>
              <w:t xml:space="preserve"> </w:t>
            </w:r>
            <w:r w:rsidR="001B7372" w:rsidRPr="001B7372">
              <w:rPr>
                <w:rFonts w:ascii="Arial" w:hAnsi="Arial"/>
                <w:highlight w:val="green"/>
              </w:rPr>
              <w:t xml:space="preserve">At least </w:t>
            </w:r>
            <w:r w:rsidR="001B7372">
              <w:rPr>
                <w:rFonts w:ascii="Arial" w:hAnsi="Arial"/>
                <w:highlight w:val="green"/>
              </w:rPr>
              <w:t>one</w:t>
            </w:r>
            <w:r w:rsidR="001B7372" w:rsidRPr="001B7372">
              <w:rPr>
                <w:rFonts w:ascii="Arial" w:hAnsi="Arial"/>
                <w:highlight w:val="green"/>
              </w:rPr>
              <w:t xml:space="preserve"> psycho</w:t>
            </w:r>
            <w:r w:rsidR="003F66ED">
              <w:rPr>
                <w:rFonts w:ascii="Arial" w:hAnsi="Arial"/>
                <w:highlight w:val="green"/>
              </w:rPr>
              <w:t>-</w:t>
            </w:r>
            <w:r w:rsidR="001B7372" w:rsidRPr="001B7372">
              <w:rPr>
                <w:rFonts w:ascii="Arial" w:hAnsi="Arial"/>
                <w:highlight w:val="green"/>
              </w:rPr>
              <w:t>oncologist with the above-mentioned qualifications is available to the centre, based on need</w:t>
            </w:r>
            <w:r w:rsidR="001B7372" w:rsidRPr="001B7372">
              <w:rPr>
                <w:rFonts w:ascii="Arial" w:hAnsi="Arial"/>
              </w:rPr>
              <w:t xml:space="preserve"> </w:t>
            </w:r>
            <w:r w:rsidRPr="008A1EA8">
              <w:rPr>
                <w:rFonts w:ascii="Arial" w:hAnsi="Arial"/>
              </w:rPr>
              <w:t>(names to be given).</w:t>
            </w:r>
          </w:p>
          <w:p w14:paraId="4373A01F" w14:textId="77777777" w:rsidR="001B7372" w:rsidRDefault="001B7372" w:rsidP="001B7372">
            <w:pPr>
              <w:pStyle w:val="Kopfzeile"/>
              <w:tabs>
                <w:tab w:val="clear" w:pos="4536"/>
                <w:tab w:val="clear" w:pos="9072"/>
              </w:tabs>
              <w:rPr>
                <w:rFonts w:ascii="Arial" w:hAnsi="Arial"/>
              </w:rPr>
            </w:pPr>
          </w:p>
          <w:p w14:paraId="0E637C55" w14:textId="45D2A3F9" w:rsidR="001B7372" w:rsidRPr="008A1EA8" w:rsidRDefault="001B7372" w:rsidP="001B7372">
            <w:pPr>
              <w:pStyle w:val="Kopfzeile"/>
              <w:tabs>
                <w:tab w:val="clear" w:pos="4536"/>
                <w:tab w:val="clear" w:pos="9072"/>
                <w:tab w:val="num" w:pos="357"/>
                <w:tab w:val="left" w:pos="567"/>
                <w:tab w:val="left" w:pos="6521"/>
              </w:tabs>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9A5856C" w14:textId="77777777" w:rsidR="00DE0052" w:rsidRPr="008A1EA8" w:rsidRDefault="00DE0052" w:rsidP="004403D7">
            <w:pPr>
              <w:rPr>
                <w:rFonts w:ascii="Arial" w:hAnsi="Arial" w:cs="Arial"/>
              </w:rPr>
            </w:pPr>
          </w:p>
        </w:tc>
        <w:tc>
          <w:tcPr>
            <w:tcW w:w="425" w:type="dxa"/>
          </w:tcPr>
          <w:p w14:paraId="7DFC5114" w14:textId="77777777" w:rsidR="00DE0052" w:rsidRPr="008A1EA8" w:rsidRDefault="00DE0052" w:rsidP="00F81C5A">
            <w:pPr>
              <w:rPr>
                <w:rFonts w:ascii="Arial" w:hAnsi="Arial" w:cs="Arial"/>
              </w:rPr>
            </w:pPr>
          </w:p>
        </w:tc>
      </w:tr>
      <w:tr w:rsidR="00DE0052" w:rsidRPr="008A1EA8" w14:paraId="2A9AB416" w14:textId="77777777" w:rsidTr="00D926BF">
        <w:tc>
          <w:tcPr>
            <w:tcW w:w="779" w:type="dxa"/>
          </w:tcPr>
          <w:p w14:paraId="71A2AA0F" w14:textId="77777777" w:rsidR="00DE0052" w:rsidRPr="008A1EA8" w:rsidRDefault="00DE0052" w:rsidP="001038DD">
            <w:pPr>
              <w:rPr>
                <w:rFonts w:ascii="Arial" w:hAnsi="Arial" w:cs="Arial"/>
                <w:noProof/>
              </w:rPr>
            </w:pPr>
            <w:r w:rsidRPr="008A1EA8">
              <w:rPr>
                <w:rFonts w:ascii="Arial" w:hAnsi="Arial"/>
                <w:noProof/>
              </w:rPr>
              <w:t>1.4.4</w:t>
            </w:r>
          </w:p>
        </w:tc>
        <w:tc>
          <w:tcPr>
            <w:tcW w:w="4536" w:type="dxa"/>
          </w:tcPr>
          <w:p w14:paraId="0862FD62" w14:textId="77777777" w:rsidR="00DE0052" w:rsidRPr="008A1EA8" w:rsidRDefault="00DE0052" w:rsidP="00293149">
            <w:pPr>
              <w:rPr>
                <w:rFonts w:ascii="Arial" w:hAnsi="Arial" w:cs="Arial"/>
              </w:rPr>
            </w:pPr>
            <w:r w:rsidRPr="008A1EA8">
              <w:rPr>
                <w:rFonts w:ascii="Arial" w:hAnsi="Arial"/>
              </w:rPr>
              <w:t>Premises</w:t>
            </w:r>
            <w:r w:rsidRPr="008A1EA8">
              <w:rPr>
                <w:rFonts w:ascii="Arial" w:hAnsi="Arial" w:cs="Arial"/>
              </w:rPr>
              <w:br/>
            </w:r>
            <w:r w:rsidRPr="008A1EA8">
              <w:rPr>
                <w:rFonts w:ascii="Arial" w:hAnsi="Arial"/>
              </w:rPr>
              <w:t>A suitable room is to be provided for psycho-oncological patient consultations.</w:t>
            </w:r>
          </w:p>
        </w:tc>
        <w:tc>
          <w:tcPr>
            <w:tcW w:w="4536" w:type="dxa"/>
          </w:tcPr>
          <w:p w14:paraId="589F5CDC" w14:textId="77777777" w:rsidR="00DE0052" w:rsidRPr="008A1EA8" w:rsidRDefault="00DE0052" w:rsidP="00AD133C">
            <w:pPr>
              <w:rPr>
                <w:rFonts w:ascii="Arial" w:hAnsi="Arial" w:cs="Arial"/>
              </w:rPr>
            </w:pPr>
          </w:p>
        </w:tc>
        <w:tc>
          <w:tcPr>
            <w:tcW w:w="425" w:type="dxa"/>
          </w:tcPr>
          <w:p w14:paraId="74BA4FF7" w14:textId="77777777" w:rsidR="00DE0052" w:rsidRPr="008A1EA8" w:rsidRDefault="00DE0052" w:rsidP="00D926BF">
            <w:pPr>
              <w:rPr>
                <w:rFonts w:ascii="Arial" w:hAnsi="Arial" w:cs="Arial"/>
              </w:rPr>
            </w:pPr>
          </w:p>
        </w:tc>
      </w:tr>
      <w:tr w:rsidR="00DE0052" w:rsidRPr="008A1EA8" w14:paraId="0B139271" w14:textId="77777777" w:rsidTr="00D926BF">
        <w:tc>
          <w:tcPr>
            <w:tcW w:w="779" w:type="dxa"/>
          </w:tcPr>
          <w:p w14:paraId="0BFB857D" w14:textId="77777777" w:rsidR="00DE0052" w:rsidRPr="008A1EA8" w:rsidRDefault="00DE0052" w:rsidP="001038DD">
            <w:pPr>
              <w:rPr>
                <w:rFonts w:ascii="Arial" w:hAnsi="Arial" w:cs="Arial"/>
                <w:noProof/>
              </w:rPr>
            </w:pPr>
            <w:r w:rsidRPr="008A1EA8">
              <w:rPr>
                <w:rFonts w:ascii="Arial" w:hAnsi="Arial"/>
                <w:noProof/>
              </w:rPr>
              <w:t>1.4.5</w:t>
            </w:r>
          </w:p>
        </w:tc>
        <w:tc>
          <w:tcPr>
            <w:tcW w:w="4536" w:type="dxa"/>
          </w:tcPr>
          <w:p w14:paraId="4B3CC98D" w14:textId="77777777" w:rsidR="00DE0052" w:rsidRPr="008A1EA8" w:rsidRDefault="00DE0052" w:rsidP="00C33365">
            <w:pPr>
              <w:rPr>
                <w:rFonts w:ascii="Arial" w:hAnsi="Arial" w:cs="Arial"/>
              </w:rPr>
            </w:pPr>
            <w:r w:rsidRPr="008A1EA8">
              <w:rPr>
                <w:rFonts w:ascii="Arial" w:hAnsi="Arial"/>
              </w:rPr>
              <w:t>Organisation plan</w:t>
            </w:r>
          </w:p>
          <w:p w14:paraId="760D0873" w14:textId="77777777" w:rsidR="00DE0052" w:rsidRPr="008A1EA8" w:rsidRDefault="00DE0052" w:rsidP="00C33365">
            <w:pPr>
              <w:rPr>
                <w:rFonts w:ascii="Arial" w:hAnsi="Arial" w:cs="Arial"/>
              </w:rPr>
            </w:pPr>
            <w:r w:rsidRPr="008A1EA8">
              <w:rPr>
                <w:rFonts w:ascii="Arial" w:hAnsi="Arial"/>
              </w:rPr>
              <w:t xml:space="preserve">If psycho-oncological care is provided by external cooperation partners or for several clinical sites and clinic facilities, the performance of tasks is to be laid down in an organisation plan that contains details, </w:t>
            </w:r>
            <w:r w:rsidRPr="008A1EA8">
              <w:rPr>
                <w:rFonts w:ascii="Arial" w:hAnsi="Arial"/>
                <w:i/>
              </w:rPr>
              <w:t>inter alia</w:t>
            </w:r>
            <w:r w:rsidRPr="008A1EA8">
              <w:rPr>
                <w:rFonts w:ascii="Arial" w:hAnsi="Arial"/>
              </w:rPr>
              <w:t>, of the availability of resources and local presence.</w:t>
            </w:r>
          </w:p>
        </w:tc>
        <w:tc>
          <w:tcPr>
            <w:tcW w:w="4536" w:type="dxa"/>
          </w:tcPr>
          <w:p w14:paraId="6D0A28FF" w14:textId="77777777" w:rsidR="00DE0052" w:rsidRPr="008A1EA8" w:rsidRDefault="00DE0052" w:rsidP="00AD133C">
            <w:pPr>
              <w:rPr>
                <w:rFonts w:ascii="Arial" w:hAnsi="Arial" w:cs="Arial"/>
              </w:rPr>
            </w:pPr>
          </w:p>
        </w:tc>
        <w:tc>
          <w:tcPr>
            <w:tcW w:w="425" w:type="dxa"/>
          </w:tcPr>
          <w:p w14:paraId="39D3BD57" w14:textId="77777777" w:rsidR="00DE0052" w:rsidRPr="008A1EA8" w:rsidRDefault="00DE0052" w:rsidP="00D926BF">
            <w:pPr>
              <w:rPr>
                <w:rFonts w:ascii="Arial" w:hAnsi="Arial" w:cs="Arial"/>
              </w:rPr>
            </w:pPr>
          </w:p>
        </w:tc>
      </w:tr>
      <w:tr w:rsidR="00DE0052" w:rsidRPr="008A1EA8" w14:paraId="6B51A0EB" w14:textId="77777777" w:rsidTr="00250188">
        <w:trPr>
          <w:trHeight w:val="5115"/>
        </w:trPr>
        <w:tc>
          <w:tcPr>
            <w:tcW w:w="779" w:type="dxa"/>
            <w:vMerge w:val="restart"/>
          </w:tcPr>
          <w:p w14:paraId="08E5B8BE" w14:textId="77777777" w:rsidR="00DE0052" w:rsidRPr="008A1EA8" w:rsidRDefault="00DE0052" w:rsidP="001038DD">
            <w:pPr>
              <w:rPr>
                <w:rFonts w:ascii="Arial" w:hAnsi="Arial" w:cs="Arial"/>
                <w:noProof/>
              </w:rPr>
            </w:pPr>
            <w:r w:rsidRPr="008A1EA8">
              <w:rPr>
                <w:rFonts w:ascii="Arial" w:hAnsi="Arial"/>
                <w:noProof/>
              </w:rPr>
              <w:t>1.4.6</w:t>
            </w:r>
          </w:p>
        </w:tc>
        <w:tc>
          <w:tcPr>
            <w:tcW w:w="4536" w:type="dxa"/>
          </w:tcPr>
          <w:p w14:paraId="6FED13A2" w14:textId="77777777" w:rsidR="00DE0052" w:rsidRPr="008A1EA8" w:rsidRDefault="00DE0052" w:rsidP="00C33365">
            <w:pPr>
              <w:rPr>
                <w:rFonts w:ascii="Arial" w:hAnsi="Arial" w:cs="Arial"/>
              </w:rPr>
            </w:pPr>
            <w:r w:rsidRPr="008A1EA8">
              <w:rPr>
                <w:rFonts w:ascii="Arial" w:hAnsi="Arial"/>
              </w:rPr>
              <w:t>Psycho-oncology – tasks</w:t>
            </w:r>
          </w:p>
          <w:p w14:paraId="75171A0C" w14:textId="77777777" w:rsidR="00DE0052" w:rsidRPr="008A1EA8" w:rsidRDefault="00DE0052" w:rsidP="00C33365">
            <w:pPr>
              <w:rPr>
                <w:rFonts w:ascii="Arial" w:hAnsi="Arial" w:cs="Arial"/>
              </w:rPr>
            </w:pPr>
            <w:r w:rsidRPr="008A1EA8">
              <w:rPr>
                <w:rFonts w:ascii="Arial" w:hAnsi="Arial"/>
              </w:rPr>
              <w:t>The psycho-oncological care of patients is to be offered at all stages of care (diagnosis, inpatient, post-inpatient).</w:t>
            </w:r>
          </w:p>
          <w:p w14:paraId="124F234A" w14:textId="77777777" w:rsidR="00DE0052" w:rsidRPr="008A1EA8" w:rsidRDefault="00DE0052" w:rsidP="00C33365">
            <w:pPr>
              <w:rPr>
                <w:rFonts w:ascii="Arial" w:hAnsi="Arial" w:cs="Arial"/>
              </w:rPr>
            </w:pPr>
          </w:p>
          <w:p w14:paraId="01099B23" w14:textId="77777777" w:rsidR="00DE0052" w:rsidRPr="008A1EA8" w:rsidRDefault="00DE0052" w:rsidP="00C33365">
            <w:pPr>
              <w:rPr>
                <w:rFonts w:ascii="Arial" w:hAnsi="Arial" w:cs="Arial"/>
              </w:rPr>
            </w:pPr>
            <w:r w:rsidRPr="008A1EA8">
              <w:rPr>
                <w:rFonts w:ascii="Arial" w:hAnsi="Arial"/>
              </w:rPr>
              <w:t>Goals and tasks of care:</w:t>
            </w:r>
          </w:p>
          <w:p w14:paraId="68914B9A" w14:textId="77777777" w:rsidR="00DE0052" w:rsidRPr="008A1EA8" w:rsidRDefault="00DE0052" w:rsidP="00481EE7">
            <w:pPr>
              <w:numPr>
                <w:ilvl w:val="0"/>
                <w:numId w:val="26"/>
              </w:numPr>
              <w:rPr>
                <w:rFonts w:ascii="Arial" w:hAnsi="Arial" w:cs="Arial"/>
              </w:rPr>
            </w:pPr>
            <w:r w:rsidRPr="008A1EA8">
              <w:rPr>
                <w:rFonts w:ascii="Arial" w:hAnsi="Arial"/>
              </w:rPr>
              <w:t>Diagnostic clarification after positive screening</w:t>
            </w:r>
          </w:p>
          <w:p w14:paraId="290E5480"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Prevention/treatment of resulting psychosocial problems</w:t>
            </w:r>
          </w:p>
          <w:p w14:paraId="25CC739D"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 xml:space="preserve">Activation of personal coping mechanisms </w:t>
            </w:r>
          </w:p>
          <w:p w14:paraId="2F7C21F5"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 xml:space="preserve">Maintenance of quality of life </w:t>
            </w:r>
          </w:p>
          <w:p w14:paraId="482F7843"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Consideration of social environment</w:t>
            </w:r>
          </w:p>
          <w:p w14:paraId="60258E63"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Organisation of further outpatient care through cooperation with outpatient psycho-oncological service providers</w:t>
            </w:r>
          </w:p>
          <w:p w14:paraId="1BD442F6"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Public relations (patient event or the like)</w:t>
            </w:r>
          </w:p>
        </w:tc>
        <w:tc>
          <w:tcPr>
            <w:tcW w:w="4536" w:type="dxa"/>
          </w:tcPr>
          <w:p w14:paraId="3919866C" w14:textId="77777777" w:rsidR="00DE0052" w:rsidRPr="008A1EA8" w:rsidRDefault="00DE0052" w:rsidP="00C156E7">
            <w:pPr>
              <w:rPr>
                <w:rFonts w:ascii="Arial" w:hAnsi="Arial" w:cs="Arial"/>
              </w:rPr>
            </w:pPr>
          </w:p>
        </w:tc>
        <w:tc>
          <w:tcPr>
            <w:tcW w:w="425" w:type="dxa"/>
            <w:vMerge w:val="restart"/>
          </w:tcPr>
          <w:p w14:paraId="2346B9C6" w14:textId="77777777" w:rsidR="00DE0052" w:rsidRPr="008A1EA8" w:rsidRDefault="00DE0052" w:rsidP="00D926BF">
            <w:pPr>
              <w:rPr>
                <w:rFonts w:ascii="Arial" w:hAnsi="Arial" w:cs="Arial"/>
              </w:rPr>
            </w:pPr>
          </w:p>
        </w:tc>
      </w:tr>
      <w:tr w:rsidR="00DE0052" w:rsidRPr="008A1EA8" w14:paraId="7EE7270C" w14:textId="77777777" w:rsidTr="004403D7">
        <w:trPr>
          <w:trHeight w:val="4455"/>
        </w:trPr>
        <w:tc>
          <w:tcPr>
            <w:tcW w:w="779" w:type="dxa"/>
            <w:vMerge/>
          </w:tcPr>
          <w:p w14:paraId="359735DB" w14:textId="77777777" w:rsidR="00DE0052" w:rsidRPr="008A1EA8" w:rsidRDefault="00DE0052" w:rsidP="001038DD">
            <w:pPr>
              <w:rPr>
                <w:rFonts w:ascii="Arial" w:hAnsi="Arial" w:cs="Arial"/>
                <w:noProof/>
              </w:rPr>
            </w:pPr>
          </w:p>
        </w:tc>
        <w:tc>
          <w:tcPr>
            <w:tcW w:w="4536" w:type="dxa"/>
          </w:tcPr>
          <w:p w14:paraId="04F9EE5A" w14:textId="77777777" w:rsidR="00DE0052" w:rsidRPr="008A1EA8" w:rsidRDefault="00DE0052" w:rsidP="004403D7">
            <w:pPr>
              <w:rPr>
                <w:rFonts w:ascii="Arial" w:hAnsi="Arial" w:cs="Arial"/>
              </w:rPr>
            </w:pPr>
            <w:r w:rsidRPr="008A1EA8">
              <w:rPr>
                <w:rFonts w:ascii="Arial" w:hAnsi="Arial"/>
              </w:rPr>
              <w:t>The following are also recommended:</w:t>
            </w:r>
          </w:p>
          <w:p w14:paraId="0339935E"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 xml:space="preserve">Provision of supervision, further training and initial training schemes for staff </w:t>
            </w:r>
          </w:p>
          <w:p w14:paraId="52D7381E"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Twice yearly discussions between psych-oncologists and the nursing and medical area;</w:t>
            </w:r>
          </w:p>
          <w:p w14:paraId="2590AEDE" w14:textId="77777777" w:rsidR="00DE0052" w:rsidRPr="008A1EA8" w:rsidRDefault="00DE0052" w:rsidP="00481EE7">
            <w:pPr>
              <w:numPr>
                <w:ilvl w:val="0"/>
                <w:numId w:val="26"/>
              </w:numPr>
              <w:rPr>
                <w:rFonts w:ascii="Arial" w:hAnsi="Arial" w:cs="Arial"/>
              </w:rPr>
            </w:pPr>
            <w:r w:rsidRPr="008A1EA8">
              <w:rPr>
                <w:rFonts w:ascii="Arial" w:hAnsi="Arial"/>
              </w:rPr>
              <w:t>The regular written and, where appropriate, oral feedback on psycho-oncological activities to the medical staff (e.g. through a referral report or documentation in the medical record);</w:t>
            </w:r>
          </w:p>
          <w:p w14:paraId="3A914E92" w14:textId="77777777" w:rsidR="00DE0052" w:rsidRPr="008A1EA8" w:rsidRDefault="00DE0052" w:rsidP="00481EE7">
            <w:pPr>
              <w:numPr>
                <w:ilvl w:val="0"/>
                <w:numId w:val="26"/>
              </w:numPr>
              <w:rPr>
                <w:rFonts w:ascii="Arial" w:hAnsi="Arial" w:cs="Arial"/>
              </w:rPr>
            </w:pPr>
            <w:r w:rsidRPr="008A1EA8">
              <w:rPr>
                <w:rFonts w:ascii="Arial" w:hAnsi="Arial"/>
              </w:rPr>
              <w:t>Regular participation in ward conferences and tumour conferences;</w:t>
            </w:r>
          </w:p>
          <w:p w14:paraId="737FFB4C" w14:textId="77777777" w:rsidR="00DE0052" w:rsidRPr="008A1EA8" w:rsidRDefault="00DE0052" w:rsidP="00481EE7">
            <w:pPr>
              <w:numPr>
                <w:ilvl w:val="0"/>
                <w:numId w:val="26"/>
              </w:numPr>
              <w:rPr>
                <w:rFonts w:ascii="Arial" w:hAnsi="Arial" w:cs="Arial"/>
              </w:rPr>
            </w:pPr>
            <w:r w:rsidRPr="008A1EA8">
              <w:rPr>
                <w:rFonts w:ascii="Arial" w:hAnsi="Arial"/>
              </w:rPr>
              <w:t>Close cooperation with social services and self-help</w:t>
            </w:r>
          </w:p>
          <w:p w14:paraId="0FD87EA9" w14:textId="77777777" w:rsidR="00DE0052" w:rsidRPr="008A1EA8" w:rsidRDefault="00DE0052" w:rsidP="004403D7">
            <w:pPr>
              <w:rPr>
                <w:rFonts w:ascii="Arial" w:hAnsi="Arial" w:cs="Arial"/>
              </w:rPr>
            </w:pPr>
            <w:r w:rsidRPr="008A1EA8">
              <w:rPr>
                <w:rFonts w:ascii="Arial" w:hAnsi="Arial"/>
              </w:rPr>
              <w:t>The psycho-oncologists should present their work at least once a year at the tumour conferences or in the quality circles.</w:t>
            </w:r>
          </w:p>
        </w:tc>
        <w:tc>
          <w:tcPr>
            <w:tcW w:w="4536" w:type="dxa"/>
          </w:tcPr>
          <w:p w14:paraId="7F7FCA2B" w14:textId="77777777" w:rsidR="00DE0052" w:rsidRPr="008A1EA8" w:rsidRDefault="00DE0052" w:rsidP="00C156E7">
            <w:pPr>
              <w:rPr>
                <w:rFonts w:ascii="Arial" w:hAnsi="Arial" w:cs="Arial"/>
              </w:rPr>
            </w:pPr>
          </w:p>
        </w:tc>
        <w:tc>
          <w:tcPr>
            <w:tcW w:w="425" w:type="dxa"/>
            <w:vMerge/>
          </w:tcPr>
          <w:p w14:paraId="647BDD56" w14:textId="77777777" w:rsidR="00DE0052" w:rsidRPr="008A1EA8" w:rsidRDefault="00DE0052" w:rsidP="00D926BF">
            <w:pPr>
              <w:rPr>
                <w:rFonts w:ascii="Arial" w:hAnsi="Arial" w:cs="Arial"/>
              </w:rPr>
            </w:pPr>
          </w:p>
        </w:tc>
      </w:tr>
      <w:tr w:rsidR="00DE0052" w:rsidRPr="008A1EA8" w14:paraId="77484DFF" w14:textId="77777777" w:rsidTr="00D926BF">
        <w:tc>
          <w:tcPr>
            <w:tcW w:w="779" w:type="dxa"/>
          </w:tcPr>
          <w:p w14:paraId="04D1EC67" w14:textId="77777777" w:rsidR="00DE0052" w:rsidRPr="008A1EA8" w:rsidRDefault="00DE0052" w:rsidP="001038DD">
            <w:pPr>
              <w:rPr>
                <w:rFonts w:ascii="Arial" w:hAnsi="Arial" w:cs="Arial"/>
                <w:noProof/>
              </w:rPr>
            </w:pPr>
            <w:r w:rsidRPr="008A1EA8">
              <w:rPr>
                <w:rFonts w:ascii="Arial" w:hAnsi="Arial"/>
                <w:noProof/>
              </w:rPr>
              <w:t>1.4.7</w:t>
            </w:r>
          </w:p>
        </w:tc>
        <w:tc>
          <w:tcPr>
            <w:tcW w:w="4536" w:type="dxa"/>
          </w:tcPr>
          <w:p w14:paraId="0466D468" w14:textId="77777777" w:rsidR="00DE0052" w:rsidRPr="008A1EA8" w:rsidRDefault="00DE0052" w:rsidP="00C33365">
            <w:pPr>
              <w:rPr>
                <w:rFonts w:ascii="Arial" w:hAnsi="Arial" w:cs="Arial"/>
              </w:rPr>
            </w:pPr>
            <w:r w:rsidRPr="008A1EA8">
              <w:rPr>
                <w:rFonts w:ascii="Arial" w:hAnsi="Arial"/>
              </w:rPr>
              <w:t>Further/specialty training/supervision</w:t>
            </w:r>
          </w:p>
          <w:p w14:paraId="77EF5AF7" w14:textId="77777777" w:rsidR="00DE0052" w:rsidRPr="008A1EA8" w:rsidRDefault="00DE0052" w:rsidP="00481EE7">
            <w:pPr>
              <w:numPr>
                <w:ilvl w:val="0"/>
                <w:numId w:val="26"/>
              </w:numPr>
              <w:tabs>
                <w:tab w:val="clear" w:pos="357"/>
                <w:tab w:val="num" w:pos="214"/>
              </w:tabs>
              <w:ind w:left="214" w:hanging="214"/>
              <w:rPr>
                <w:rFonts w:ascii="Arial" w:hAnsi="Arial" w:cs="Arial"/>
              </w:rPr>
            </w:pPr>
            <w:r w:rsidRPr="008A1EA8">
              <w:rPr>
                <w:rFonts w:ascii="Arial" w:hAnsi="Arial"/>
              </w:rPr>
              <w:t>At least 1 dedicated further/specialty training session a year for each staff member (at least 1 day a year)</w:t>
            </w:r>
          </w:p>
          <w:p w14:paraId="3481B6FC" w14:textId="77777777" w:rsidR="00DE0052" w:rsidRPr="008A1EA8" w:rsidRDefault="00DE0052" w:rsidP="00481EE7">
            <w:pPr>
              <w:numPr>
                <w:ilvl w:val="0"/>
                <w:numId w:val="26"/>
              </w:numPr>
              <w:tabs>
                <w:tab w:val="clear" w:pos="357"/>
                <w:tab w:val="num" w:pos="214"/>
              </w:tabs>
              <w:ind w:left="214" w:hanging="214"/>
              <w:rPr>
                <w:rFonts w:ascii="Arial" w:hAnsi="Arial" w:cs="Arial"/>
              </w:rPr>
            </w:pPr>
            <w:r w:rsidRPr="008A1EA8">
              <w:rPr>
                <w:rFonts w:ascii="Arial" w:hAnsi="Arial"/>
              </w:rPr>
              <w:t>External supervision is to be made possible on a regular basis.</w:t>
            </w:r>
          </w:p>
        </w:tc>
        <w:tc>
          <w:tcPr>
            <w:tcW w:w="4536" w:type="dxa"/>
          </w:tcPr>
          <w:p w14:paraId="6F55A1C2" w14:textId="77777777" w:rsidR="00DE0052" w:rsidRPr="008A1EA8" w:rsidRDefault="00DE0052" w:rsidP="00C156E7">
            <w:pPr>
              <w:rPr>
                <w:rFonts w:ascii="Arial" w:hAnsi="Arial" w:cs="Arial"/>
              </w:rPr>
            </w:pPr>
          </w:p>
        </w:tc>
        <w:tc>
          <w:tcPr>
            <w:tcW w:w="425" w:type="dxa"/>
          </w:tcPr>
          <w:p w14:paraId="432B82DE" w14:textId="77777777" w:rsidR="00DE0052" w:rsidRPr="008A1EA8" w:rsidRDefault="00DE0052" w:rsidP="00D926BF">
            <w:pPr>
              <w:rPr>
                <w:rFonts w:ascii="Arial" w:hAnsi="Arial" w:cs="Arial"/>
              </w:rPr>
            </w:pPr>
          </w:p>
        </w:tc>
      </w:tr>
    </w:tbl>
    <w:p w14:paraId="2BE51730" w14:textId="77777777" w:rsidR="00DE0052" w:rsidRPr="008A1EA8" w:rsidRDefault="00DE0052" w:rsidP="0082205B">
      <w:pPr>
        <w:pStyle w:val="Kopfzeile"/>
        <w:tabs>
          <w:tab w:val="clear" w:pos="4536"/>
          <w:tab w:val="clear" w:pos="9072"/>
        </w:tabs>
        <w:rPr>
          <w:rFonts w:ascii="Arial" w:hAnsi="Arial" w:cs="Arial"/>
          <w:b/>
        </w:rPr>
      </w:pPr>
    </w:p>
    <w:p w14:paraId="0EB7677B" w14:textId="77777777" w:rsidR="00DE0052" w:rsidRPr="008A1EA8" w:rsidRDefault="00DE0052" w:rsidP="0082205B">
      <w:pPr>
        <w:pStyle w:val="Kopfzeile"/>
        <w:tabs>
          <w:tab w:val="clear" w:pos="4536"/>
          <w:tab w:val="clear" w:pos="9072"/>
        </w:tabs>
        <w:rPr>
          <w:rFonts w:ascii="Arial" w:hAnsi="Arial" w:cs="Arial"/>
          <w:b/>
        </w:rPr>
      </w:pPr>
    </w:p>
    <w:p w14:paraId="2D098166" w14:textId="77777777" w:rsidR="00DE0052" w:rsidRPr="008A1EA8" w:rsidRDefault="00DE0052" w:rsidP="0082205B">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3DE7F73D" w14:textId="77777777" w:rsidTr="006C4550">
        <w:trPr>
          <w:tblHeader/>
        </w:trPr>
        <w:tc>
          <w:tcPr>
            <w:tcW w:w="10276" w:type="dxa"/>
            <w:gridSpan w:val="4"/>
            <w:tcBorders>
              <w:top w:val="nil"/>
              <w:left w:val="nil"/>
              <w:right w:val="nil"/>
            </w:tcBorders>
          </w:tcPr>
          <w:p w14:paraId="60B5E3DE" w14:textId="77777777" w:rsidR="00DE0052" w:rsidRPr="008A1EA8" w:rsidRDefault="00DE0052" w:rsidP="00730456">
            <w:pPr>
              <w:rPr>
                <w:rFonts w:ascii="Arial" w:hAnsi="Arial" w:cs="Arial"/>
                <w:b/>
              </w:rPr>
            </w:pPr>
            <w:r w:rsidRPr="008A1EA8">
              <w:br w:type="page"/>
            </w:r>
          </w:p>
          <w:p w14:paraId="3CF3B63B" w14:textId="77777777" w:rsidR="00DE0052" w:rsidRPr="008A1EA8" w:rsidRDefault="00DE0052" w:rsidP="00730456">
            <w:pPr>
              <w:rPr>
                <w:rFonts w:ascii="Arial" w:hAnsi="Arial" w:cs="Arial"/>
                <w:b/>
              </w:rPr>
            </w:pPr>
            <w:r w:rsidRPr="008A1EA8">
              <w:rPr>
                <w:rFonts w:ascii="Arial" w:hAnsi="Arial"/>
                <w:b/>
              </w:rPr>
              <w:t xml:space="preserve">1.5 </w:t>
            </w:r>
            <w:r w:rsidRPr="008A1EA8">
              <w:tab/>
            </w:r>
            <w:r w:rsidRPr="008A1EA8">
              <w:rPr>
                <w:rFonts w:ascii="Arial" w:hAnsi="Arial"/>
                <w:b/>
              </w:rPr>
              <w:t>Social work and rehabilitation</w:t>
            </w:r>
          </w:p>
          <w:p w14:paraId="6CA2D590" w14:textId="77777777" w:rsidR="00DE0052" w:rsidRPr="008A1EA8" w:rsidRDefault="00DE0052" w:rsidP="00730456">
            <w:pPr>
              <w:rPr>
                <w:rFonts w:ascii="Arial" w:hAnsi="Arial" w:cs="Arial"/>
                <w:b/>
              </w:rPr>
            </w:pPr>
          </w:p>
        </w:tc>
      </w:tr>
      <w:tr w:rsidR="00DE0052" w:rsidRPr="008A1EA8" w14:paraId="7790E1CA" w14:textId="77777777" w:rsidTr="006C4550">
        <w:trPr>
          <w:tblHeader/>
        </w:trPr>
        <w:tc>
          <w:tcPr>
            <w:tcW w:w="779" w:type="dxa"/>
          </w:tcPr>
          <w:p w14:paraId="0704B7CE" w14:textId="77777777" w:rsidR="00DE0052" w:rsidRPr="008A1EA8" w:rsidRDefault="00DE0052"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5B0C08BD" w14:textId="77777777" w:rsidR="00DE0052" w:rsidRPr="008A1EA8" w:rsidRDefault="00DE0052" w:rsidP="00030233">
            <w:pPr>
              <w:jc w:val="center"/>
              <w:rPr>
                <w:rFonts w:ascii="Arial" w:hAnsi="Arial" w:cs="Arial"/>
              </w:rPr>
            </w:pPr>
            <w:r w:rsidRPr="008A1EA8">
              <w:rPr>
                <w:rFonts w:ascii="Arial" w:hAnsi="Arial"/>
              </w:rPr>
              <w:t>Requirements</w:t>
            </w:r>
          </w:p>
        </w:tc>
        <w:tc>
          <w:tcPr>
            <w:tcW w:w="4536" w:type="dxa"/>
          </w:tcPr>
          <w:p w14:paraId="77B82F9F"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7007D55A" w14:textId="77777777" w:rsidR="00DE0052" w:rsidRPr="008A1EA8" w:rsidRDefault="00DE0052" w:rsidP="00D506C6">
            <w:pPr>
              <w:jc w:val="center"/>
              <w:rPr>
                <w:rFonts w:ascii="Arial" w:hAnsi="Arial" w:cs="Arial"/>
                <w:b/>
              </w:rPr>
            </w:pPr>
          </w:p>
        </w:tc>
      </w:tr>
      <w:tr w:rsidR="00DE0052" w:rsidRPr="008A1EA8" w14:paraId="13597CCA" w14:textId="77777777" w:rsidTr="004072E9">
        <w:tc>
          <w:tcPr>
            <w:tcW w:w="779" w:type="dxa"/>
          </w:tcPr>
          <w:p w14:paraId="0C330B94" w14:textId="77777777" w:rsidR="00DE0052" w:rsidRPr="008A1EA8" w:rsidRDefault="00DE0052" w:rsidP="00293149">
            <w:pPr>
              <w:rPr>
                <w:rFonts w:ascii="Arial" w:hAnsi="Arial" w:cs="Arial"/>
                <w:sz w:val="16"/>
                <w:szCs w:val="16"/>
              </w:rPr>
            </w:pPr>
            <w:r w:rsidRPr="008A1EA8">
              <w:rPr>
                <w:rFonts w:ascii="Arial" w:hAnsi="Arial"/>
              </w:rPr>
              <w:t>1.5.1</w:t>
            </w:r>
          </w:p>
        </w:tc>
        <w:tc>
          <w:tcPr>
            <w:tcW w:w="4536" w:type="dxa"/>
          </w:tcPr>
          <w:p w14:paraId="643AB3E8" w14:textId="77777777" w:rsidR="003F66ED" w:rsidRPr="003F66ED" w:rsidRDefault="003F66ED" w:rsidP="003F66ED">
            <w:pPr>
              <w:rPr>
                <w:rFonts w:ascii="Arial" w:hAnsi="Arial" w:cs="Arial"/>
                <w:highlight w:val="green"/>
              </w:rPr>
            </w:pPr>
            <w:r w:rsidRPr="003F66ED">
              <w:rPr>
                <w:rFonts w:ascii="Arial" w:hAnsi="Arial" w:cs="Arial"/>
                <w:highlight w:val="green"/>
              </w:rPr>
              <w:t xml:space="preserve">Qualification Social Service: </w:t>
            </w:r>
          </w:p>
          <w:p w14:paraId="52477C6C" w14:textId="1871E3BE" w:rsidR="003F66ED" w:rsidRPr="003F66ED" w:rsidRDefault="003F66ED" w:rsidP="00481EE7">
            <w:pPr>
              <w:pStyle w:val="Listenabsatz"/>
              <w:numPr>
                <w:ilvl w:val="0"/>
                <w:numId w:val="54"/>
              </w:numPr>
              <w:rPr>
                <w:rFonts w:ascii="Arial" w:hAnsi="Arial" w:cs="Arial"/>
                <w:highlight w:val="green"/>
              </w:rPr>
            </w:pPr>
            <w:r w:rsidRPr="003F66ED">
              <w:rPr>
                <w:rFonts w:ascii="Arial" w:hAnsi="Arial" w:cs="Arial"/>
                <w:highlight w:val="green"/>
              </w:rPr>
              <w:t>Social worker / social pedagogue</w:t>
            </w:r>
          </w:p>
          <w:p w14:paraId="556918AE" w14:textId="77777777" w:rsidR="003F66ED" w:rsidRPr="003F66ED" w:rsidRDefault="003F66ED" w:rsidP="00481EE7">
            <w:pPr>
              <w:pStyle w:val="Listenabsatz"/>
              <w:numPr>
                <w:ilvl w:val="0"/>
                <w:numId w:val="53"/>
              </w:numPr>
              <w:rPr>
                <w:rFonts w:ascii="Arial" w:hAnsi="Arial" w:cs="Arial"/>
                <w:highlight w:val="green"/>
              </w:rPr>
            </w:pPr>
            <w:r w:rsidRPr="003F66ED">
              <w:rPr>
                <w:rFonts w:ascii="Arial" w:hAnsi="Arial" w:cs="Arial"/>
                <w:highlight w:val="green"/>
              </w:rPr>
              <w:t>Individual case assessments according to the guidelines of the professional society are possible</w:t>
            </w:r>
          </w:p>
          <w:p w14:paraId="1ECE2D68" w14:textId="490EBCAD" w:rsidR="003F66ED" w:rsidRPr="003F66ED" w:rsidRDefault="003F66ED" w:rsidP="00481EE7">
            <w:pPr>
              <w:pStyle w:val="Listenabsatz"/>
              <w:numPr>
                <w:ilvl w:val="0"/>
                <w:numId w:val="53"/>
              </w:numPr>
              <w:rPr>
                <w:rFonts w:ascii="Arial" w:hAnsi="Arial" w:cs="Arial"/>
                <w:highlight w:val="green"/>
              </w:rPr>
            </w:pPr>
            <w:r w:rsidRPr="003F66ED">
              <w:rPr>
                <w:rFonts w:ascii="Arial" w:hAnsi="Arial" w:cs="Arial"/>
                <w:highlight w:val="green"/>
              </w:rPr>
              <w:t>Additional qualification: Experience in the medical/oncological professional field</w:t>
            </w:r>
          </w:p>
          <w:p w14:paraId="1FB8D566" w14:textId="77777777" w:rsidR="00DE0052" w:rsidRPr="008A1EA8" w:rsidRDefault="00DE0052" w:rsidP="00A95737">
            <w:pPr>
              <w:rPr>
                <w:rFonts w:ascii="Arial" w:hAnsi="Arial" w:cs="Arial"/>
              </w:rPr>
            </w:pPr>
          </w:p>
          <w:p w14:paraId="10DF7AC1" w14:textId="77777777" w:rsidR="00DE0052" w:rsidRPr="003F66ED" w:rsidRDefault="00DE0052" w:rsidP="00A95737">
            <w:pPr>
              <w:rPr>
                <w:rFonts w:ascii="Arial" w:hAnsi="Arial" w:cs="Arial"/>
                <w:strike/>
                <w:highlight w:val="green"/>
              </w:rPr>
            </w:pPr>
            <w:r w:rsidRPr="003F66ED">
              <w:rPr>
                <w:rFonts w:ascii="Arial" w:hAnsi="Arial" w:cs="Arial"/>
                <w:strike/>
                <w:highlight w:val="green"/>
              </w:rPr>
              <w:t xml:space="preserve">Resources: </w:t>
            </w:r>
          </w:p>
          <w:p w14:paraId="2A05DCD1" w14:textId="7A873AF2" w:rsidR="00DE0052" w:rsidRPr="003F66ED" w:rsidRDefault="00DE0052" w:rsidP="0027039A">
            <w:pPr>
              <w:rPr>
                <w:rFonts w:ascii="Arial" w:hAnsi="Arial" w:cs="Arial"/>
                <w:strike/>
              </w:rPr>
            </w:pPr>
            <w:r w:rsidRPr="003F66ED">
              <w:rPr>
                <w:rFonts w:ascii="Arial" w:hAnsi="Arial" w:cs="Arial"/>
                <w:strike/>
                <w:highlight w:val="green"/>
              </w:rPr>
              <w:t>For the counselling of the patients in the Centre at least 1 full-time staff member is available for 400 counselling sessions (= primary cases, secondary metastasis, recurrence). The staff resources can be made available centrally. An organisation plan must be available.</w:t>
            </w:r>
          </w:p>
          <w:p w14:paraId="30ED5990" w14:textId="77777777" w:rsidR="003F66ED" w:rsidRDefault="003F66ED" w:rsidP="0027039A">
            <w:pPr>
              <w:rPr>
                <w:rFonts w:ascii="Arial" w:hAnsi="Arial" w:cs="Arial"/>
              </w:rPr>
            </w:pPr>
          </w:p>
          <w:p w14:paraId="687509A4" w14:textId="3DF4FC7E" w:rsidR="003F66ED" w:rsidRPr="008A1EA8" w:rsidRDefault="003F66ED" w:rsidP="0027039A">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6CFFB603" w14:textId="77777777" w:rsidR="00DE0052" w:rsidRPr="008A1EA8" w:rsidRDefault="00DE0052" w:rsidP="004072E9">
            <w:pPr>
              <w:ind w:left="23"/>
              <w:rPr>
                <w:rFonts w:ascii="Arial" w:hAnsi="Arial" w:cs="Arial"/>
              </w:rPr>
            </w:pPr>
          </w:p>
        </w:tc>
        <w:tc>
          <w:tcPr>
            <w:tcW w:w="425" w:type="dxa"/>
          </w:tcPr>
          <w:p w14:paraId="28F67E56" w14:textId="77777777" w:rsidR="00DE0052" w:rsidRPr="008A1EA8" w:rsidRDefault="00DE0052" w:rsidP="00D506C6">
            <w:pPr>
              <w:ind w:left="23"/>
              <w:rPr>
                <w:rFonts w:ascii="Arial" w:hAnsi="Arial" w:cs="Arial"/>
              </w:rPr>
            </w:pPr>
          </w:p>
        </w:tc>
      </w:tr>
      <w:tr w:rsidR="003F66ED" w:rsidRPr="008A1EA8" w14:paraId="7F32F2CD" w14:textId="77777777" w:rsidTr="004072E9">
        <w:tc>
          <w:tcPr>
            <w:tcW w:w="779" w:type="dxa"/>
          </w:tcPr>
          <w:p w14:paraId="58831AD0" w14:textId="7DB7D156" w:rsidR="003F66ED" w:rsidRPr="008A1EA8" w:rsidRDefault="003F66ED" w:rsidP="00293149">
            <w:pPr>
              <w:rPr>
                <w:rFonts w:ascii="Arial" w:hAnsi="Arial"/>
              </w:rPr>
            </w:pPr>
            <w:r w:rsidRPr="003F66ED">
              <w:rPr>
                <w:rFonts w:ascii="Arial" w:hAnsi="Arial"/>
                <w:highlight w:val="green"/>
              </w:rPr>
              <w:t>1.5.2</w:t>
            </w:r>
          </w:p>
        </w:tc>
        <w:tc>
          <w:tcPr>
            <w:tcW w:w="4536" w:type="dxa"/>
          </w:tcPr>
          <w:p w14:paraId="369438A9" w14:textId="1DD6801A" w:rsidR="003F66ED" w:rsidRPr="003F66ED" w:rsidRDefault="003F66ED" w:rsidP="003F66ED">
            <w:pPr>
              <w:rPr>
                <w:rFonts w:ascii="Arial" w:hAnsi="Arial" w:cs="Arial"/>
                <w:highlight w:val="green"/>
              </w:rPr>
            </w:pPr>
            <w:r>
              <w:rPr>
                <w:rFonts w:ascii="Arial" w:hAnsi="Arial" w:cs="Arial"/>
                <w:highlight w:val="green"/>
              </w:rPr>
              <w:t xml:space="preserve">Social Service - </w:t>
            </w:r>
            <w:r w:rsidRPr="003F66ED">
              <w:rPr>
                <w:rFonts w:ascii="Arial" w:hAnsi="Arial" w:cs="Arial"/>
                <w:highlight w:val="green"/>
              </w:rPr>
              <w:t xml:space="preserve">Resources: </w:t>
            </w:r>
          </w:p>
          <w:p w14:paraId="6F4E7CD7" w14:textId="77777777" w:rsidR="003F66ED" w:rsidRPr="003F66ED" w:rsidRDefault="003F66ED" w:rsidP="003F66ED">
            <w:pPr>
              <w:rPr>
                <w:rFonts w:ascii="Arial" w:hAnsi="Arial" w:cs="Arial"/>
              </w:rPr>
            </w:pPr>
            <w:r w:rsidRPr="003F66ED">
              <w:rPr>
                <w:rFonts w:ascii="Arial" w:hAnsi="Arial" w:cs="Arial"/>
                <w:highlight w:val="green"/>
              </w:rPr>
              <w:t xml:space="preserve">For the counselling of the patients in the Centre at least 1 full-time staff member is available for 400 counselling sessions (= primary cases, </w:t>
            </w:r>
            <w:r w:rsidRPr="003F66ED">
              <w:rPr>
                <w:rFonts w:ascii="Arial" w:hAnsi="Arial" w:cs="Arial"/>
                <w:highlight w:val="green"/>
              </w:rPr>
              <w:lastRenderedPageBreak/>
              <w:t>secondary metastasis, recurrence). The staff resources can be made available centrally. An organisation plan must be available.</w:t>
            </w:r>
          </w:p>
          <w:p w14:paraId="31182EF4" w14:textId="77777777" w:rsidR="003F66ED" w:rsidRDefault="003F66ED" w:rsidP="003F66ED">
            <w:pPr>
              <w:rPr>
                <w:rFonts w:ascii="Arial" w:hAnsi="Arial" w:cs="Arial"/>
              </w:rPr>
            </w:pPr>
          </w:p>
          <w:p w14:paraId="38A88CE8" w14:textId="07CE2162" w:rsidR="003F66ED" w:rsidRPr="003F66ED" w:rsidRDefault="003F66ED" w:rsidP="003F66ED">
            <w:pPr>
              <w:rPr>
                <w:rFonts w:ascii="Arial" w:hAnsi="Arial" w:cs="Arial"/>
                <w:highlight w:val="green"/>
              </w:rPr>
            </w:pPr>
            <w:r w:rsidRPr="00D51679">
              <w:rPr>
                <w:rFonts w:ascii="Arial" w:hAnsi="Arial" w:cs="Arial"/>
                <w:sz w:val="15"/>
                <w:szCs w:val="15"/>
                <w:highlight w:val="green"/>
              </w:rPr>
              <w:t>Colour legend: Change compared to the version of 11.09.2019</w:t>
            </w:r>
          </w:p>
        </w:tc>
        <w:tc>
          <w:tcPr>
            <w:tcW w:w="4536" w:type="dxa"/>
          </w:tcPr>
          <w:p w14:paraId="353276F9" w14:textId="77777777" w:rsidR="003F66ED" w:rsidRPr="008A1EA8" w:rsidRDefault="003F66ED" w:rsidP="004072E9">
            <w:pPr>
              <w:ind w:left="23"/>
              <w:rPr>
                <w:rFonts w:ascii="Arial" w:hAnsi="Arial" w:cs="Arial"/>
              </w:rPr>
            </w:pPr>
          </w:p>
        </w:tc>
        <w:tc>
          <w:tcPr>
            <w:tcW w:w="425" w:type="dxa"/>
          </w:tcPr>
          <w:p w14:paraId="6C0B0E5D" w14:textId="77777777" w:rsidR="003F66ED" w:rsidRPr="008A1EA8" w:rsidRDefault="003F66ED" w:rsidP="00D506C6">
            <w:pPr>
              <w:ind w:left="23"/>
              <w:rPr>
                <w:rFonts w:ascii="Arial" w:hAnsi="Arial" w:cs="Arial"/>
              </w:rPr>
            </w:pPr>
          </w:p>
        </w:tc>
      </w:tr>
      <w:tr w:rsidR="00DE0052" w:rsidRPr="008A1EA8" w14:paraId="1D7C3133" w14:textId="77777777" w:rsidTr="005C349F">
        <w:tc>
          <w:tcPr>
            <w:tcW w:w="779" w:type="dxa"/>
            <w:tcBorders>
              <w:bottom w:val="single" w:sz="4" w:space="0" w:color="auto"/>
            </w:tcBorders>
          </w:tcPr>
          <w:p w14:paraId="70F74FD7" w14:textId="77777777" w:rsidR="005C349F" w:rsidRDefault="005C349F" w:rsidP="00293149">
            <w:pPr>
              <w:rPr>
                <w:rFonts w:ascii="Arial" w:hAnsi="Arial"/>
                <w:highlight w:val="green"/>
              </w:rPr>
            </w:pPr>
            <w:r w:rsidRPr="003F66ED">
              <w:rPr>
                <w:rFonts w:ascii="Arial" w:hAnsi="Arial"/>
                <w:highlight w:val="green"/>
              </w:rPr>
              <w:t>1.5.3</w:t>
            </w:r>
          </w:p>
          <w:p w14:paraId="32331614" w14:textId="3686EB22" w:rsidR="00DE0052" w:rsidRPr="003F66ED" w:rsidRDefault="00DE0052" w:rsidP="00293149">
            <w:pPr>
              <w:rPr>
                <w:rFonts w:ascii="Arial" w:hAnsi="Arial"/>
                <w:strike/>
                <w:highlight w:val="green"/>
              </w:rPr>
            </w:pPr>
            <w:r w:rsidRPr="003F66ED">
              <w:rPr>
                <w:rFonts w:ascii="Arial" w:hAnsi="Arial"/>
                <w:strike/>
                <w:highlight w:val="green"/>
              </w:rPr>
              <w:t>1.5.2</w:t>
            </w:r>
          </w:p>
          <w:p w14:paraId="6B151929" w14:textId="112E1979" w:rsidR="003F66ED" w:rsidRPr="008A1EA8" w:rsidRDefault="003F66ED" w:rsidP="00293149">
            <w:pPr>
              <w:rPr>
                <w:rFonts w:ascii="Arial" w:hAnsi="Arial" w:cs="Arial"/>
                <w:sz w:val="16"/>
                <w:szCs w:val="16"/>
              </w:rPr>
            </w:pPr>
          </w:p>
        </w:tc>
        <w:tc>
          <w:tcPr>
            <w:tcW w:w="4536" w:type="dxa"/>
          </w:tcPr>
          <w:p w14:paraId="6C302D5F" w14:textId="77777777" w:rsidR="003F66ED" w:rsidRDefault="003F66ED" w:rsidP="00C33365">
            <w:pPr>
              <w:rPr>
                <w:rFonts w:ascii="Arial" w:hAnsi="Arial"/>
              </w:rPr>
            </w:pPr>
            <w:r w:rsidRPr="003F66ED">
              <w:rPr>
                <w:rFonts w:ascii="Arial" w:hAnsi="Arial"/>
                <w:highlight w:val="green"/>
              </w:rPr>
              <w:t>Offer and access</w:t>
            </w:r>
          </w:p>
          <w:p w14:paraId="2F361701" w14:textId="77777777" w:rsidR="00DE0052" w:rsidRDefault="00DE0052" w:rsidP="00C33365">
            <w:pPr>
              <w:rPr>
                <w:rFonts w:ascii="Arial" w:hAnsi="Arial"/>
              </w:rPr>
            </w:pPr>
            <w:r w:rsidRPr="008A1EA8">
              <w:rPr>
                <w:rFonts w:ascii="Arial" w:hAnsi="Arial"/>
              </w:rPr>
              <w:t>Each patient must be offered the option of counselling by the social services at all stages of the disease in a timely manner in the vicinity (proof required). The offer must be made in a low-threshold manner.</w:t>
            </w:r>
          </w:p>
          <w:p w14:paraId="0515B904" w14:textId="77777777" w:rsidR="005C349F" w:rsidRDefault="005C349F" w:rsidP="00C33365">
            <w:pPr>
              <w:rPr>
                <w:rFonts w:ascii="Arial" w:hAnsi="Arial"/>
              </w:rPr>
            </w:pPr>
          </w:p>
          <w:p w14:paraId="23733A8C" w14:textId="2D678813" w:rsidR="005C349F" w:rsidRPr="008A1EA8" w:rsidRDefault="005C349F" w:rsidP="00C33365">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699E20E" w14:textId="77777777" w:rsidR="00DE0052" w:rsidRPr="008A1EA8" w:rsidRDefault="00DE0052" w:rsidP="004072E9">
            <w:pPr>
              <w:ind w:left="23"/>
              <w:rPr>
                <w:rFonts w:ascii="Arial" w:hAnsi="Arial" w:cs="Arial"/>
              </w:rPr>
            </w:pPr>
          </w:p>
        </w:tc>
        <w:tc>
          <w:tcPr>
            <w:tcW w:w="425" w:type="dxa"/>
          </w:tcPr>
          <w:p w14:paraId="2881FAB8" w14:textId="77777777" w:rsidR="00DE0052" w:rsidRPr="008A1EA8" w:rsidRDefault="00DE0052" w:rsidP="00D506C6">
            <w:pPr>
              <w:ind w:left="23"/>
              <w:rPr>
                <w:rFonts w:ascii="Arial" w:hAnsi="Arial" w:cs="Arial"/>
              </w:rPr>
            </w:pPr>
          </w:p>
        </w:tc>
      </w:tr>
      <w:tr w:rsidR="005C349F" w:rsidRPr="008A1EA8" w14:paraId="03F3CB9B" w14:textId="77777777" w:rsidTr="005C349F">
        <w:tc>
          <w:tcPr>
            <w:tcW w:w="779" w:type="dxa"/>
            <w:tcBorders>
              <w:top w:val="single" w:sz="4" w:space="0" w:color="auto"/>
            </w:tcBorders>
          </w:tcPr>
          <w:p w14:paraId="4D7ACA8C" w14:textId="77777777" w:rsidR="005C349F" w:rsidRPr="005C349F" w:rsidRDefault="005C349F" w:rsidP="005C349F">
            <w:pPr>
              <w:rPr>
                <w:rFonts w:ascii="Arial" w:hAnsi="Arial"/>
                <w:highlight w:val="green"/>
              </w:rPr>
            </w:pPr>
            <w:r w:rsidRPr="005C349F">
              <w:rPr>
                <w:rFonts w:ascii="Arial" w:hAnsi="Arial"/>
                <w:highlight w:val="green"/>
              </w:rPr>
              <w:t>1.5.4</w:t>
            </w:r>
          </w:p>
          <w:p w14:paraId="7AB93340" w14:textId="77777777" w:rsidR="005C349F" w:rsidRPr="005C349F" w:rsidRDefault="005C349F" w:rsidP="005C349F">
            <w:pPr>
              <w:rPr>
                <w:rFonts w:ascii="Arial" w:hAnsi="Arial"/>
                <w:strike/>
              </w:rPr>
            </w:pPr>
            <w:r w:rsidRPr="005C349F">
              <w:rPr>
                <w:rFonts w:ascii="Arial" w:hAnsi="Arial"/>
                <w:strike/>
                <w:highlight w:val="green"/>
              </w:rPr>
              <w:t>1.5.3</w:t>
            </w:r>
          </w:p>
          <w:p w14:paraId="13609F54" w14:textId="77777777" w:rsidR="005C349F" w:rsidRPr="008A1EA8" w:rsidRDefault="005C349F" w:rsidP="00D506C6">
            <w:pPr>
              <w:rPr>
                <w:rFonts w:ascii="Arial" w:hAnsi="Arial" w:cs="Arial"/>
              </w:rPr>
            </w:pPr>
          </w:p>
        </w:tc>
        <w:tc>
          <w:tcPr>
            <w:tcW w:w="4536" w:type="dxa"/>
          </w:tcPr>
          <w:p w14:paraId="2DAD4D78" w14:textId="20C954D9" w:rsidR="005C349F" w:rsidRDefault="005C349F" w:rsidP="00C33365">
            <w:pPr>
              <w:rPr>
                <w:rFonts w:ascii="Arial" w:hAnsi="Arial"/>
              </w:rPr>
            </w:pPr>
            <w:r w:rsidRPr="005C349F">
              <w:rPr>
                <w:rFonts w:ascii="Arial" w:hAnsi="Arial"/>
                <w:highlight w:val="green"/>
              </w:rPr>
              <w:t>Scope of patient care</w:t>
            </w:r>
          </w:p>
          <w:p w14:paraId="42144F55" w14:textId="0958C5EA" w:rsidR="005C349F" w:rsidRDefault="005C349F" w:rsidP="00C33365">
            <w:pPr>
              <w:rPr>
                <w:rFonts w:ascii="Arial" w:hAnsi="Arial"/>
              </w:rPr>
            </w:pPr>
            <w:r w:rsidRPr="008A1EA8">
              <w:rPr>
                <w:rFonts w:ascii="Arial" w:hAnsi="Arial"/>
              </w:rPr>
              <w:t>The number of patients who received counselling from the social services is to be recorded</w:t>
            </w:r>
          </w:p>
          <w:p w14:paraId="12055D9F" w14:textId="77777777" w:rsidR="005C349F" w:rsidRDefault="005C349F" w:rsidP="00C33365">
            <w:pPr>
              <w:rPr>
                <w:rFonts w:ascii="Arial" w:hAnsi="Arial"/>
              </w:rPr>
            </w:pPr>
          </w:p>
          <w:p w14:paraId="7CCD06C5" w14:textId="72E55448" w:rsidR="005C349F" w:rsidRPr="008A1EA8" w:rsidRDefault="005C349F" w:rsidP="00C33365">
            <w:pPr>
              <w:rPr>
                <w:rFonts w:ascii="Arial" w:hAnsi="Arial"/>
              </w:rPr>
            </w:pPr>
            <w:r w:rsidRPr="00D51679">
              <w:rPr>
                <w:rFonts w:ascii="Arial" w:hAnsi="Arial" w:cs="Arial"/>
                <w:sz w:val="15"/>
                <w:szCs w:val="15"/>
                <w:highlight w:val="green"/>
              </w:rPr>
              <w:t>Colour legend: Change compared to the version of 11.09.2019</w:t>
            </w:r>
          </w:p>
        </w:tc>
        <w:tc>
          <w:tcPr>
            <w:tcW w:w="4536" w:type="dxa"/>
          </w:tcPr>
          <w:p w14:paraId="6089A8AD" w14:textId="77777777" w:rsidR="005C349F" w:rsidRPr="008A1EA8" w:rsidRDefault="005C349F" w:rsidP="00D25CC7">
            <w:pPr>
              <w:pStyle w:val="Kopfzeile"/>
              <w:tabs>
                <w:tab w:val="clear" w:pos="4536"/>
                <w:tab w:val="left" w:pos="1021"/>
                <w:tab w:val="left" w:pos="4396"/>
              </w:tabs>
              <w:ind w:right="74"/>
              <w:jc w:val="center"/>
              <w:rPr>
                <w:rFonts w:ascii="Arial" w:hAnsi="Arial"/>
              </w:rPr>
            </w:pPr>
          </w:p>
        </w:tc>
        <w:tc>
          <w:tcPr>
            <w:tcW w:w="425" w:type="dxa"/>
          </w:tcPr>
          <w:p w14:paraId="1C18F175" w14:textId="77777777" w:rsidR="005C349F" w:rsidRPr="008A1EA8" w:rsidRDefault="005C349F" w:rsidP="00D506C6">
            <w:pPr>
              <w:ind w:left="23"/>
              <w:rPr>
                <w:rFonts w:ascii="Arial" w:hAnsi="Arial" w:cs="Arial"/>
              </w:rPr>
            </w:pPr>
          </w:p>
        </w:tc>
      </w:tr>
      <w:tr w:rsidR="005C349F" w:rsidRPr="008A1EA8" w14:paraId="387E4B92" w14:textId="77777777" w:rsidTr="005C349F">
        <w:tc>
          <w:tcPr>
            <w:tcW w:w="779" w:type="dxa"/>
            <w:tcBorders>
              <w:top w:val="single" w:sz="4" w:space="0" w:color="auto"/>
            </w:tcBorders>
          </w:tcPr>
          <w:p w14:paraId="6B9DD131" w14:textId="4F70B102" w:rsidR="005C349F" w:rsidRPr="00862F27" w:rsidRDefault="005C349F" w:rsidP="005C349F">
            <w:pPr>
              <w:rPr>
                <w:rFonts w:ascii="Arial" w:hAnsi="Arial"/>
                <w:highlight w:val="green"/>
              </w:rPr>
            </w:pPr>
            <w:r w:rsidRPr="00862F27">
              <w:rPr>
                <w:rFonts w:ascii="Arial" w:hAnsi="Arial"/>
                <w:highlight w:val="green"/>
              </w:rPr>
              <w:t>1.5.5</w:t>
            </w:r>
          </w:p>
        </w:tc>
        <w:tc>
          <w:tcPr>
            <w:tcW w:w="4536" w:type="dxa"/>
          </w:tcPr>
          <w:p w14:paraId="2897EB38" w14:textId="75F9A36A" w:rsidR="00862F27" w:rsidRPr="00862F27" w:rsidRDefault="00862F27" w:rsidP="00862F27">
            <w:pPr>
              <w:rPr>
                <w:rFonts w:ascii="Arial" w:hAnsi="Arial"/>
                <w:highlight w:val="green"/>
              </w:rPr>
            </w:pPr>
            <w:r w:rsidRPr="00862F27">
              <w:rPr>
                <w:rFonts w:ascii="Arial" w:hAnsi="Arial"/>
                <w:highlight w:val="green"/>
              </w:rPr>
              <w:t>Premises</w:t>
            </w:r>
          </w:p>
          <w:p w14:paraId="49DAA93E" w14:textId="77777777" w:rsidR="005C349F" w:rsidRDefault="00862F27" w:rsidP="00862F27">
            <w:pPr>
              <w:rPr>
                <w:rFonts w:ascii="Arial" w:hAnsi="Arial"/>
                <w:highlight w:val="green"/>
              </w:rPr>
            </w:pPr>
            <w:r w:rsidRPr="00862F27">
              <w:rPr>
                <w:rFonts w:ascii="Arial" w:hAnsi="Arial"/>
                <w:highlight w:val="green"/>
              </w:rPr>
              <w:t>A suitable room shall be provided for social counselling work.</w:t>
            </w:r>
          </w:p>
          <w:p w14:paraId="3EE01BB9" w14:textId="77777777" w:rsidR="00862F27" w:rsidRDefault="00862F27" w:rsidP="00862F27">
            <w:pPr>
              <w:rPr>
                <w:rFonts w:ascii="Arial" w:hAnsi="Arial"/>
                <w:highlight w:val="green"/>
              </w:rPr>
            </w:pPr>
          </w:p>
          <w:p w14:paraId="206F38CB" w14:textId="0FD9B241" w:rsidR="00862F27" w:rsidRPr="00862F27" w:rsidRDefault="00862F27" w:rsidP="00862F27">
            <w:pPr>
              <w:rPr>
                <w:rFonts w:ascii="Arial" w:hAnsi="Arial"/>
                <w:highlight w:val="green"/>
              </w:rPr>
            </w:pPr>
            <w:r w:rsidRPr="00D51679">
              <w:rPr>
                <w:rFonts w:ascii="Arial" w:hAnsi="Arial" w:cs="Arial"/>
                <w:sz w:val="15"/>
                <w:szCs w:val="15"/>
                <w:highlight w:val="green"/>
              </w:rPr>
              <w:t>Colour legend: Change compared to the version of 11.09.2019</w:t>
            </w:r>
          </w:p>
        </w:tc>
        <w:tc>
          <w:tcPr>
            <w:tcW w:w="4536" w:type="dxa"/>
          </w:tcPr>
          <w:p w14:paraId="65E27E1D" w14:textId="77777777" w:rsidR="005C349F" w:rsidRPr="008A1EA8" w:rsidRDefault="005C349F" w:rsidP="00D25CC7">
            <w:pPr>
              <w:pStyle w:val="Kopfzeile"/>
              <w:tabs>
                <w:tab w:val="clear" w:pos="4536"/>
                <w:tab w:val="left" w:pos="1021"/>
                <w:tab w:val="left" w:pos="4396"/>
              </w:tabs>
              <w:ind w:right="74"/>
              <w:jc w:val="center"/>
              <w:rPr>
                <w:rFonts w:ascii="Arial" w:hAnsi="Arial"/>
              </w:rPr>
            </w:pPr>
          </w:p>
        </w:tc>
        <w:tc>
          <w:tcPr>
            <w:tcW w:w="425" w:type="dxa"/>
          </w:tcPr>
          <w:p w14:paraId="3D0D0B7B" w14:textId="77777777" w:rsidR="005C349F" w:rsidRPr="008A1EA8" w:rsidRDefault="005C349F" w:rsidP="00D506C6">
            <w:pPr>
              <w:ind w:left="23"/>
              <w:rPr>
                <w:rFonts w:ascii="Arial" w:hAnsi="Arial" w:cs="Arial"/>
              </w:rPr>
            </w:pPr>
          </w:p>
        </w:tc>
      </w:tr>
      <w:tr w:rsidR="00DE0052" w:rsidRPr="008A1EA8" w14:paraId="4C380CAE" w14:textId="77777777" w:rsidTr="00D506C6">
        <w:tc>
          <w:tcPr>
            <w:tcW w:w="779" w:type="dxa"/>
          </w:tcPr>
          <w:p w14:paraId="11DD530D" w14:textId="0870D75E" w:rsidR="003F66ED" w:rsidRPr="00862F27" w:rsidRDefault="00862F27" w:rsidP="005C349F">
            <w:pPr>
              <w:rPr>
                <w:rFonts w:ascii="Arial" w:hAnsi="Arial" w:cs="Arial"/>
                <w:highlight w:val="green"/>
              </w:rPr>
            </w:pPr>
            <w:r w:rsidRPr="00862F27">
              <w:rPr>
                <w:rFonts w:ascii="Arial" w:hAnsi="Arial" w:cs="Arial"/>
                <w:highlight w:val="green"/>
              </w:rPr>
              <w:t>1.5.6</w:t>
            </w:r>
          </w:p>
          <w:p w14:paraId="7A373B88" w14:textId="4D065ED4" w:rsidR="00862F27" w:rsidRPr="00862F27" w:rsidRDefault="00862F27" w:rsidP="005C349F">
            <w:pPr>
              <w:rPr>
                <w:rFonts w:ascii="Arial" w:hAnsi="Arial" w:cs="Arial"/>
                <w:strike/>
              </w:rPr>
            </w:pPr>
            <w:r w:rsidRPr="00862F27">
              <w:rPr>
                <w:rFonts w:ascii="Arial" w:hAnsi="Arial" w:cs="Arial"/>
                <w:strike/>
                <w:highlight w:val="green"/>
              </w:rPr>
              <w:t>1.5.3</w:t>
            </w:r>
          </w:p>
        </w:tc>
        <w:tc>
          <w:tcPr>
            <w:tcW w:w="4536" w:type="dxa"/>
          </w:tcPr>
          <w:p w14:paraId="33F3BC9B" w14:textId="77777777" w:rsidR="00DE0052" w:rsidRPr="008A1EA8" w:rsidRDefault="00DE0052" w:rsidP="00C33365">
            <w:pPr>
              <w:rPr>
                <w:rFonts w:ascii="Arial" w:hAnsi="Arial" w:cs="Arial"/>
              </w:rPr>
            </w:pPr>
            <w:r w:rsidRPr="008A1EA8">
              <w:rPr>
                <w:rFonts w:ascii="Arial" w:hAnsi="Arial"/>
              </w:rPr>
              <w:t xml:space="preserve">Contents of counselling </w:t>
            </w:r>
          </w:p>
          <w:p w14:paraId="289744E0" w14:textId="77777777" w:rsidR="00DE0052" w:rsidRPr="008A1EA8" w:rsidRDefault="00DE0052" w:rsidP="00481EE7">
            <w:pPr>
              <w:numPr>
                <w:ilvl w:val="0"/>
                <w:numId w:val="33"/>
              </w:numPr>
              <w:ind w:left="214" w:hanging="214"/>
              <w:rPr>
                <w:rFonts w:ascii="Arial" w:hAnsi="Arial" w:cs="Arial"/>
              </w:rPr>
            </w:pPr>
            <w:r w:rsidRPr="008A1EA8">
              <w:rPr>
                <w:rFonts w:ascii="Arial" w:hAnsi="Arial"/>
              </w:rPr>
              <w:t>Identification of social, economic and mental health emergencies</w:t>
            </w:r>
          </w:p>
          <w:p w14:paraId="4E3A128D" w14:textId="77777777" w:rsidR="00DE0052" w:rsidRPr="00862F27" w:rsidRDefault="00DE0052" w:rsidP="00481EE7">
            <w:pPr>
              <w:numPr>
                <w:ilvl w:val="0"/>
                <w:numId w:val="33"/>
              </w:numPr>
              <w:ind w:left="214" w:hanging="214"/>
              <w:rPr>
                <w:rFonts w:ascii="Arial" w:hAnsi="Arial" w:cs="Arial"/>
              </w:rPr>
            </w:pPr>
            <w:r w:rsidRPr="00862F27">
              <w:rPr>
                <w:rFonts w:ascii="Arial" w:hAnsi="Arial"/>
              </w:rPr>
              <w:t>Start of medical rehabilitation measures (also in prophylactic mastectomy / ovariectomy in mutation carriers),</w:t>
            </w:r>
          </w:p>
          <w:p w14:paraId="24E68883" w14:textId="77777777" w:rsidR="00DE0052" w:rsidRPr="008A1EA8" w:rsidRDefault="00DE0052" w:rsidP="00481EE7">
            <w:pPr>
              <w:numPr>
                <w:ilvl w:val="0"/>
                <w:numId w:val="33"/>
              </w:numPr>
              <w:ind w:left="214" w:hanging="214"/>
              <w:rPr>
                <w:rFonts w:ascii="Arial" w:hAnsi="Arial" w:cs="Arial"/>
              </w:rPr>
            </w:pPr>
            <w:r w:rsidRPr="008A1EA8">
              <w:rPr>
                <w:rFonts w:ascii="Arial" w:hAnsi="Arial"/>
              </w:rPr>
              <w:t>Advice on social law and economic issues (e.g. severely disabled persons' legislation, wage replacement benefits, pensions, benefit requirements, co-payments, etc.)</w:t>
            </w:r>
          </w:p>
          <w:p w14:paraId="3B0FC289" w14:textId="77777777" w:rsidR="00DE0052" w:rsidRPr="008A1EA8" w:rsidRDefault="00DE0052" w:rsidP="00481EE7">
            <w:pPr>
              <w:numPr>
                <w:ilvl w:val="0"/>
                <w:numId w:val="33"/>
              </w:numPr>
              <w:ind w:left="214" w:hanging="214"/>
              <w:rPr>
                <w:rFonts w:ascii="Arial" w:hAnsi="Arial" w:cs="Arial"/>
              </w:rPr>
            </w:pPr>
            <w:r w:rsidRPr="008A1EA8">
              <w:rPr>
                <w:rFonts w:ascii="Arial" w:hAnsi="Arial"/>
              </w:rPr>
              <w:t>Support for submitting applications</w:t>
            </w:r>
          </w:p>
          <w:p w14:paraId="66A6DD68" w14:textId="77777777" w:rsidR="00DE0052" w:rsidRPr="008A1EA8" w:rsidRDefault="00DE0052" w:rsidP="00481EE7">
            <w:pPr>
              <w:numPr>
                <w:ilvl w:val="0"/>
                <w:numId w:val="33"/>
              </w:numPr>
              <w:ind w:left="214" w:hanging="214"/>
              <w:rPr>
                <w:rFonts w:ascii="Arial" w:hAnsi="Arial" w:cs="Arial"/>
              </w:rPr>
            </w:pPr>
            <w:r w:rsidRPr="008A1EA8">
              <w:rPr>
                <w:rFonts w:ascii="Arial" w:hAnsi="Arial"/>
              </w:rPr>
              <w:t>Advice on outpatient and inpatient care treatment options and referral to support schemes and specialised services</w:t>
            </w:r>
          </w:p>
          <w:p w14:paraId="2A88BE3E" w14:textId="77777777" w:rsidR="00DE0052" w:rsidRPr="008A1EA8" w:rsidRDefault="00DE0052" w:rsidP="00481EE7">
            <w:pPr>
              <w:numPr>
                <w:ilvl w:val="0"/>
                <w:numId w:val="33"/>
              </w:numPr>
              <w:ind w:left="214" w:hanging="214"/>
              <w:rPr>
                <w:rFonts w:ascii="Arial" w:hAnsi="Arial" w:cs="Arial"/>
              </w:rPr>
            </w:pPr>
            <w:r w:rsidRPr="008A1EA8">
              <w:rPr>
                <w:rFonts w:ascii="Arial" w:hAnsi="Arial"/>
              </w:rPr>
              <w:t>Support for professional and social reintegration</w:t>
            </w:r>
          </w:p>
          <w:p w14:paraId="5AF713BC" w14:textId="77777777" w:rsidR="00DE0052" w:rsidRPr="008A1EA8" w:rsidRDefault="00DE0052" w:rsidP="00481EE7">
            <w:pPr>
              <w:numPr>
                <w:ilvl w:val="0"/>
                <w:numId w:val="33"/>
              </w:numPr>
              <w:ind w:left="214" w:hanging="214"/>
              <w:rPr>
                <w:rFonts w:ascii="Arial" w:hAnsi="Arial" w:cs="Arial"/>
              </w:rPr>
            </w:pPr>
            <w:r w:rsidRPr="008A1EA8">
              <w:rPr>
                <w:rFonts w:ascii="Arial" w:hAnsi="Arial"/>
              </w:rPr>
              <w:t xml:space="preserve">Cooperation with service funding agencies and service providers </w:t>
            </w:r>
          </w:p>
          <w:p w14:paraId="18BA1A2F" w14:textId="1A3A5093" w:rsidR="00DE0052" w:rsidRPr="00862F27" w:rsidRDefault="00DE0052" w:rsidP="00481EE7">
            <w:pPr>
              <w:numPr>
                <w:ilvl w:val="0"/>
                <w:numId w:val="33"/>
              </w:numPr>
              <w:ind w:left="214" w:hanging="214"/>
              <w:rPr>
                <w:rFonts w:ascii="Arial" w:hAnsi="Arial" w:cs="Arial"/>
              </w:rPr>
            </w:pPr>
            <w:r w:rsidRPr="008A1EA8">
              <w:rPr>
                <w:rFonts w:ascii="Arial" w:hAnsi="Arial"/>
              </w:rPr>
              <w:t>Intervention in emergencies</w:t>
            </w:r>
          </w:p>
        </w:tc>
        <w:tc>
          <w:tcPr>
            <w:tcW w:w="4536" w:type="dxa"/>
          </w:tcPr>
          <w:p w14:paraId="368B3E30" w14:textId="77777777" w:rsidR="00DE0052" w:rsidRPr="008A1EA8" w:rsidRDefault="00DE0052" w:rsidP="00C156E7">
            <w:pPr>
              <w:rPr>
                <w:rFonts w:ascii="Arial" w:hAnsi="Arial" w:cs="Arial"/>
              </w:rPr>
            </w:pPr>
          </w:p>
        </w:tc>
        <w:tc>
          <w:tcPr>
            <w:tcW w:w="425" w:type="dxa"/>
          </w:tcPr>
          <w:p w14:paraId="16DD8B5C" w14:textId="77777777" w:rsidR="00DE0052" w:rsidRPr="008A1EA8" w:rsidRDefault="00DE0052" w:rsidP="00D506C6">
            <w:pPr>
              <w:ind w:left="23"/>
              <w:rPr>
                <w:rFonts w:ascii="Arial" w:hAnsi="Arial" w:cs="Arial"/>
              </w:rPr>
            </w:pPr>
          </w:p>
        </w:tc>
      </w:tr>
      <w:tr w:rsidR="00DE0052" w:rsidRPr="008A1EA8" w14:paraId="6703183B" w14:textId="77777777" w:rsidTr="00D506C6">
        <w:tc>
          <w:tcPr>
            <w:tcW w:w="779" w:type="dxa"/>
          </w:tcPr>
          <w:p w14:paraId="02F6ECA1" w14:textId="719228D5" w:rsidR="00DE0052" w:rsidRPr="00862F27" w:rsidRDefault="00DE0052" w:rsidP="00293149">
            <w:pPr>
              <w:rPr>
                <w:rFonts w:ascii="Arial" w:hAnsi="Arial"/>
                <w:highlight w:val="green"/>
              </w:rPr>
            </w:pPr>
            <w:r w:rsidRPr="00862F27">
              <w:rPr>
                <w:rFonts w:ascii="Arial" w:hAnsi="Arial"/>
                <w:highlight w:val="green"/>
              </w:rPr>
              <w:t>1.5.</w:t>
            </w:r>
            <w:r w:rsidR="00862F27" w:rsidRPr="00862F27">
              <w:rPr>
                <w:rFonts w:ascii="Arial" w:hAnsi="Arial"/>
                <w:highlight w:val="green"/>
              </w:rPr>
              <w:t>7</w:t>
            </w:r>
          </w:p>
          <w:p w14:paraId="1D4B5B43" w14:textId="11453CA4" w:rsidR="003F66ED" w:rsidRPr="00862F27" w:rsidRDefault="003F66ED" w:rsidP="00293149">
            <w:pPr>
              <w:rPr>
                <w:rFonts w:ascii="Arial" w:hAnsi="Arial" w:cs="Arial"/>
                <w:strike/>
                <w:sz w:val="16"/>
                <w:szCs w:val="16"/>
              </w:rPr>
            </w:pPr>
            <w:r w:rsidRPr="00862F27">
              <w:rPr>
                <w:rFonts w:ascii="Arial" w:hAnsi="Arial"/>
                <w:strike/>
                <w:highlight w:val="green"/>
              </w:rPr>
              <w:t>1.5</w:t>
            </w:r>
            <w:r w:rsidR="00862F27" w:rsidRPr="00862F27">
              <w:rPr>
                <w:rFonts w:ascii="Arial" w:hAnsi="Arial"/>
                <w:strike/>
                <w:highlight w:val="green"/>
              </w:rPr>
              <w:t>.4</w:t>
            </w:r>
          </w:p>
        </w:tc>
        <w:tc>
          <w:tcPr>
            <w:tcW w:w="4536" w:type="dxa"/>
          </w:tcPr>
          <w:p w14:paraId="6EF8C9F7" w14:textId="77777777" w:rsidR="00DE0052" w:rsidRPr="008A1EA8" w:rsidRDefault="00DE0052" w:rsidP="00C33365">
            <w:pPr>
              <w:rPr>
                <w:rFonts w:ascii="Arial" w:hAnsi="Arial" w:cs="Arial"/>
              </w:rPr>
            </w:pPr>
            <w:r w:rsidRPr="008A1EA8">
              <w:rPr>
                <w:rFonts w:ascii="Arial" w:hAnsi="Arial"/>
              </w:rPr>
              <w:t>Further tasks:</w:t>
            </w:r>
          </w:p>
          <w:p w14:paraId="59690483" w14:textId="77777777" w:rsidR="00DE0052" w:rsidRPr="008A1EA8" w:rsidRDefault="00DE0052" w:rsidP="00481EE7">
            <w:pPr>
              <w:numPr>
                <w:ilvl w:val="0"/>
                <w:numId w:val="34"/>
              </w:numPr>
              <w:ind w:left="214" w:hanging="214"/>
              <w:rPr>
                <w:rFonts w:ascii="Arial" w:hAnsi="Arial" w:cs="Arial"/>
              </w:rPr>
            </w:pPr>
            <w:r w:rsidRPr="008A1EA8">
              <w:rPr>
                <w:rFonts w:ascii="Arial" w:hAnsi="Arial"/>
              </w:rPr>
              <w:t>Public relations and networking</w:t>
            </w:r>
          </w:p>
          <w:p w14:paraId="2CDEF221" w14:textId="77777777" w:rsidR="00DE0052" w:rsidRPr="008A1EA8" w:rsidRDefault="00DE0052" w:rsidP="00481EE7">
            <w:pPr>
              <w:numPr>
                <w:ilvl w:val="0"/>
                <w:numId w:val="34"/>
              </w:numPr>
              <w:ind w:left="214" w:hanging="214"/>
              <w:rPr>
                <w:rFonts w:ascii="Arial" w:hAnsi="Arial" w:cs="Arial"/>
              </w:rPr>
            </w:pPr>
            <w:r w:rsidRPr="008A1EA8">
              <w:rPr>
                <w:rFonts w:ascii="Arial" w:hAnsi="Arial"/>
              </w:rPr>
              <w:t>Participation in ward conferences and tumour conferences, supervision, further training</w:t>
            </w:r>
          </w:p>
          <w:p w14:paraId="7FFB9BF9" w14:textId="77777777" w:rsidR="00DE0052" w:rsidRPr="008A1EA8" w:rsidRDefault="00DE0052" w:rsidP="00481EE7">
            <w:pPr>
              <w:numPr>
                <w:ilvl w:val="0"/>
                <w:numId w:val="34"/>
              </w:numPr>
              <w:ind w:left="214" w:hanging="214"/>
              <w:rPr>
                <w:rFonts w:ascii="Arial" w:hAnsi="Arial" w:cs="Arial"/>
              </w:rPr>
            </w:pPr>
            <w:r w:rsidRPr="008A1EA8">
              <w:rPr>
                <w:rFonts w:ascii="Arial" w:hAnsi="Arial"/>
              </w:rPr>
              <w:t xml:space="preserve">Interdisciplinary cooperation particularly with physicians, nursing staff, physiotherapists, psycho-oncologists, pastoral services </w:t>
            </w:r>
            <w:r w:rsidRPr="008A1EA8">
              <w:rPr>
                <w:rFonts w:ascii="Arial" w:hAnsi="Arial"/>
                <w:i/>
              </w:rPr>
              <w:t>inter alia</w:t>
            </w:r>
          </w:p>
          <w:p w14:paraId="729BA44D" w14:textId="77777777" w:rsidR="00DE0052" w:rsidRPr="008A1EA8" w:rsidRDefault="00DE0052" w:rsidP="00481EE7">
            <w:pPr>
              <w:numPr>
                <w:ilvl w:val="0"/>
                <w:numId w:val="34"/>
              </w:numPr>
              <w:ind w:left="214" w:hanging="214"/>
              <w:rPr>
                <w:rFonts w:ascii="Arial" w:hAnsi="Arial" w:cs="Arial"/>
              </w:rPr>
            </w:pPr>
            <w:r w:rsidRPr="008A1EA8">
              <w:rPr>
                <w:rFonts w:ascii="Arial" w:hAnsi="Arial"/>
              </w:rPr>
              <w:t>Documentation of activities</w:t>
            </w:r>
          </w:p>
        </w:tc>
        <w:tc>
          <w:tcPr>
            <w:tcW w:w="4536" w:type="dxa"/>
          </w:tcPr>
          <w:p w14:paraId="57FB201F" w14:textId="77777777" w:rsidR="00DE0052" w:rsidRPr="008A1EA8" w:rsidRDefault="00DE0052" w:rsidP="00C156E7">
            <w:pPr>
              <w:rPr>
                <w:rFonts w:ascii="Arial" w:hAnsi="Arial" w:cs="Arial"/>
              </w:rPr>
            </w:pPr>
          </w:p>
        </w:tc>
        <w:tc>
          <w:tcPr>
            <w:tcW w:w="425" w:type="dxa"/>
          </w:tcPr>
          <w:p w14:paraId="580C32BB" w14:textId="77777777" w:rsidR="00DE0052" w:rsidRPr="008A1EA8" w:rsidRDefault="00DE0052" w:rsidP="00D506C6">
            <w:pPr>
              <w:rPr>
                <w:rFonts w:ascii="Arial" w:hAnsi="Arial" w:cs="Arial"/>
              </w:rPr>
            </w:pPr>
          </w:p>
        </w:tc>
      </w:tr>
      <w:tr w:rsidR="00DE0052" w:rsidRPr="008A1EA8" w14:paraId="15DEBEBF" w14:textId="77777777" w:rsidTr="00D506C6">
        <w:tc>
          <w:tcPr>
            <w:tcW w:w="779" w:type="dxa"/>
          </w:tcPr>
          <w:p w14:paraId="7CC589A3" w14:textId="68A24B54" w:rsidR="00DE0052" w:rsidRPr="00862F27" w:rsidRDefault="00DE0052" w:rsidP="00293149">
            <w:pPr>
              <w:rPr>
                <w:rFonts w:ascii="Arial" w:hAnsi="Arial"/>
                <w:highlight w:val="green"/>
              </w:rPr>
            </w:pPr>
            <w:r w:rsidRPr="00862F27">
              <w:rPr>
                <w:rFonts w:ascii="Arial" w:hAnsi="Arial"/>
                <w:highlight w:val="green"/>
              </w:rPr>
              <w:t>1.5.</w:t>
            </w:r>
            <w:r w:rsidR="00862F27" w:rsidRPr="00862F27">
              <w:rPr>
                <w:rFonts w:ascii="Arial" w:hAnsi="Arial"/>
                <w:highlight w:val="green"/>
              </w:rPr>
              <w:t>8</w:t>
            </w:r>
          </w:p>
          <w:p w14:paraId="3530BD4B" w14:textId="415BBCD9" w:rsidR="00862F27" w:rsidRPr="00862F27" w:rsidRDefault="00862F27" w:rsidP="00293149">
            <w:pPr>
              <w:rPr>
                <w:rFonts w:ascii="Arial" w:hAnsi="Arial" w:cs="Arial"/>
                <w:strike/>
              </w:rPr>
            </w:pPr>
            <w:r w:rsidRPr="00862F27">
              <w:rPr>
                <w:rFonts w:ascii="Arial" w:hAnsi="Arial"/>
                <w:strike/>
                <w:highlight w:val="green"/>
              </w:rPr>
              <w:t>1.5.5</w:t>
            </w:r>
          </w:p>
          <w:p w14:paraId="413E3C3C" w14:textId="77777777" w:rsidR="00DE0052" w:rsidRPr="008A1EA8" w:rsidRDefault="00DE0052" w:rsidP="00293149">
            <w:pPr>
              <w:rPr>
                <w:rFonts w:ascii="Arial" w:hAnsi="Arial" w:cs="Arial"/>
              </w:rPr>
            </w:pPr>
          </w:p>
          <w:p w14:paraId="0B9993C1" w14:textId="77777777" w:rsidR="00DE0052" w:rsidRPr="008A1EA8" w:rsidRDefault="00DE0052" w:rsidP="00293149">
            <w:pPr>
              <w:rPr>
                <w:rFonts w:ascii="Arial" w:hAnsi="Arial" w:cs="Arial"/>
                <w:sz w:val="16"/>
                <w:szCs w:val="16"/>
              </w:rPr>
            </w:pPr>
          </w:p>
        </w:tc>
        <w:tc>
          <w:tcPr>
            <w:tcW w:w="4536" w:type="dxa"/>
          </w:tcPr>
          <w:p w14:paraId="1DC6114E" w14:textId="77777777" w:rsidR="00DE0052" w:rsidRPr="008A1EA8" w:rsidRDefault="00DE0052" w:rsidP="00293149">
            <w:pPr>
              <w:rPr>
                <w:rFonts w:ascii="Arial" w:hAnsi="Arial" w:cs="Arial"/>
              </w:rPr>
            </w:pPr>
            <w:r w:rsidRPr="008A1EA8">
              <w:rPr>
                <w:rFonts w:ascii="Arial" w:hAnsi="Arial"/>
              </w:rPr>
              <w:t>Further/specialty training</w:t>
            </w:r>
          </w:p>
          <w:p w14:paraId="5292AE08" w14:textId="77777777" w:rsidR="00DE0052" w:rsidRPr="008A1EA8" w:rsidRDefault="00DE0052" w:rsidP="004403D7">
            <w:pPr>
              <w:rPr>
                <w:rFonts w:ascii="Arial" w:hAnsi="Arial" w:cs="Arial"/>
              </w:rPr>
            </w:pPr>
            <w:r w:rsidRPr="008A1EA8">
              <w:rPr>
                <w:rFonts w:ascii="Arial" w:hAnsi="Arial"/>
              </w:rPr>
              <w:t>At least 1 dedicated further/specialty training session a year for each staff member (at least 1 day a year)</w:t>
            </w:r>
          </w:p>
        </w:tc>
        <w:tc>
          <w:tcPr>
            <w:tcW w:w="4536" w:type="dxa"/>
          </w:tcPr>
          <w:p w14:paraId="602B5ACC" w14:textId="77777777" w:rsidR="00DE0052" w:rsidRPr="008A1EA8" w:rsidRDefault="00DE0052" w:rsidP="00C156E7">
            <w:pPr>
              <w:rPr>
                <w:rFonts w:ascii="Arial" w:hAnsi="Arial" w:cs="Arial"/>
              </w:rPr>
            </w:pPr>
          </w:p>
        </w:tc>
        <w:tc>
          <w:tcPr>
            <w:tcW w:w="425" w:type="dxa"/>
          </w:tcPr>
          <w:p w14:paraId="7A47218B" w14:textId="77777777" w:rsidR="00DE0052" w:rsidRPr="008A1EA8" w:rsidRDefault="00DE0052" w:rsidP="00D506C6">
            <w:pPr>
              <w:rPr>
                <w:rFonts w:ascii="Arial" w:hAnsi="Arial" w:cs="Arial"/>
              </w:rPr>
            </w:pPr>
          </w:p>
        </w:tc>
      </w:tr>
      <w:tr w:rsidR="00DE0052" w:rsidRPr="008A1EA8" w14:paraId="5544FB4D" w14:textId="77777777" w:rsidTr="00862F27">
        <w:trPr>
          <w:trHeight w:val="70"/>
        </w:trPr>
        <w:tc>
          <w:tcPr>
            <w:tcW w:w="779" w:type="dxa"/>
          </w:tcPr>
          <w:p w14:paraId="1D485292" w14:textId="24BFCB34" w:rsidR="00DE0052" w:rsidRDefault="00DE0052" w:rsidP="00293149">
            <w:pPr>
              <w:rPr>
                <w:rFonts w:ascii="Arial" w:hAnsi="Arial"/>
                <w:highlight w:val="green"/>
              </w:rPr>
            </w:pPr>
            <w:r w:rsidRPr="0027039A">
              <w:rPr>
                <w:rFonts w:ascii="Arial" w:hAnsi="Arial"/>
                <w:highlight w:val="green"/>
              </w:rPr>
              <w:t>1.5.</w:t>
            </w:r>
            <w:r w:rsidR="00862F27">
              <w:rPr>
                <w:rFonts w:ascii="Arial" w:hAnsi="Arial"/>
                <w:highlight w:val="green"/>
              </w:rPr>
              <w:t>9</w:t>
            </w:r>
          </w:p>
          <w:p w14:paraId="7A9472D1" w14:textId="764204DD" w:rsidR="00DE0052" w:rsidRPr="00862F27" w:rsidRDefault="00862F27" w:rsidP="00293149">
            <w:pPr>
              <w:rPr>
                <w:rFonts w:ascii="Arial" w:hAnsi="Arial"/>
                <w:strike/>
                <w:highlight w:val="green"/>
              </w:rPr>
            </w:pPr>
            <w:r w:rsidRPr="00862F27">
              <w:rPr>
                <w:rFonts w:ascii="Arial" w:hAnsi="Arial"/>
                <w:strike/>
                <w:highlight w:val="green"/>
              </w:rPr>
              <w:lastRenderedPageBreak/>
              <w:t>1.5.6</w:t>
            </w:r>
          </w:p>
        </w:tc>
        <w:tc>
          <w:tcPr>
            <w:tcW w:w="4536" w:type="dxa"/>
          </w:tcPr>
          <w:p w14:paraId="2C05BC94" w14:textId="77777777" w:rsidR="00DE0052" w:rsidRPr="00862F27" w:rsidRDefault="00DE0052" w:rsidP="0027039A">
            <w:pPr>
              <w:rPr>
                <w:rFonts w:ascii="Arial" w:hAnsi="Arial"/>
              </w:rPr>
            </w:pPr>
            <w:r w:rsidRPr="00862F27">
              <w:rPr>
                <w:rFonts w:ascii="Arial" w:hAnsi="Arial"/>
              </w:rPr>
              <w:lastRenderedPageBreak/>
              <w:t>Patient-related selection of rehabilitation facility</w:t>
            </w:r>
          </w:p>
          <w:p w14:paraId="4A86FB5A" w14:textId="1A33020F" w:rsidR="00DE0052" w:rsidRPr="00862F27" w:rsidRDefault="00DE0052" w:rsidP="0027039A">
            <w:pPr>
              <w:rPr>
                <w:rFonts w:ascii="Arial" w:hAnsi="Arial" w:cs="Arial"/>
                <w:highlight w:val="green"/>
              </w:rPr>
            </w:pPr>
            <w:r w:rsidRPr="00862F27">
              <w:rPr>
                <w:rFonts w:ascii="Arial" w:hAnsi="Arial" w:cs="Arial"/>
              </w:rPr>
              <w:lastRenderedPageBreak/>
              <w:t>Patients should be offered during counselling an oncologic rehab in case of an existing indication (see also 1.5</w:t>
            </w:r>
            <w:r w:rsidRPr="00862F27">
              <w:rPr>
                <w:rFonts w:ascii="Arial" w:hAnsi="Arial" w:cs="Arial"/>
                <w:highlight w:val="green"/>
              </w:rPr>
              <w:t>.</w:t>
            </w:r>
            <w:r w:rsidR="00862F27" w:rsidRPr="00862F27">
              <w:rPr>
                <w:rFonts w:ascii="Arial" w:hAnsi="Arial" w:cs="Arial"/>
                <w:highlight w:val="green"/>
              </w:rPr>
              <w:t>6</w:t>
            </w:r>
            <w:r w:rsidRPr="00862F27">
              <w:rPr>
                <w:rFonts w:ascii="Arial" w:hAnsi="Arial" w:cs="Arial"/>
              </w:rPr>
              <w:t>)</w:t>
            </w:r>
          </w:p>
        </w:tc>
        <w:tc>
          <w:tcPr>
            <w:tcW w:w="4536" w:type="dxa"/>
          </w:tcPr>
          <w:p w14:paraId="3765890F" w14:textId="77777777" w:rsidR="00DE0052" w:rsidRPr="008A1EA8" w:rsidRDefault="00DE0052" w:rsidP="00C156E7">
            <w:pPr>
              <w:rPr>
                <w:rFonts w:ascii="Arial" w:hAnsi="Arial" w:cs="Arial"/>
              </w:rPr>
            </w:pPr>
          </w:p>
        </w:tc>
        <w:tc>
          <w:tcPr>
            <w:tcW w:w="425" w:type="dxa"/>
          </w:tcPr>
          <w:p w14:paraId="4D47C45D" w14:textId="77777777" w:rsidR="00DE0052" w:rsidRPr="008A1EA8" w:rsidRDefault="00DE0052" w:rsidP="00D506C6">
            <w:pPr>
              <w:rPr>
                <w:rFonts w:ascii="Arial" w:hAnsi="Arial" w:cs="Arial"/>
              </w:rPr>
            </w:pPr>
          </w:p>
        </w:tc>
      </w:tr>
    </w:tbl>
    <w:p w14:paraId="526998CE" w14:textId="77777777" w:rsidR="00DE0052" w:rsidRPr="008A1EA8" w:rsidRDefault="00DE0052">
      <w:pPr>
        <w:rPr>
          <w:rFonts w:ascii="Arial" w:hAnsi="Arial" w:cs="Arial"/>
        </w:rPr>
      </w:pPr>
    </w:p>
    <w:p w14:paraId="3817FCE4" w14:textId="77777777" w:rsidR="00DE0052" w:rsidRPr="008A1EA8" w:rsidRDefault="00DE0052">
      <w:pPr>
        <w:rPr>
          <w:rFonts w:ascii="Arial" w:hAnsi="Arial" w:cs="Arial"/>
        </w:rPr>
      </w:pPr>
    </w:p>
    <w:p w14:paraId="0B4D7971" w14:textId="77777777" w:rsidR="00DE0052" w:rsidRPr="008A1EA8" w:rsidRDefault="00DE0052">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7BF76AE9" w14:textId="77777777" w:rsidTr="006C4550">
        <w:trPr>
          <w:tblHeader/>
        </w:trPr>
        <w:tc>
          <w:tcPr>
            <w:tcW w:w="10276" w:type="dxa"/>
            <w:gridSpan w:val="4"/>
            <w:tcBorders>
              <w:top w:val="nil"/>
              <w:left w:val="nil"/>
              <w:right w:val="nil"/>
            </w:tcBorders>
          </w:tcPr>
          <w:p w14:paraId="3638A9E3" w14:textId="77777777" w:rsidR="00DE0052" w:rsidRPr="008A1EA8" w:rsidRDefault="00DE0052" w:rsidP="004D198A">
            <w:pPr>
              <w:rPr>
                <w:rFonts w:ascii="Arial" w:hAnsi="Arial" w:cs="Arial"/>
                <w:b/>
              </w:rPr>
            </w:pPr>
          </w:p>
          <w:p w14:paraId="36DA2808" w14:textId="77777777" w:rsidR="00DE0052" w:rsidRPr="008A1EA8" w:rsidRDefault="00DE0052" w:rsidP="004D198A">
            <w:pPr>
              <w:pStyle w:val="Kopfzeile"/>
              <w:tabs>
                <w:tab w:val="clear" w:pos="4536"/>
                <w:tab w:val="clear" w:pos="9072"/>
              </w:tabs>
              <w:rPr>
                <w:rFonts w:ascii="Arial" w:hAnsi="Arial" w:cs="Arial"/>
                <w:b/>
              </w:rPr>
            </w:pPr>
            <w:r w:rsidRPr="008A1EA8">
              <w:rPr>
                <w:rFonts w:ascii="Arial" w:hAnsi="Arial"/>
                <w:b/>
              </w:rPr>
              <w:t>1.6</w:t>
            </w:r>
            <w:r w:rsidRPr="008A1EA8">
              <w:tab/>
            </w:r>
            <w:r w:rsidRPr="008A1EA8">
              <w:rPr>
                <w:rFonts w:ascii="Arial" w:hAnsi="Arial"/>
                <w:b/>
              </w:rPr>
              <w:t xml:space="preserve">Patient involvement </w:t>
            </w:r>
          </w:p>
          <w:p w14:paraId="6A3E8815" w14:textId="77777777" w:rsidR="00DE0052" w:rsidRPr="008A1EA8" w:rsidRDefault="00DE0052" w:rsidP="004D198A">
            <w:pPr>
              <w:rPr>
                <w:rFonts w:ascii="Arial" w:hAnsi="Arial" w:cs="Arial"/>
                <w:b/>
              </w:rPr>
            </w:pPr>
          </w:p>
        </w:tc>
      </w:tr>
      <w:tr w:rsidR="00DE0052" w:rsidRPr="008A1EA8" w14:paraId="1F52E4CC" w14:textId="77777777" w:rsidTr="006C4550">
        <w:trPr>
          <w:tblHeader/>
        </w:trPr>
        <w:tc>
          <w:tcPr>
            <w:tcW w:w="779" w:type="dxa"/>
          </w:tcPr>
          <w:p w14:paraId="5DCD7251" w14:textId="77777777" w:rsidR="00DE0052" w:rsidRPr="008A1EA8" w:rsidRDefault="00DE0052"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2DA76911"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0A766A46"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7BD7C2A3" w14:textId="77777777" w:rsidR="00DE0052" w:rsidRPr="008A1EA8" w:rsidRDefault="00DE0052" w:rsidP="00F81C5A">
            <w:pPr>
              <w:jc w:val="center"/>
              <w:rPr>
                <w:rFonts w:ascii="Arial" w:hAnsi="Arial" w:cs="Arial"/>
                <w:b/>
              </w:rPr>
            </w:pPr>
          </w:p>
        </w:tc>
      </w:tr>
      <w:tr w:rsidR="00DE0052" w:rsidRPr="008A1EA8" w14:paraId="4761AA77" w14:textId="77777777">
        <w:tc>
          <w:tcPr>
            <w:tcW w:w="779" w:type="dxa"/>
          </w:tcPr>
          <w:p w14:paraId="4A202A12" w14:textId="77777777" w:rsidR="00DE0052" w:rsidRPr="008A1EA8" w:rsidRDefault="00DE0052">
            <w:pPr>
              <w:rPr>
                <w:rFonts w:ascii="Arial" w:hAnsi="Arial" w:cs="Arial"/>
              </w:rPr>
            </w:pPr>
            <w:r w:rsidRPr="008A1EA8">
              <w:rPr>
                <w:rFonts w:ascii="Arial" w:hAnsi="Arial"/>
              </w:rPr>
              <w:t>1.6.1</w:t>
            </w:r>
          </w:p>
        </w:tc>
        <w:tc>
          <w:tcPr>
            <w:tcW w:w="4536" w:type="dxa"/>
          </w:tcPr>
          <w:p w14:paraId="4EFAC4B6"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Self-help groups</w:t>
            </w:r>
          </w:p>
          <w:p w14:paraId="05596199" w14:textId="77777777" w:rsidR="00DE0052" w:rsidRPr="0027039A" w:rsidRDefault="00DE0052" w:rsidP="00C33365">
            <w:pPr>
              <w:pStyle w:val="Kopfzeile"/>
              <w:tabs>
                <w:tab w:val="clear" w:pos="4536"/>
                <w:tab w:val="clear" w:pos="9072"/>
              </w:tabs>
              <w:rPr>
                <w:rFonts w:ascii="Arial" w:hAnsi="Arial" w:cs="Arial"/>
              </w:rPr>
            </w:pPr>
            <w:r w:rsidRPr="008A1EA8">
              <w:rPr>
                <w:rFonts w:ascii="Arial" w:hAnsi="Arial"/>
              </w:rPr>
              <w:t xml:space="preserve">The self-help groups/groups of affected persons, with whom the Gynaecological Cancer Centre actively cooperates, are to be named. Written agreements with the self-help </w:t>
            </w:r>
            <w:r w:rsidRPr="0027039A">
              <w:rPr>
                <w:rFonts w:ascii="Arial" w:hAnsi="Arial"/>
              </w:rPr>
              <w:t>groups, which should be updated at least every 5 years, are to be entered into which cover the following points:</w:t>
            </w:r>
          </w:p>
          <w:p w14:paraId="5101D823" w14:textId="77777777" w:rsidR="00DE0052" w:rsidRPr="0027039A" w:rsidRDefault="00DE0052" w:rsidP="00C33365">
            <w:pPr>
              <w:rPr>
                <w:rFonts w:ascii="Arial" w:hAnsi="Arial" w:cs="Arial"/>
              </w:rPr>
            </w:pPr>
          </w:p>
          <w:p w14:paraId="4ECDA156" w14:textId="77777777" w:rsidR="00DE0052" w:rsidRPr="0027039A" w:rsidRDefault="00DE0052" w:rsidP="00C33365">
            <w:pPr>
              <w:numPr>
                <w:ilvl w:val="0"/>
                <w:numId w:val="3"/>
              </w:numPr>
              <w:tabs>
                <w:tab w:val="clear" w:pos="357"/>
                <w:tab w:val="num" w:pos="214"/>
              </w:tabs>
              <w:ind w:left="214" w:hanging="214"/>
              <w:rPr>
                <w:rFonts w:ascii="Arial" w:hAnsi="Arial" w:cs="Arial"/>
              </w:rPr>
            </w:pPr>
            <w:r w:rsidRPr="0027039A">
              <w:rPr>
                <w:rFonts w:ascii="Arial" w:hAnsi="Arial"/>
              </w:rPr>
              <w:t>Access to self-help groups at all stages of treatment (initial diagnosis, hospitalisation, chemotherapy, follow-up care...);</w:t>
            </w:r>
          </w:p>
          <w:p w14:paraId="41B34C4A"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27039A">
              <w:rPr>
                <w:rFonts w:ascii="Arial" w:hAnsi="Arial"/>
              </w:rPr>
              <w:t>The name of a contact for self-help</w:t>
            </w:r>
            <w:r w:rsidRPr="008A1EA8">
              <w:rPr>
                <w:rFonts w:ascii="Arial" w:hAnsi="Arial"/>
              </w:rPr>
              <w:t xml:space="preserve"> must be provided.</w:t>
            </w:r>
          </w:p>
          <w:p w14:paraId="168289E1"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8A1EA8">
              <w:rPr>
                <w:rFonts w:ascii="Arial" w:hAnsi="Arial"/>
              </w:rPr>
              <w:t>Provision of contact data of self-help groups (e.g. in patient brochure, homepage of the Gynaecology Cancer Centre)</w:t>
            </w:r>
          </w:p>
          <w:p w14:paraId="28F02BCC"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8A1EA8">
              <w:rPr>
                <w:rFonts w:ascii="Arial" w:hAnsi="Arial"/>
              </w:rPr>
              <w:t>Options to display information brochures of self-help groups</w:t>
            </w:r>
          </w:p>
          <w:p w14:paraId="20CCE749"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8A1EA8">
              <w:rPr>
                <w:rFonts w:ascii="Arial" w:hAnsi="Arial"/>
              </w:rPr>
              <w:t>Regular provision of rooms at the Gynaecological Cancer Centre for consultations</w:t>
            </w:r>
          </w:p>
          <w:p w14:paraId="6FD19B81"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8A1EA8">
              <w:rPr>
                <w:rFonts w:ascii="Arial" w:hAnsi="Arial"/>
              </w:rPr>
              <w:t>Quality circles with the participation of representatives of psycho-oncology, self-help groups, social services, pastoral care, nursing care and medicine (optional)</w:t>
            </w:r>
          </w:p>
          <w:p w14:paraId="5747A8B6" w14:textId="77777777" w:rsidR="00DE0052" w:rsidRPr="0027039A" w:rsidRDefault="00DE0052" w:rsidP="00C33365">
            <w:pPr>
              <w:numPr>
                <w:ilvl w:val="0"/>
                <w:numId w:val="4"/>
              </w:numPr>
              <w:tabs>
                <w:tab w:val="clear" w:pos="357"/>
                <w:tab w:val="num" w:pos="214"/>
              </w:tabs>
              <w:ind w:left="214" w:hanging="214"/>
              <w:rPr>
                <w:rFonts w:ascii="Arial" w:hAnsi="Arial" w:cs="Arial"/>
              </w:rPr>
            </w:pPr>
            <w:r w:rsidRPr="008A1EA8">
              <w:rPr>
                <w:rFonts w:ascii="Arial" w:hAnsi="Arial"/>
              </w:rPr>
              <w:t xml:space="preserve">Personal discussions between the self-help groups and the Gynaecological Cancer Centre with a view to jointly staging or mutually agreeing on actions and events The results of </w:t>
            </w:r>
            <w:r w:rsidRPr="0027039A">
              <w:rPr>
                <w:rFonts w:ascii="Arial" w:hAnsi="Arial"/>
              </w:rPr>
              <w:t>the discussions are to be recorded.</w:t>
            </w:r>
          </w:p>
          <w:p w14:paraId="732029E7" w14:textId="77777777" w:rsidR="00DE0052" w:rsidRPr="0027039A" w:rsidRDefault="00DE0052" w:rsidP="00C33365">
            <w:pPr>
              <w:numPr>
                <w:ilvl w:val="0"/>
                <w:numId w:val="4"/>
              </w:numPr>
              <w:tabs>
                <w:tab w:val="clear" w:pos="357"/>
                <w:tab w:val="num" w:pos="214"/>
              </w:tabs>
              <w:ind w:left="214" w:hanging="214"/>
              <w:rPr>
                <w:rFonts w:ascii="Arial" w:hAnsi="Arial" w:cs="Arial"/>
              </w:rPr>
            </w:pPr>
            <w:r w:rsidRPr="0027039A">
              <w:rPr>
                <w:rFonts w:ascii="Arial" w:hAnsi="Arial"/>
              </w:rPr>
              <w:t>A contact person (preferably from the nursing staff) is known to the self-help group.</w:t>
            </w:r>
          </w:p>
          <w:p w14:paraId="33F47050" w14:textId="77777777" w:rsidR="00DE0052" w:rsidRPr="008A1EA8" w:rsidRDefault="00DE0052" w:rsidP="00C33365">
            <w:pPr>
              <w:numPr>
                <w:ilvl w:val="0"/>
                <w:numId w:val="4"/>
              </w:numPr>
              <w:tabs>
                <w:tab w:val="clear" w:pos="357"/>
                <w:tab w:val="num" w:pos="214"/>
              </w:tabs>
              <w:ind w:left="214" w:hanging="214"/>
              <w:rPr>
                <w:rFonts w:ascii="Arial" w:hAnsi="Arial" w:cs="Arial"/>
              </w:rPr>
            </w:pPr>
            <w:r w:rsidRPr="008A1EA8">
              <w:rPr>
                <w:rFonts w:ascii="Arial" w:hAnsi="Arial"/>
              </w:rPr>
              <w:t>Involvement of medical staff in the events of the self-help group</w:t>
            </w:r>
          </w:p>
          <w:p w14:paraId="43858E65" w14:textId="77777777" w:rsidR="00DE0052" w:rsidRPr="0027039A" w:rsidRDefault="00DE0052" w:rsidP="008A1EA8">
            <w:pPr>
              <w:numPr>
                <w:ilvl w:val="0"/>
                <w:numId w:val="4"/>
              </w:numPr>
              <w:tabs>
                <w:tab w:val="clear" w:pos="357"/>
                <w:tab w:val="num" w:pos="214"/>
              </w:tabs>
              <w:ind w:left="214" w:hanging="214"/>
              <w:rPr>
                <w:rFonts w:ascii="Arial" w:hAnsi="Arial" w:cs="Arial"/>
              </w:rPr>
            </w:pPr>
            <w:r w:rsidRPr="008A1EA8">
              <w:rPr>
                <w:rFonts w:ascii="Arial" w:hAnsi="Arial"/>
              </w:rPr>
              <w:t>The formulated tasks can only be carried out by the persons affected.</w:t>
            </w:r>
          </w:p>
        </w:tc>
        <w:tc>
          <w:tcPr>
            <w:tcW w:w="4536" w:type="dxa"/>
          </w:tcPr>
          <w:p w14:paraId="75B490A7" w14:textId="77777777" w:rsidR="00DE0052" w:rsidRPr="008A1EA8" w:rsidRDefault="00DE0052" w:rsidP="00AE44FD">
            <w:pPr>
              <w:rPr>
                <w:rFonts w:ascii="Arial" w:hAnsi="Arial" w:cs="Arial"/>
              </w:rPr>
            </w:pPr>
          </w:p>
        </w:tc>
        <w:tc>
          <w:tcPr>
            <w:tcW w:w="425" w:type="dxa"/>
          </w:tcPr>
          <w:p w14:paraId="2B1E6050" w14:textId="77777777" w:rsidR="00DE0052" w:rsidRPr="008A1EA8" w:rsidRDefault="00DE0052">
            <w:pPr>
              <w:rPr>
                <w:rFonts w:ascii="Arial" w:hAnsi="Arial" w:cs="Arial"/>
              </w:rPr>
            </w:pPr>
          </w:p>
        </w:tc>
      </w:tr>
      <w:tr w:rsidR="00DE0052" w:rsidRPr="008A1EA8" w14:paraId="2CC66ED3" w14:textId="77777777" w:rsidTr="002631B5">
        <w:trPr>
          <w:trHeight w:val="1396"/>
        </w:trPr>
        <w:tc>
          <w:tcPr>
            <w:tcW w:w="779" w:type="dxa"/>
            <w:vMerge w:val="restart"/>
          </w:tcPr>
          <w:p w14:paraId="08D56310" w14:textId="77777777" w:rsidR="00DE0052" w:rsidRPr="008A1EA8" w:rsidRDefault="00DE0052">
            <w:pPr>
              <w:rPr>
                <w:rFonts w:ascii="Arial" w:hAnsi="Arial" w:cs="Arial"/>
              </w:rPr>
            </w:pPr>
            <w:r w:rsidRPr="008A1EA8">
              <w:rPr>
                <w:rFonts w:ascii="Arial" w:hAnsi="Arial"/>
              </w:rPr>
              <w:t>1.6.2</w:t>
            </w:r>
          </w:p>
        </w:tc>
        <w:tc>
          <w:tcPr>
            <w:tcW w:w="4536" w:type="dxa"/>
          </w:tcPr>
          <w:p w14:paraId="7D460964" w14:textId="77777777" w:rsidR="00DE0052" w:rsidRPr="008A1EA8" w:rsidRDefault="00DE0052" w:rsidP="00293149">
            <w:pPr>
              <w:rPr>
                <w:rFonts w:ascii="Arial" w:hAnsi="Arial" w:cs="Arial"/>
              </w:rPr>
            </w:pPr>
            <w:r w:rsidRPr="008A1EA8">
              <w:rPr>
                <w:rFonts w:ascii="Arial" w:hAnsi="Arial"/>
              </w:rPr>
              <w:t>Patient surveys</w:t>
            </w:r>
          </w:p>
          <w:p w14:paraId="02E34475" w14:textId="77777777" w:rsidR="00DE0052" w:rsidRPr="008A1EA8" w:rsidRDefault="00DE0052" w:rsidP="00293149">
            <w:pPr>
              <w:numPr>
                <w:ilvl w:val="0"/>
                <w:numId w:val="16"/>
              </w:numPr>
              <w:tabs>
                <w:tab w:val="clear" w:pos="357"/>
                <w:tab w:val="num" w:pos="214"/>
              </w:tabs>
              <w:ind w:left="214" w:hanging="214"/>
              <w:rPr>
                <w:rFonts w:ascii="Arial" w:hAnsi="Arial" w:cs="Arial"/>
              </w:rPr>
            </w:pPr>
            <w:r w:rsidRPr="008A1EA8">
              <w:rPr>
                <w:rFonts w:ascii="Arial" w:hAnsi="Arial"/>
              </w:rPr>
              <w:t>All patients must have an opportunity to take part in a patient survey.</w:t>
            </w:r>
          </w:p>
          <w:p w14:paraId="63C5EB2F" w14:textId="77777777" w:rsidR="00DE0052" w:rsidRPr="008A1EA8" w:rsidRDefault="00DE0052" w:rsidP="002631B5">
            <w:pPr>
              <w:numPr>
                <w:ilvl w:val="0"/>
                <w:numId w:val="16"/>
              </w:numPr>
              <w:tabs>
                <w:tab w:val="clear" w:pos="357"/>
                <w:tab w:val="num" w:pos="214"/>
              </w:tabs>
              <w:ind w:left="214" w:hanging="214"/>
              <w:rPr>
                <w:rFonts w:ascii="Arial" w:hAnsi="Arial" w:cs="Arial"/>
              </w:rPr>
            </w:pPr>
            <w:r w:rsidRPr="008A1EA8">
              <w:rPr>
                <w:rFonts w:ascii="Arial" w:hAnsi="Arial"/>
              </w:rPr>
              <w:t>The survey must be conducted at least every three years over a period of at least three months.</w:t>
            </w:r>
          </w:p>
        </w:tc>
        <w:tc>
          <w:tcPr>
            <w:tcW w:w="4536" w:type="dxa"/>
          </w:tcPr>
          <w:p w14:paraId="3ADC4A23" w14:textId="77777777" w:rsidR="00DE0052" w:rsidRPr="008A1EA8" w:rsidRDefault="00DE0052" w:rsidP="002631B5">
            <w:pPr>
              <w:rPr>
                <w:rFonts w:ascii="Arial" w:hAnsi="Arial" w:cs="Arial"/>
              </w:rPr>
            </w:pPr>
          </w:p>
        </w:tc>
        <w:tc>
          <w:tcPr>
            <w:tcW w:w="425" w:type="dxa"/>
            <w:vMerge w:val="restart"/>
          </w:tcPr>
          <w:p w14:paraId="3014E5F3" w14:textId="77777777" w:rsidR="00DE0052" w:rsidRPr="008A1EA8" w:rsidRDefault="00DE0052">
            <w:pPr>
              <w:rPr>
                <w:rFonts w:ascii="Arial" w:hAnsi="Arial" w:cs="Arial"/>
              </w:rPr>
            </w:pPr>
          </w:p>
        </w:tc>
      </w:tr>
      <w:tr w:rsidR="00DE0052" w:rsidRPr="008A1EA8" w14:paraId="649E5546" w14:textId="77777777">
        <w:trPr>
          <w:trHeight w:val="1800"/>
        </w:trPr>
        <w:tc>
          <w:tcPr>
            <w:tcW w:w="779" w:type="dxa"/>
            <w:vMerge/>
          </w:tcPr>
          <w:p w14:paraId="53965C6F" w14:textId="77777777" w:rsidR="00DE0052" w:rsidRPr="008A1EA8" w:rsidRDefault="00DE0052">
            <w:pPr>
              <w:rPr>
                <w:rFonts w:ascii="Arial" w:hAnsi="Arial" w:cs="Arial"/>
              </w:rPr>
            </w:pPr>
          </w:p>
        </w:tc>
        <w:tc>
          <w:tcPr>
            <w:tcW w:w="4536" w:type="dxa"/>
          </w:tcPr>
          <w:p w14:paraId="4A64E89D" w14:textId="77777777" w:rsidR="00DE0052" w:rsidRPr="008A1EA8" w:rsidRDefault="00DE0052" w:rsidP="002631B5">
            <w:pPr>
              <w:numPr>
                <w:ilvl w:val="0"/>
                <w:numId w:val="16"/>
              </w:numPr>
              <w:tabs>
                <w:tab w:val="clear" w:pos="357"/>
                <w:tab w:val="num" w:pos="214"/>
              </w:tabs>
              <w:ind w:left="214" w:hanging="214"/>
              <w:rPr>
                <w:rFonts w:ascii="Arial" w:hAnsi="Arial" w:cs="Arial"/>
              </w:rPr>
            </w:pPr>
            <w:r w:rsidRPr="008A1EA8">
              <w:rPr>
                <w:rFonts w:ascii="Arial" w:hAnsi="Arial"/>
              </w:rPr>
              <w:t>The return rate should be more than 30% (steps to be taken if this rate is not reached)</w:t>
            </w:r>
          </w:p>
          <w:p w14:paraId="1C3CA428" w14:textId="77777777" w:rsidR="00DE0052" w:rsidRPr="008A1EA8" w:rsidRDefault="00DE0052" w:rsidP="002631B5">
            <w:pPr>
              <w:numPr>
                <w:ilvl w:val="0"/>
                <w:numId w:val="16"/>
              </w:numPr>
              <w:tabs>
                <w:tab w:val="clear" w:pos="357"/>
                <w:tab w:val="num" w:pos="214"/>
              </w:tabs>
              <w:ind w:left="214" w:hanging="214"/>
              <w:rPr>
                <w:rFonts w:ascii="Arial" w:hAnsi="Arial" w:cs="Arial"/>
              </w:rPr>
            </w:pPr>
            <w:r w:rsidRPr="008A1EA8">
              <w:rPr>
                <w:rFonts w:ascii="Arial" w:hAnsi="Arial"/>
              </w:rPr>
              <w:t>Tumour-specific questions are to be taken into account.</w:t>
            </w:r>
          </w:p>
          <w:p w14:paraId="5D725331" w14:textId="77777777" w:rsidR="00DE0052" w:rsidRPr="008A1EA8" w:rsidRDefault="00DE0052" w:rsidP="002631B5">
            <w:pPr>
              <w:rPr>
                <w:rFonts w:ascii="Arial" w:hAnsi="Arial" w:cs="Arial"/>
              </w:rPr>
            </w:pPr>
          </w:p>
          <w:p w14:paraId="05EE75A4" w14:textId="77777777" w:rsidR="00DE0052" w:rsidRPr="008A1EA8" w:rsidRDefault="00DE0052" w:rsidP="002631B5">
            <w:pPr>
              <w:rPr>
                <w:rFonts w:ascii="Arial" w:hAnsi="Arial" w:cs="Arial"/>
              </w:rPr>
            </w:pPr>
          </w:p>
        </w:tc>
        <w:tc>
          <w:tcPr>
            <w:tcW w:w="4536" w:type="dxa"/>
          </w:tcPr>
          <w:p w14:paraId="2823CB34" w14:textId="77777777" w:rsidR="00DE0052" w:rsidRPr="008A1EA8" w:rsidRDefault="00DE0052" w:rsidP="00065C0A">
            <w:pPr>
              <w:rPr>
                <w:rFonts w:ascii="Arial" w:hAnsi="Arial" w:cs="Arial"/>
                <w:highlight w:val="cyan"/>
              </w:rPr>
            </w:pPr>
          </w:p>
        </w:tc>
        <w:tc>
          <w:tcPr>
            <w:tcW w:w="425" w:type="dxa"/>
            <w:vMerge/>
          </w:tcPr>
          <w:p w14:paraId="00374D55" w14:textId="77777777" w:rsidR="00DE0052" w:rsidRPr="008A1EA8" w:rsidRDefault="00DE0052">
            <w:pPr>
              <w:rPr>
                <w:rFonts w:ascii="Arial" w:hAnsi="Arial" w:cs="Arial"/>
              </w:rPr>
            </w:pPr>
          </w:p>
        </w:tc>
      </w:tr>
      <w:tr w:rsidR="00DE0052" w:rsidRPr="008A1EA8" w14:paraId="6DD67002" w14:textId="77777777">
        <w:tc>
          <w:tcPr>
            <w:tcW w:w="779" w:type="dxa"/>
          </w:tcPr>
          <w:p w14:paraId="293A3C65" w14:textId="77777777" w:rsidR="00DE0052" w:rsidRPr="008A1EA8" w:rsidRDefault="00DE0052">
            <w:pPr>
              <w:rPr>
                <w:rFonts w:ascii="Arial" w:hAnsi="Arial" w:cs="Arial"/>
              </w:rPr>
            </w:pPr>
            <w:r w:rsidRPr="008A1EA8">
              <w:rPr>
                <w:rFonts w:ascii="Arial" w:hAnsi="Arial"/>
              </w:rPr>
              <w:t>1.6.3</w:t>
            </w:r>
          </w:p>
        </w:tc>
        <w:tc>
          <w:tcPr>
            <w:tcW w:w="4536" w:type="dxa"/>
          </w:tcPr>
          <w:p w14:paraId="3A2BA803" w14:textId="77777777" w:rsidR="00DE0052" w:rsidRPr="008A1EA8" w:rsidRDefault="00DE0052" w:rsidP="00C33365">
            <w:pPr>
              <w:rPr>
                <w:rFonts w:ascii="Arial" w:hAnsi="Arial" w:cs="Arial"/>
              </w:rPr>
            </w:pPr>
            <w:r w:rsidRPr="008A1EA8">
              <w:rPr>
                <w:rFonts w:ascii="Arial" w:hAnsi="Arial"/>
              </w:rPr>
              <w:t>Evaluation patient survey</w:t>
            </w:r>
          </w:p>
          <w:p w14:paraId="37D95335" w14:textId="77777777" w:rsidR="00DE0052" w:rsidRPr="008A1EA8" w:rsidRDefault="00DE0052" w:rsidP="004611AF">
            <w:pPr>
              <w:numPr>
                <w:ilvl w:val="0"/>
                <w:numId w:val="15"/>
              </w:numPr>
              <w:tabs>
                <w:tab w:val="clear" w:pos="357"/>
                <w:tab w:val="num" w:pos="214"/>
              </w:tabs>
              <w:ind w:left="214" w:hanging="214"/>
              <w:rPr>
                <w:rFonts w:ascii="Arial" w:hAnsi="Arial" w:cs="Arial"/>
              </w:rPr>
            </w:pPr>
            <w:r w:rsidRPr="008A1EA8">
              <w:rPr>
                <w:rFonts w:ascii="Arial" w:hAnsi="Arial"/>
              </w:rPr>
              <w:t>Responsibility for the evaluation is to be specified.</w:t>
            </w:r>
          </w:p>
          <w:p w14:paraId="2759E31C" w14:textId="77777777" w:rsidR="00DE0052" w:rsidRPr="008A1EA8" w:rsidRDefault="00DE0052" w:rsidP="004611AF">
            <w:pPr>
              <w:numPr>
                <w:ilvl w:val="0"/>
                <w:numId w:val="15"/>
              </w:numPr>
              <w:tabs>
                <w:tab w:val="clear" w:pos="357"/>
                <w:tab w:val="num" w:pos="214"/>
              </w:tabs>
              <w:ind w:left="214" w:hanging="214"/>
              <w:rPr>
                <w:rFonts w:ascii="Arial" w:hAnsi="Arial" w:cs="Arial"/>
              </w:rPr>
            </w:pPr>
            <w:r w:rsidRPr="008A1EA8">
              <w:rPr>
                <w:rFonts w:ascii="Arial" w:hAnsi="Arial"/>
              </w:rPr>
              <w:t>The evaluation must encompass the patients of the Gynaecological Cancer Centre.</w:t>
            </w:r>
          </w:p>
          <w:p w14:paraId="3E6A6E42" w14:textId="77777777" w:rsidR="00DE0052" w:rsidRPr="008A1EA8" w:rsidRDefault="00DE0052" w:rsidP="004611AF">
            <w:pPr>
              <w:numPr>
                <w:ilvl w:val="0"/>
                <w:numId w:val="15"/>
              </w:numPr>
              <w:tabs>
                <w:tab w:val="clear" w:pos="357"/>
                <w:tab w:val="num" w:pos="214"/>
              </w:tabs>
              <w:ind w:left="214" w:hanging="214"/>
              <w:rPr>
                <w:rFonts w:ascii="Arial" w:hAnsi="Arial" w:cs="Arial"/>
              </w:rPr>
            </w:pPr>
            <w:r w:rsidRPr="008A1EA8">
              <w:rPr>
                <w:rFonts w:ascii="Arial" w:hAnsi="Arial"/>
              </w:rPr>
              <w:t>A recorded evaluation must take place.</w:t>
            </w:r>
          </w:p>
          <w:p w14:paraId="14149F97" w14:textId="77777777" w:rsidR="00DE0052" w:rsidRPr="008A1EA8" w:rsidRDefault="00DE0052" w:rsidP="002631B5">
            <w:pPr>
              <w:numPr>
                <w:ilvl w:val="0"/>
                <w:numId w:val="15"/>
              </w:numPr>
              <w:tabs>
                <w:tab w:val="clear" w:pos="357"/>
                <w:tab w:val="num" w:pos="214"/>
              </w:tabs>
              <w:ind w:left="214" w:hanging="214"/>
              <w:rPr>
                <w:rFonts w:ascii="Arial" w:hAnsi="Arial" w:cs="Arial"/>
              </w:rPr>
            </w:pPr>
            <w:r w:rsidRPr="008A1EA8">
              <w:rPr>
                <w:rFonts w:ascii="Arial" w:hAnsi="Arial"/>
              </w:rPr>
              <w:t>Based on the evaluation, actions are to be specified in which all (main) cooperation partners should be involved.</w:t>
            </w:r>
          </w:p>
        </w:tc>
        <w:tc>
          <w:tcPr>
            <w:tcW w:w="4536" w:type="dxa"/>
          </w:tcPr>
          <w:p w14:paraId="763B0D83" w14:textId="77777777" w:rsidR="00DE0052" w:rsidRPr="008A1EA8" w:rsidRDefault="00DE0052" w:rsidP="00AE44FD">
            <w:pPr>
              <w:rPr>
                <w:rFonts w:ascii="Arial" w:hAnsi="Arial" w:cs="Arial"/>
              </w:rPr>
            </w:pPr>
          </w:p>
        </w:tc>
        <w:tc>
          <w:tcPr>
            <w:tcW w:w="425" w:type="dxa"/>
          </w:tcPr>
          <w:p w14:paraId="52825A7E" w14:textId="77777777" w:rsidR="00DE0052" w:rsidRPr="008A1EA8" w:rsidRDefault="00DE0052">
            <w:pPr>
              <w:rPr>
                <w:rFonts w:ascii="Arial" w:hAnsi="Arial" w:cs="Arial"/>
              </w:rPr>
            </w:pPr>
          </w:p>
        </w:tc>
      </w:tr>
      <w:tr w:rsidR="00DE0052" w:rsidRPr="008A1EA8" w14:paraId="01456571" w14:textId="77777777">
        <w:tc>
          <w:tcPr>
            <w:tcW w:w="779" w:type="dxa"/>
          </w:tcPr>
          <w:p w14:paraId="5693ED91" w14:textId="77777777" w:rsidR="00DE0052" w:rsidRPr="008A1EA8" w:rsidRDefault="00DE0052">
            <w:pPr>
              <w:rPr>
                <w:rFonts w:ascii="Arial" w:hAnsi="Arial" w:cs="Arial"/>
              </w:rPr>
            </w:pPr>
            <w:r w:rsidRPr="008A1EA8">
              <w:rPr>
                <w:rFonts w:ascii="Arial" w:hAnsi="Arial"/>
              </w:rPr>
              <w:t>1.6.4</w:t>
            </w:r>
          </w:p>
        </w:tc>
        <w:tc>
          <w:tcPr>
            <w:tcW w:w="4536" w:type="dxa"/>
          </w:tcPr>
          <w:p w14:paraId="040DC2CC" w14:textId="77777777" w:rsidR="00DE0052" w:rsidRPr="008A1EA8" w:rsidRDefault="00DE0052" w:rsidP="00C33365">
            <w:pPr>
              <w:rPr>
                <w:rFonts w:ascii="Arial" w:hAnsi="Arial" w:cs="Arial"/>
              </w:rPr>
            </w:pPr>
            <w:r w:rsidRPr="008A1EA8">
              <w:rPr>
                <w:rFonts w:ascii="Arial" w:hAnsi="Arial"/>
              </w:rPr>
              <w:t>Patient information (general)</w:t>
            </w:r>
          </w:p>
          <w:p w14:paraId="1EF6CDE6" w14:textId="77777777" w:rsidR="00DE0052" w:rsidRPr="008A1EA8" w:rsidRDefault="00DE0052" w:rsidP="004611AF">
            <w:pPr>
              <w:numPr>
                <w:ilvl w:val="0"/>
                <w:numId w:val="17"/>
              </w:numPr>
              <w:tabs>
                <w:tab w:val="clear" w:pos="357"/>
                <w:tab w:val="num" w:pos="214"/>
              </w:tabs>
              <w:ind w:left="214" w:hanging="214"/>
              <w:rPr>
                <w:rFonts w:ascii="Arial" w:hAnsi="Arial" w:cs="Arial"/>
              </w:rPr>
            </w:pPr>
            <w:r w:rsidRPr="008A1EA8">
              <w:rPr>
                <w:rFonts w:ascii="Arial" w:hAnsi="Arial"/>
              </w:rPr>
              <w:t>The Gynaecological Cancer Centre should give a full presentation of itself and its treatment options (e.g. in a brochure, patient folder, on the homepage).</w:t>
            </w:r>
          </w:p>
          <w:p w14:paraId="7D45B676" w14:textId="77777777" w:rsidR="00DE0052" w:rsidRPr="008A1EA8" w:rsidRDefault="00DE0052" w:rsidP="004611AF">
            <w:pPr>
              <w:numPr>
                <w:ilvl w:val="0"/>
                <w:numId w:val="17"/>
              </w:numPr>
              <w:tabs>
                <w:tab w:val="clear" w:pos="357"/>
                <w:tab w:val="num" w:pos="214"/>
              </w:tabs>
              <w:ind w:left="214" w:hanging="214"/>
              <w:rPr>
                <w:rFonts w:ascii="Arial" w:hAnsi="Arial" w:cs="Arial"/>
              </w:rPr>
            </w:pPr>
            <w:r w:rsidRPr="008A1EA8">
              <w:rPr>
                <w:rFonts w:ascii="Arial" w:hAnsi="Arial"/>
              </w:rPr>
              <w:t>The cooperation/treatment partners are to be named with details of the contact. A description is to be given of the treatment offering.</w:t>
            </w:r>
          </w:p>
          <w:p w14:paraId="7675B8C3" w14:textId="77777777" w:rsidR="00DE0052" w:rsidRPr="008A1EA8" w:rsidRDefault="00DE0052" w:rsidP="004611AF">
            <w:pPr>
              <w:numPr>
                <w:ilvl w:val="0"/>
                <w:numId w:val="17"/>
              </w:numPr>
              <w:tabs>
                <w:tab w:val="clear" w:pos="357"/>
                <w:tab w:val="num" w:pos="214"/>
              </w:tabs>
              <w:ind w:left="214" w:hanging="214"/>
              <w:rPr>
                <w:rFonts w:ascii="Arial" w:hAnsi="Arial" w:cs="Arial"/>
              </w:rPr>
            </w:pPr>
            <w:r w:rsidRPr="008A1EA8">
              <w:rPr>
                <w:rFonts w:ascii="Arial" w:hAnsi="Arial"/>
              </w:rPr>
              <w:t>The presented treatment offering must encompass: Rehabilitation / post-hospital rehabilitation, self-help, treatment measures</w:t>
            </w:r>
          </w:p>
          <w:p w14:paraId="1D3E0043" w14:textId="77777777" w:rsidR="00DE0052" w:rsidRPr="008A1EA8" w:rsidRDefault="00DE0052" w:rsidP="002631B5">
            <w:pPr>
              <w:numPr>
                <w:ilvl w:val="0"/>
                <w:numId w:val="17"/>
              </w:numPr>
              <w:tabs>
                <w:tab w:val="clear" w:pos="357"/>
                <w:tab w:val="num" w:pos="214"/>
              </w:tabs>
              <w:ind w:left="214" w:hanging="214"/>
              <w:rPr>
                <w:rFonts w:ascii="Arial" w:hAnsi="Arial" w:cs="Arial"/>
              </w:rPr>
            </w:pPr>
            <w:r w:rsidRPr="008A1EA8">
              <w:rPr>
                <w:rFonts w:ascii="Arial" w:hAnsi="Arial"/>
              </w:rPr>
              <w:t xml:space="preserve">Information provided: amongst other things patient guidelines of the Guideline Programme Oncology </w:t>
            </w:r>
            <w:r w:rsidRPr="008A1EA8">
              <w:rPr>
                <w:rFonts w:ascii="Arial" w:hAnsi="Arial" w:cs="Arial"/>
              </w:rPr>
              <w:br/>
            </w:r>
            <w:r w:rsidRPr="008A1EA8">
              <w:rPr>
                <w:rFonts w:ascii="Arial" w:hAnsi="Arial"/>
              </w:rPr>
              <w:t>(http://leitlinienprogramm-onkologie.de/Patientenleitlinien.8.0.html)</w:t>
            </w:r>
          </w:p>
        </w:tc>
        <w:tc>
          <w:tcPr>
            <w:tcW w:w="4536" w:type="dxa"/>
          </w:tcPr>
          <w:p w14:paraId="6E9CC1B6" w14:textId="77777777" w:rsidR="00DE0052" w:rsidRPr="008A1EA8" w:rsidRDefault="00DE0052" w:rsidP="00AE44FD">
            <w:pPr>
              <w:rPr>
                <w:rFonts w:ascii="Arial" w:hAnsi="Arial" w:cs="Arial"/>
              </w:rPr>
            </w:pPr>
          </w:p>
        </w:tc>
        <w:tc>
          <w:tcPr>
            <w:tcW w:w="425" w:type="dxa"/>
          </w:tcPr>
          <w:p w14:paraId="0EC045E0" w14:textId="77777777" w:rsidR="00DE0052" w:rsidRPr="008A1EA8" w:rsidRDefault="00DE0052">
            <w:pPr>
              <w:rPr>
                <w:rFonts w:ascii="Arial" w:hAnsi="Arial" w:cs="Arial"/>
              </w:rPr>
            </w:pPr>
          </w:p>
        </w:tc>
      </w:tr>
      <w:tr w:rsidR="00DE0052" w:rsidRPr="008A1EA8" w14:paraId="5B5A0393" w14:textId="77777777">
        <w:tc>
          <w:tcPr>
            <w:tcW w:w="779" w:type="dxa"/>
          </w:tcPr>
          <w:p w14:paraId="5E5142F7" w14:textId="77777777" w:rsidR="00DE0052" w:rsidRPr="008A1EA8" w:rsidRDefault="00DE0052" w:rsidP="00F81C5A">
            <w:pPr>
              <w:rPr>
                <w:rFonts w:ascii="Arial" w:hAnsi="Arial" w:cs="Arial"/>
              </w:rPr>
            </w:pPr>
            <w:r w:rsidRPr="008A1EA8">
              <w:rPr>
                <w:rFonts w:ascii="Arial" w:hAnsi="Arial"/>
              </w:rPr>
              <w:t>1.6.5</w:t>
            </w:r>
          </w:p>
        </w:tc>
        <w:tc>
          <w:tcPr>
            <w:tcW w:w="4536" w:type="dxa"/>
          </w:tcPr>
          <w:p w14:paraId="6E82F04B" w14:textId="77777777" w:rsidR="00DE0052" w:rsidRPr="008A1EA8" w:rsidRDefault="00DE0052" w:rsidP="00C33365">
            <w:pPr>
              <w:rPr>
                <w:rFonts w:ascii="Arial" w:hAnsi="Arial" w:cs="Arial"/>
              </w:rPr>
            </w:pPr>
            <w:r w:rsidRPr="008A1EA8">
              <w:rPr>
                <w:rFonts w:ascii="Arial" w:hAnsi="Arial"/>
              </w:rPr>
              <w:t>Discharge consultation</w:t>
            </w:r>
          </w:p>
          <w:p w14:paraId="30496E80" w14:textId="77777777" w:rsidR="00DE0052" w:rsidRPr="008A1EA8" w:rsidRDefault="00DE0052" w:rsidP="00C33365">
            <w:pPr>
              <w:rPr>
                <w:rFonts w:ascii="Arial" w:hAnsi="Arial" w:cs="Arial"/>
              </w:rPr>
            </w:pPr>
            <w:r w:rsidRPr="008A1EA8">
              <w:rPr>
                <w:rFonts w:ascii="Arial" w:hAnsi="Arial"/>
              </w:rPr>
              <w:t>Each patient is given a discharge consultation in which the following topics are addressed: e.g. disease status, therapy planning, aftercare, supportive measures (e.g. rehabilitation, health care supply store, psychosocial offering).</w:t>
            </w:r>
          </w:p>
        </w:tc>
        <w:tc>
          <w:tcPr>
            <w:tcW w:w="4536" w:type="dxa"/>
          </w:tcPr>
          <w:p w14:paraId="0C20E4B8" w14:textId="77777777" w:rsidR="00DE0052" w:rsidRPr="008A1EA8" w:rsidRDefault="00DE0052" w:rsidP="00AD133C">
            <w:pPr>
              <w:rPr>
                <w:rFonts w:ascii="Arial" w:hAnsi="Arial" w:cs="Arial"/>
              </w:rPr>
            </w:pPr>
          </w:p>
        </w:tc>
        <w:tc>
          <w:tcPr>
            <w:tcW w:w="425" w:type="dxa"/>
          </w:tcPr>
          <w:p w14:paraId="64F30D81" w14:textId="77777777" w:rsidR="00DE0052" w:rsidRPr="008A1EA8" w:rsidRDefault="00DE0052">
            <w:pPr>
              <w:rPr>
                <w:rFonts w:ascii="Arial" w:hAnsi="Arial" w:cs="Arial"/>
              </w:rPr>
            </w:pPr>
          </w:p>
        </w:tc>
      </w:tr>
      <w:tr w:rsidR="00DE0052" w:rsidRPr="008A1EA8" w14:paraId="3C0F6FFA" w14:textId="77777777">
        <w:tc>
          <w:tcPr>
            <w:tcW w:w="779" w:type="dxa"/>
          </w:tcPr>
          <w:p w14:paraId="274805F4" w14:textId="77777777" w:rsidR="00DE0052" w:rsidRPr="008A1EA8" w:rsidRDefault="00DE0052" w:rsidP="000A057B">
            <w:pPr>
              <w:rPr>
                <w:rFonts w:ascii="Arial" w:hAnsi="Arial" w:cs="Arial"/>
              </w:rPr>
            </w:pPr>
            <w:r w:rsidRPr="008A1EA8">
              <w:rPr>
                <w:rFonts w:ascii="Arial" w:hAnsi="Arial"/>
              </w:rPr>
              <w:t>1.6.6</w:t>
            </w:r>
          </w:p>
        </w:tc>
        <w:tc>
          <w:tcPr>
            <w:tcW w:w="4536" w:type="dxa"/>
          </w:tcPr>
          <w:p w14:paraId="11193C88" w14:textId="77777777" w:rsidR="00DE0052" w:rsidRPr="008A1EA8" w:rsidRDefault="00DE0052" w:rsidP="00C33365">
            <w:pPr>
              <w:rPr>
                <w:rFonts w:ascii="Arial" w:hAnsi="Arial" w:cs="Arial"/>
              </w:rPr>
            </w:pPr>
            <w:r w:rsidRPr="008A1EA8">
              <w:rPr>
                <w:rFonts w:ascii="Arial" w:hAnsi="Arial"/>
              </w:rPr>
              <w:t>Results tumour conference</w:t>
            </w:r>
          </w:p>
          <w:p w14:paraId="1033ED8C" w14:textId="77777777" w:rsidR="00DE0052" w:rsidRPr="008A1EA8" w:rsidRDefault="00DE0052" w:rsidP="00C33365">
            <w:pPr>
              <w:rPr>
                <w:rFonts w:ascii="Arial" w:hAnsi="Arial" w:cs="Arial"/>
              </w:rPr>
            </w:pPr>
            <w:r w:rsidRPr="008A1EA8">
              <w:rPr>
                <w:rFonts w:ascii="Arial" w:hAnsi="Arial"/>
              </w:rPr>
              <w:t>The recommendations of the tumour conference must be explained to the patient. The patient's decision must be recorded.</w:t>
            </w:r>
          </w:p>
          <w:p w14:paraId="332CD9EB" w14:textId="77777777" w:rsidR="00DE0052" w:rsidRPr="008A1EA8" w:rsidRDefault="00DE0052" w:rsidP="00C33365">
            <w:pPr>
              <w:rPr>
                <w:rFonts w:ascii="Arial" w:hAnsi="Arial" w:cs="Arial"/>
              </w:rPr>
            </w:pPr>
          </w:p>
          <w:p w14:paraId="5AB0DFD7" w14:textId="77777777" w:rsidR="00DE0052" w:rsidRPr="008A1EA8" w:rsidRDefault="00DE0052" w:rsidP="00C33365">
            <w:pPr>
              <w:rPr>
                <w:rFonts w:ascii="Arial" w:hAnsi="Arial" w:cs="Arial"/>
              </w:rPr>
            </w:pPr>
            <w:r w:rsidRPr="008A1EA8">
              <w:rPr>
                <w:rFonts w:ascii="Arial" w:hAnsi="Arial"/>
              </w:rPr>
              <w:t>Patient information (case-related):</w:t>
            </w:r>
          </w:p>
          <w:p w14:paraId="4E882248" w14:textId="77777777" w:rsidR="00DE0052" w:rsidRPr="008A1EA8" w:rsidRDefault="00DE0052" w:rsidP="00C33365">
            <w:pPr>
              <w:rPr>
                <w:rFonts w:ascii="Arial" w:hAnsi="Arial" w:cs="Arial"/>
              </w:rPr>
            </w:pPr>
            <w:r w:rsidRPr="008A1EA8">
              <w:rPr>
                <w:rFonts w:ascii="Arial" w:hAnsi="Arial"/>
              </w:rPr>
              <w:t>The patient is given the following documents:</w:t>
            </w:r>
          </w:p>
          <w:p w14:paraId="57980291" w14:textId="77777777" w:rsidR="00DE0052" w:rsidRPr="008A1EA8" w:rsidRDefault="00DE0052" w:rsidP="004611AF">
            <w:pPr>
              <w:numPr>
                <w:ilvl w:val="0"/>
                <w:numId w:val="17"/>
              </w:numPr>
              <w:tabs>
                <w:tab w:val="clear" w:pos="357"/>
                <w:tab w:val="num" w:pos="214"/>
              </w:tabs>
              <w:rPr>
                <w:rFonts w:ascii="Arial" w:hAnsi="Arial" w:cs="Arial"/>
              </w:rPr>
            </w:pPr>
            <w:r w:rsidRPr="008A1EA8">
              <w:rPr>
                <w:rFonts w:ascii="Arial" w:hAnsi="Arial"/>
              </w:rPr>
              <w:t>Tumour conference minutes / treatment plan</w:t>
            </w:r>
          </w:p>
          <w:p w14:paraId="7DA7496B" w14:textId="77777777" w:rsidR="00DE0052" w:rsidRPr="008A1EA8" w:rsidRDefault="00DE0052" w:rsidP="004611AF">
            <w:pPr>
              <w:numPr>
                <w:ilvl w:val="0"/>
                <w:numId w:val="17"/>
              </w:numPr>
              <w:tabs>
                <w:tab w:val="clear" w:pos="357"/>
                <w:tab w:val="num" w:pos="214"/>
              </w:tabs>
              <w:rPr>
                <w:rFonts w:ascii="Arial" w:hAnsi="Arial" w:cs="Arial"/>
              </w:rPr>
            </w:pPr>
            <w:r w:rsidRPr="008A1EA8">
              <w:rPr>
                <w:rFonts w:ascii="Arial" w:hAnsi="Arial"/>
              </w:rPr>
              <w:t>Medical report / discharge letter</w:t>
            </w:r>
          </w:p>
          <w:p w14:paraId="15B8786C" w14:textId="77777777" w:rsidR="00DE0052" w:rsidRPr="008A1EA8" w:rsidRDefault="00DE0052" w:rsidP="004611AF">
            <w:pPr>
              <w:numPr>
                <w:ilvl w:val="0"/>
                <w:numId w:val="17"/>
              </w:numPr>
              <w:tabs>
                <w:tab w:val="clear" w:pos="357"/>
                <w:tab w:val="num" w:pos="214"/>
              </w:tabs>
              <w:rPr>
                <w:rFonts w:ascii="Arial" w:hAnsi="Arial" w:cs="Arial"/>
              </w:rPr>
            </w:pPr>
            <w:r w:rsidRPr="008A1EA8">
              <w:rPr>
                <w:rFonts w:ascii="Arial" w:hAnsi="Arial"/>
              </w:rPr>
              <w:t>Aftercare plan / aftercare pass</w:t>
            </w:r>
          </w:p>
          <w:p w14:paraId="60F08619" w14:textId="77777777" w:rsidR="00DE0052" w:rsidRPr="008A1EA8" w:rsidRDefault="00DE0052" w:rsidP="00293149">
            <w:pPr>
              <w:numPr>
                <w:ilvl w:val="0"/>
                <w:numId w:val="17"/>
              </w:numPr>
              <w:tabs>
                <w:tab w:val="clear" w:pos="357"/>
                <w:tab w:val="num" w:pos="214"/>
              </w:tabs>
              <w:rPr>
                <w:rFonts w:ascii="Arial" w:hAnsi="Arial" w:cs="Arial"/>
              </w:rPr>
            </w:pPr>
            <w:r w:rsidRPr="008A1EA8">
              <w:rPr>
                <w:rFonts w:ascii="Arial" w:hAnsi="Arial"/>
              </w:rPr>
              <w:t>where applicable, study documents</w:t>
            </w:r>
          </w:p>
        </w:tc>
        <w:tc>
          <w:tcPr>
            <w:tcW w:w="4536" w:type="dxa"/>
          </w:tcPr>
          <w:p w14:paraId="06555623" w14:textId="77777777" w:rsidR="00DE0052" w:rsidRPr="008A1EA8" w:rsidRDefault="00DE0052" w:rsidP="00AE44FD">
            <w:pPr>
              <w:rPr>
                <w:rFonts w:ascii="Arial" w:hAnsi="Arial" w:cs="Arial"/>
              </w:rPr>
            </w:pPr>
          </w:p>
        </w:tc>
        <w:tc>
          <w:tcPr>
            <w:tcW w:w="425" w:type="dxa"/>
          </w:tcPr>
          <w:p w14:paraId="12D62328" w14:textId="77777777" w:rsidR="00DE0052" w:rsidRPr="008A1EA8" w:rsidRDefault="00DE0052" w:rsidP="00F81C5A">
            <w:pPr>
              <w:rPr>
                <w:rFonts w:ascii="Arial" w:hAnsi="Arial" w:cs="Arial"/>
              </w:rPr>
            </w:pPr>
          </w:p>
        </w:tc>
      </w:tr>
      <w:tr w:rsidR="00DE0052" w:rsidRPr="008A1EA8" w14:paraId="6B39B7CE" w14:textId="77777777">
        <w:tc>
          <w:tcPr>
            <w:tcW w:w="779" w:type="dxa"/>
          </w:tcPr>
          <w:p w14:paraId="3747975F" w14:textId="77777777" w:rsidR="00DE0052" w:rsidRPr="008A1EA8" w:rsidRDefault="00DE0052" w:rsidP="000A057B">
            <w:pPr>
              <w:rPr>
                <w:rFonts w:ascii="Arial" w:hAnsi="Arial" w:cs="Arial"/>
              </w:rPr>
            </w:pPr>
            <w:r w:rsidRPr="008A1EA8">
              <w:rPr>
                <w:rFonts w:ascii="Arial" w:hAnsi="Arial"/>
              </w:rPr>
              <w:t>1.6.7</w:t>
            </w:r>
          </w:p>
        </w:tc>
        <w:tc>
          <w:tcPr>
            <w:tcW w:w="4536" w:type="dxa"/>
          </w:tcPr>
          <w:p w14:paraId="5086F146" w14:textId="77777777" w:rsidR="00DE0052" w:rsidRPr="008A1EA8" w:rsidRDefault="00DE0052" w:rsidP="00C33365">
            <w:pPr>
              <w:rPr>
                <w:rFonts w:ascii="Arial" w:hAnsi="Arial" w:cs="Arial"/>
              </w:rPr>
            </w:pPr>
            <w:r w:rsidRPr="008A1EA8">
              <w:rPr>
                <w:rFonts w:ascii="Arial" w:hAnsi="Arial"/>
              </w:rPr>
              <w:t>Event for patients</w:t>
            </w:r>
          </w:p>
          <w:p w14:paraId="63E2FB7F" w14:textId="77777777" w:rsidR="00DE0052" w:rsidRPr="008A1EA8" w:rsidRDefault="00DE0052" w:rsidP="00C33365">
            <w:pPr>
              <w:rPr>
                <w:rFonts w:ascii="Arial" w:hAnsi="Arial" w:cs="Arial"/>
              </w:rPr>
            </w:pPr>
            <w:r w:rsidRPr="008A1EA8">
              <w:rPr>
                <w:rFonts w:ascii="Arial" w:hAnsi="Arial"/>
              </w:rPr>
              <w:t>An information event for patients is to be staged by the Gynaecological Cancer Centre at least once a year.</w:t>
            </w:r>
          </w:p>
        </w:tc>
        <w:tc>
          <w:tcPr>
            <w:tcW w:w="4536" w:type="dxa"/>
          </w:tcPr>
          <w:p w14:paraId="15D714A6" w14:textId="77777777" w:rsidR="00DE0052" w:rsidRPr="008A1EA8" w:rsidRDefault="00DE0052" w:rsidP="00AD133C">
            <w:pPr>
              <w:rPr>
                <w:rFonts w:ascii="Arial" w:hAnsi="Arial" w:cs="Arial"/>
              </w:rPr>
            </w:pPr>
          </w:p>
        </w:tc>
        <w:tc>
          <w:tcPr>
            <w:tcW w:w="425" w:type="dxa"/>
          </w:tcPr>
          <w:p w14:paraId="773FF227" w14:textId="77777777" w:rsidR="00DE0052" w:rsidRPr="008A1EA8" w:rsidRDefault="00DE0052" w:rsidP="00F81C5A">
            <w:pPr>
              <w:rPr>
                <w:rFonts w:ascii="Arial" w:hAnsi="Arial" w:cs="Arial"/>
              </w:rPr>
            </w:pPr>
          </w:p>
        </w:tc>
      </w:tr>
      <w:tr w:rsidR="00DE0052" w:rsidRPr="008A1EA8" w14:paraId="0EBEBAEE" w14:textId="77777777">
        <w:tc>
          <w:tcPr>
            <w:tcW w:w="779" w:type="dxa"/>
          </w:tcPr>
          <w:p w14:paraId="204D3A92" w14:textId="77777777" w:rsidR="00DE0052" w:rsidRPr="008A1EA8" w:rsidRDefault="00DE0052" w:rsidP="000A057B">
            <w:pPr>
              <w:rPr>
                <w:rFonts w:ascii="Arial" w:hAnsi="Arial" w:cs="Arial"/>
              </w:rPr>
            </w:pPr>
            <w:r w:rsidRPr="008A1EA8">
              <w:rPr>
                <w:rFonts w:ascii="Arial" w:hAnsi="Arial"/>
              </w:rPr>
              <w:lastRenderedPageBreak/>
              <w:t>1.6.8</w:t>
            </w:r>
          </w:p>
        </w:tc>
        <w:tc>
          <w:tcPr>
            <w:tcW w:w="4536" w:type="dxa"/>
          </w:tcPr>
          <w:p w14:paraId="4DCCB9B2" w14:textId="77777777" w:rsidR="00DE0052" w:rsidRPr="008A1EA8" w:rsidRDefault="00DE0052" w:rsidP="00C33365">
            <w:pPr>
              <w:rPr>
                <w:rFonts w:ascii="Arial" w:hAnsi="Arial" w:cs="Arial"/>
              </w:rPr>
            </w:pPr>
            <w:r w:rsidRPr="008A1EA8">
              <w:rPr>
                <w:rFonts w:ascii="Arial" w:hAnsi="Arial"/>
              </w:rPr>
              <w:t>Complaint management</w:t>
            </w:r>
          </w:p>
          <w:p w14:paraId="41FCC685" w14:textId="77777777" w:rsidR="00DE0052" w:rsidRPr="008A1EA8" w:rsidRDefault="00DE0052" w:rsidP="00C33365">
            <w:pPr>
              <w:rPr>
                <w:rFonts w:ascii="Arial" w:hAnsi="Arial" w:cs="Arial"/>
              </w:rPr>
            </w:pPr>
            <w:r w:rsidRPr="008A1EA8">
              <w:rPr>
                <w:rFonts w:ascii="Arial" w:hAnsi="Arial"/>
              </w:rPr>
              <w:t>An official procedure for complaint management is in place. Patients are given feedback. Complaints are taken into account in the improvement process.</w:t>
            </w:r>
          </w:p>
        </w:tc>
        <w:tc>
          <w:tcPr>
            <w:tcW w:w="4536" w:type="dxa"/>
          </w:tcPr>
          <w:p w14:paraId="1958A287" w14:textId="77777777" w:rsidR="00DE0052" w:rsidRPr="008A1EA8" w:rsidRDefault="00DE0052" w:rsidP="00AD133C">
            <w:pPr>
              <w:rPr>
                <w:rFonts w:ascii="Arial" w:hAnsi="Arial" w:cs="Arial"/>
              </w:rPr>
            </w:pPr>
          </w:p>
        </w:tc>
        <w:tc>
          <w:tcPr>
            <w:tcW w:w="425" w:type="dxa"/>
          </w:tcPr>
          <w:p w14:paraId="785FD015" w14:textId="77777777" w:rsidR="00DE0052" w:rsidRPr="008A1EA8" w:rsidRDefault="00DE0052" w:rsidP="00F81C5A">
            <w:pPr>
              <w:rPr>
                <w:rFonts w:ascii="Arial" w:hAnsi="Arial" w:cs="Arial"/>
              </w:rPr>
            </w:pPr>
          </w:p>
        </w:tc>
      </w:tr>
    </w:tbl>
    <w:p w14:paraId="4615F555" w14:textId="77777777" w:rsidR="00DE0052" w:rsidRPr="008A1EA8" w:rsidRDefault="00DE0052">
      <w:pPr>
        <w:rPr>
          <w:rFonts w:ascii="Arial" w:hAnsi="Arial" w:cs="Arial"/>
        </w:rPr>
      </w:pPr>
    </w:p>
    <w:p w14:paraId="5371928C" w14:textId="77777777" w:rsidR="00DE0052" w:rsidRPr="008A1EA8" w:rsidRDefault="00DE0052">
      <w:pPr>
        <w:rPr>
          <w:rFonts w:ascii="Arial" w:hAnsi="Arial" w:cs="Arial"/>
        </w:rPr>
      </w:pPr>
    </w:p>
    <w:p w14:paraId="470FE870" w14:textId="77777777" w:rsidR="00DE0052" w:rsidRPr="008A1EA8" w:rsidRDefault="00DE0052" w:rsidP="00523630">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5C7081F4" w14:textId="77777777" w:rsidTr="006C4550">
        <w:trPr>
          <w:tblHeader/>
        </w:trPr>
        <w:tc>
          <w:tcPr>
            <w:tcW w:w="10276" w:type="dxa"/>
            <w:gridSpan w:val="4"/>
            <w:tcBorders>
              <w:top w:val="nil"/>
              <w:left w:val="nil"/>
              <w:right w:val="nil"/>
            </w:tcBorders>
          </w:tcPr>
          <w:p w14:paraId="4854F9E3" w14:textId="77777777" w:rsidR="00DE0052" w:rsidRPr="008A1EA8" w:rsidRDefault="00DE0052" w:rsidP="00B663CF">
            <w:pPr>
              <w:rPr>
                <w:rFonts w:ascii="Arial" w:hAnsi="Arial" w:cs="Arial"/>
                <w:b/>
              </w:rPr>
            </w:pPr>
          </w:p>
          <w:p w14:paraId="7F035433" w14:textId="77777777" w:rsidR="00DE0052" w:rsidRPr="008A1EA8" w:rsidRDefault="00DE0052" w:rsidP="00B663CF">
            <w:pPr>
              <w:pStyle w:val="Kopfzeile"/>
              <w:tabs>
                <w:tab w:val="clear" w:pos="4536"/>
                <w:tab w:val="clear" w:pos="9072"/>
              </w:tabs>
              <w:rPr>
                <w:rFonts w:ascii="Arial" w:hAnsi="Arial" w:cs="Arial"/>
                <w:b/>
              </w:rPr>
            </w:pPr>
            <w:r w:rsidRPr="008A1EA8">
              <w:rPr>
                <w:rFonts w:ascii="Arial" w:hAnsi="Arial"/>
                <w:b/>
              </w:rPr>
              <w:t>1.7</w:t>
            </w:r>
            <w:r w:rsidRPr="008A1EA8">
              <w:tab/>
            </w:r>
            <w:r w:rsidRPr="008A1EA8">
              <w:rPr>
                <w:rFonts w:ascii="Arial" w:hAnsi="Arial"/>
                <w:b/>
              </w:rPr>
              <w:t>Study management</w:t>
            </w:r>
          </w:p>
          <w:p w14:paraId="3DC22775" w14:textId="77777777" w:rsidR="00DE0052" w:rsidRPr="008A1EA8" w:rsidRDefault="00DE0052" w:rsidP="00B663CF">
            <w:pPr>
              <w:rPr>
                <w:rFonts w:ascii="Arial" w:hAnsi="Arial" w:cs="Arial"/>
                <w:b/>
              </w:rPr>
            </w:pPr>
          </w:p>
        </w:tc>
      </w:tr>
      <w:tr w:rsidR="00DE0052" w:rsidRPr="008A1EA8" w14:paraId="0673B5B3" w14:textId="77777777" w:rsidTr="006C4550">
        <w:trPr>
          <w:tblHeader/>
        </w:trPr>
        <w:tc>
          <w:tcPr>
            <w:tcW w:w="779" w:type="dxa"/>
          </w:tcPr>
          <w:p w14:paraId="63364E4C" w14:textId="77777777" w:rsidR="00DE0052" w:rsidRPr="008A1EA8" w:rsidRDefault="00DE0052"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35669F96"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3D051F80"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08963B75" w14:textId="77777777" w:rsidR="00DE0052" w:rsidRPr="008A1EA8" w:rsidRDefault="00DE0052" w:rsidP="00D506C6">
            <w:pPr>
              <w:jc w:val="center"/>
              <w:rPr>
                <w:rFonts w:ascii="Arial" w:hAnsi="Arial" w:cs="Arial"/>
                <w:b/>
              </w:rPr>
            </w:pPr>
          </w:p>
        </w:tc>
      </w:tr>
      <w:tr w:rsidR="00DE0052" w:rsidRPr="008A1EA8" w14:paraId="610900D8" w14:textId="77777777" w:rsidTr="00D506C6">
        <w:tc>
          <w:tcPr>
            <w:tcW w:w="779" w:type="dxa"/>
          </w:tcPr>
          <w:p w14:paraId="200E3E5D" w14:textId="77777777" w:rsidR="00DE0052" w:rsidRPr="008A1EA8" w:rsidRDefault="00DE0052" w:rsidP="00D506C6">
            <w:pPr>
              <w:rPr>
                <w:rFonts w:ascii="Arial" w:hAnsi="Arial" w:cs="Arial"/>
              </w:rPr>
            </w:pPr>
            <w:r w:rsidRPr="008A1EA8">
              <w:rPr>
                <w:rFonts w:ascii="Arial" w:hAnsi="Arial"/>
              </w:rPr>
              <w:t>1.7.1</w:t>
            </w:r>
          </w:p>
          <w:p w14:paraId="5D7B4150" w14:textId="77777777" w:rsidR="00DE0052" w:rsidRPr="008A1EA8" w:rsidRDefault="00DE0052" w:rsidP="00914E57">
            <w:pPr>
              <w:rPr>
                <w:rFonts w:ascii="Arial" w:hAnsi="Arial" w:cs="Arial"/>
              </w:rPr>
            </w:pPr>
          </w:p>
        </w:tc>
        <w:tc>
          <w:tcPr>
            <w:tcW w:w="4536" w:type="dxa"/>
          </w:tcPr>
          <w:p w14:paraId="5C85777F" w14:textId="77777777" w:rsidR="00DE0052" w:rsidRPr="008A1EA8" w:rsidRDefault="00DE0052" w:rsidP="00334B7B">
            <w:pPr>
              <w:tabs>
                <w:tab w:val="left" w:pos="324"/>
              </w:tabs>
              <w:rPr>
                <w:rFonts w:ascii="Arial" w:hAnsi="Arial" w:cs="Arial"/>
              </w:rPr>
            </w:pPr>
            <w:r w:rsidRPr="008A1EA8">
              <w:rPr>
                <w:rFonts w:ascii="Arial" w:hAnsi="Arial"/>
              </w:rPr>
              <w:t>Access to studies</w:t>
            </w:r>
            <w:r w:rsidRPr="008A1EA8">
              <w:rPr>
                <w:rFonts w:ascii="Arial" w:hAnsi="Arial" w:cs="Arial"/>
              </w:rPr>
              <w:br/>
            </w:r>
            <w:r w:rsidRPr="008A1EA8">
              <w:rPr>
                <w:rFonts w:ascii="Arial" w:hAnsi="Arial"/>
              </w:rPr>
              <w:t>The patient must have access to studies with an ethical vote. The studies conducted at the Gynaecological Cancer Centre are to be listed. Patients are to be given access to this list and a short description of the studies.</w:t>
            </w:r>
          </w:p>
        </w:tc>
        <w:tc>
          <w:tcPr>
            <w:tcW w:w="4536" w:type="dxa"/>
          </w:tcPr>
          <w:p w14:paraId="07463063" w14:textId="77777777" w:rsidR="00DE0052" w:rsidRPr="008A1EA8" w:rsidRDefault="00DE0052" w:rsidP="004F7423">
            <w:pPr>
              <w:tabs>
                <w:tab w:val="left" w:pos="324"/>
              </w:tabs>
              <w:rPr>
                <w:rFonts w:ascii="Arial" w:hAnsi="Arial" w:cs="Arial"/>
              </w:rPr>
            </w:pPr>
          </w:p>
        </w:tc>
        <w:tc>
          <w:tcPr>
            <w:tcW w:w="425" w:type="dxa"/>
          </w:tcPr>
          <w:p w14:paraId="2ABAF300" w14:textId="77777777" w:rsidR="00DE0052" w:rsidRPr="008A1EA8" w:rsidRDefault="00DE0052" w:rsidP="00D506C6">
            <w:pPr>
              <w:rPr>
                <w:rFonts w:ascii="Arial" w:hAnsi="Arial" w:cs="Arial"/>
              </w:rPr>
            </w:pPr>
          </w:p>
        </w:tc>
      </w:tr>
      <w:tr w:rsidR="00DE0052" w:rsidRPr="008A1EA8" w14:paraId="0DBDF13B" w14:textId="77777777" w:rsidTr="00D506C6">
        <w:tc>
          <w:tcPr>
            <w:tcW w:w="779" w:type="dxa"/>
          </w:tcPr>
          <w:p w14:paraId="31724100" w14:textId="77777777" w:rsidR="00DE0052" w:rsidRPr="008A1EA8" w:rsidRDefault="00DE0052" w:rsidP="00D506C6">
            <w:pPr>
              <w:rPr>
                <w:rFonts w:ascii="Arial" w:hAnsi="Arial" w:cs="Arial"/>
              </w:rPr>
            </w:pPr>
            <w:r w:rsidRPr="008A1EA8">
              <w:rPr>
                <w:rFonts w:ascii="Arial" w:hAnsi="Arial"/>
              </w:rPr>
              <w:t>1.7.2</w:t>
            </w:r>
          </w:p>
          <w:p w14:paraId="07347160" w14:textId="77777777" w:rsidR="00DE0052" w:rsidRPr="008A1EA8" w:rsidRDefault="00DE0052" w:rsidP="00914E57">
            <w:pPr>
              <w:rPr>
                <w:rFonts w:ascii="Arial" w:hAnsi="Arial" w:cs="Arial"/>
              </w:rPr>
            </w:pPr>
          </w:p>
        </w:tc>
        <w:tc>
          <w:tcPr>
            <w:tcW w:w="4536" w:type="dxa"/>
          </w:tcPr>
          <w:p w14:paraId="01EE1139" w14:textId="77777777" w:rsidR="00DE0052" w:rsidRPr="008A1EA8" w:rsidRDefault="00DE0052" w:rsidP="004F7423">
            <w:pPr>
              <w:rPr>
                <w:rFonts w:ascii="Arial" w:hAnsi="Arial" w:cs="Arial"/>
              </w:rPr>
            </w:pPr>
            <w:r w:rsidRPr="008A1EA8">
              <w:rPr>
                <w:rFonts w:ascii="Arial" w:hAnsi="Arial"/>
              </w:rPr>
              <w:t>Study manager</w:t>
            </w:r>
          </w:p>
          <w:p w14:paraId="251764AA" w14:textId="77777777" w:rsidR="00DE0052" w:rsidRPr="008A1EA8" w:rsidRDefault="00DE0052" w:rsidP="004F7423">
            <w:pPr>
              <w:rPr>
                <w:rFonts w:ascii="Arial" w:hAnsi="Arial" w:cs="Arial"/>
              </w:rPr>
            </w:pPr>
            <w:r w:rsidRPr="008A1EA8">
              <w:rPr>
                <w:rFonts w:ascii="Arial" w:hAnsi="Arial"/>
              </w:rPr>
              <w:t>The name of the physician in charge of the study is to be given.</w:t>
            </w:r>
          </w:p>
          <w:p w14:paraId="0D7DA701" w14:textId="77777777" w:rsidR="00DE0052" w:rsidRPr="008A1EA8" w:rsidRDefault="00DE0052" w:rsidP="004F7423">
            <w:pPr>
              <w:rPr>
                <w:rFonts w:ascii="Arial" w:hAnsi="Arial" w:cs="Arial"/>
              </w:rPr>
            </w:pPr>
          </w:p>
          <w:p w14:paraId="287C824B" w14:textId="77777777" w:rsidR="00DE0052" w:rsidRPr="008A1EA8" w:rsidRDefault="00DE0052" w:rsidP="004F7423">
            <w:pPr>
              <w:pStyle w:val="Kopfzeile"/>
              <w:tabs>
                <w:tab w:val="clear" w:pos="4536"/>
                <w:tab w:val="clear" w:pos="9072"/>
              </w:tabs>
              <w:rPr>
                <w:rFonts w:ascii="Arial" w:hAnsi="Arial" w:cs="Arial"/>
              </w:rPr>
            </w:pPr>
            <w:r w:rsidRPr="008A1EA8">
              <w:rPr>
                <w:rFonts w:ascii="Arial" w:hAnsi="Arial"/>
              </w:rPr>
              <w:t>Study assistant /study nurse</w:t>
            </w:r>
          </w:p>
          <w:p w14:paraId="4B9F422D"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The name of a study assistant is to be included in the "study organisation chart" for "each active study unit".</w:t>
            </w:r>
          </w:p>
          <w:p w14:paraId="37BA8467"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He/she can work in a parallel manner for several "units conducting studies".</w:t>
            </w:r>
          </w:p>
        </w:tc>
        <w:tc>
          <w:tcPr>
            <w:tcW w:w="4536" w:type="dxa"/>
          </w:tcPr>
          <w:p w14:paraId="097624E9" w14:textId="77777777" w:rsidR="00DE0052" w:rsidRPr="008A1EA8" w:rsidRDefault="00DE0052" w:rsidP="00914E57">
            <w:pPr>
              <w:rPr>
                <w:rFonts w:ascii="Arial" w:hAnsi="Arial" w:cs="Arial"/>
              </w:rPr>
            </w:pPr>
          </w:p>
        </w:tc>
        <w:tc>
          <w:tcPr>
            <w:tcW w:w="425" w:type="dxa"/>
          </w:tcPr>
          <w:p w14:paraId="1472A8AF" w14:textId="77777777" w:rsidR="00DE0052" w:rsidRPr="008A1EA8" w:rsidRDefault="00DE0052" w:rsidP="00D506C6">
            <w:pPr>
              <w:rPr>
                <w:rFonts w:ascii="Arial" w:hAnsi="Arial" w:cs="Arial"/>
              </w:rPr>
            </w:pPr>
          </w:p>
        </w:tc>
      </w:tr>
      <w:tr w:rsidR="00DE0052" w:rsidRPr="008A1EA8" w14:paraId="6D7AF91B" w14:textId="77777777" w:rsidTr="00D506C6">
        <w:tc>
          <w:tcPr>
            <w:tcW w:w="779" w:type="dxa"/>
          </w:tcPr>
          <w:p w14:paraId="4ADC2BFD" w14:textId="77777777" w:rsidR="00DE0052" w:rsidRPr="008A1EA8" w:rsidRDefault="00DE0052" w:rsidP="00D506C6">
            <w:pPr>
              <w:rPr>
                <w:rFonts w:ascii="Arial" w:hAnsi="Arial" w:cs="Arial"/>
              </w:rPr>
            </w:pPr>
            <w:r w:rsidRPr="008A1EA8">
              <w:rPr>
                <w:rFonts w:ascii="Arial" w:hAnsi="Arial"/>
              </w:rPr>
              <w:t>1.7.3</w:t>
            </w:r>
          </w:p>
          <w:p w14:paraId="7B9074A7" w14:textId="77777777" w:rsidR="00DE0052" w:rsidRPr="008A1EA8" w:rsidRDefault="00DE0052" w:rsidP="00914E57">
            <w:pPr>
              <w:rPr>
                <w:rFonts w:ascii="Arial" w:hAnsi="Arial" w:cs="Arial"/>
              </w:rPr>
            </w:pPr>
          </w:p>
        </w:tc>
        <w:tc>
          <w:tcPr>
            <w:tcW w:w="4536" w:type="dxa"/>
          </w:tcPr>
          <w:p w14:paraId="6FD83283" w14:textId="77777777" w:rsidR="00DE0052" w:rsidRPr="008A1EA8" w:rsidRDefault="00DE0052" w:rsidP="004F7423">
            <w:pPr>
              <w:pStyle w:val="Kopfzeile"/>
              <w:tabs>
                <w:tab w:val="clear" w:pos="4536"/>
                <w:tab w:val="clear" w:pos="9072"/>
              </w:tabs>
              <w:rPr>
                <w:rFonts w:ascii="Arial" w:hAnsi="Arial" w:cs="Arial"/>
              </w:rPr>
            </w:pPr>
            <w:r w:rsidRPr="008A1EA8">
              <w:rPr>
                <w:rFonts w:ascii="Arial" w:hAnsi="Arial"/>
              </w:rPr>
              <w:t>Study assistant - Tasks</w:t>
            </w:r>
          </w:p>
          <w:p w14:paraId="5416B191" w14:textId="77777777" w:rsidR="00DE0052" w:rsidRPr="008A1EA8" w:rsidRDefault="00DE0052" w:rsidP="004F7423">
            <w:pPr>
              <w:pStyle w:val="Kopfzeile"/>
              <w:tabs>
                <w:tab w:val="clear" w:pos="4536"/>
                <w:tab w:val="clear" w:pos="9072"/>
              </w:tabs>
              <w:rPr>
                <w:rFonts w:ascii="Arial" w:hAnsi="Arial" w:cs="Arial"/>
              </w:rPr>
            </w:pPr>
            <w:r w:rsidRPr="008A1EA8">
              <w:rPr>
                <w:rFonts w:ascii="Arial" w:hAnsi="Arial"/>
              </w:rPr>
              <w:t xml:space="preserve">The range of tasks is to be laid down in writing (via position/function descriptions) and can encompass, </w:t>
            </w:r>
            <w:r w:rsidRPr="008A1EA8">
              <w:rPr>
                <w:rFonts w:ascii="Arial" w:hAnsi="Arial"/>
                <w:i/>
              </w:rPr>
              <w:t>inter alia</w:t>
            </w:r>
            <w:r w:rsidRPr="008A1EA8">
              <w:rPr>
                <w:rFonts w:ascii="Arial" w:hAnsi="Arial"/>
              </w:rPr>
              <w:t>, the following contents:</w:t>
            </w:r>
          </w:p>
          <w:p w14:paraId="05A6E9C3"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Conduct of studies together with the physician in charge of the studies</w:t>
            </w:r>
          </w:p>
          <w:p w14:paraId="6F628866"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Patient care during the study and in aftercare</w:t>
            </w:r>
          </w:p>
          <w:p w14:paraId="3217917D"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Organisation, coordination of diagnosis, laboratory, sample dispatch and test medication</w:t>
            </w:r>
          </w:p>
          <w:p w14:paraId="4D35398F"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Collection and documentation of all data of relevance for the studies</w:t>
            </w:r>
          </w:p>
          <w:p w14:paraId="0DEDF1ED"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Preparation of and support for audits and authority inspections</w:t>
            </w:r>
          </w:p>
          <w:p w14:paraId="7C66D5CE"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The activity of the study assistant can be combined with other activities like tumour documentation.</w:t>
            </w:r>
          </w:p>
        </w:tc>
        <w:tc>
          <w:tcPr>
            <w:tcW w:w="4536" w:type="dxa"/>
          </w:tcPr>
          <w:p w14:paraId="10252F55" w14:textId="77777777" w:rsidR="00DE0052" w:rsidRPr="008A1EA8" w:rsidRDefault="00DE0052" w:rsidP="00914E57">
            <w:pPr>
              <w:rPr>
                <w:rFonts w:ascii="Arial" w:hAnsi="Arial" w:cs="Arial"/>
              </w:rPr>
            </w:pPr>
          </w:p>
        </w:tc>
        <w:tc>
          <w:tcPr>
            <w:tcW w:w="425" w:type="dxa"/>
          </w:tcPr>
          <w:p w14:paraId="7D958E24" w14:textId="77777777" w:rsidR="00DE0052" w:rsidRPr="008A1EA8" w:rsidRDefault="00DE0052" w:rsidP="00D506C6">
            <w:pPr>
              <w:rPr>
                <w:rFonts w:ascii="Arial" w:hAnsi="Arial" w:cs="Arial"/>
              </w:rPr>
            </w:pPr>
          </w:p>
        </w:tc>
      </w:tr>
      <w:tr w:rsidR="00DE0052" w:rsidRPr="008A1EA8" w14:paraId="6404A5AC" w14:textId="77777777" w:rsidTr="00474DDC">
        <w:tc>
          <w:tcPr>
            <w:tcW w:w="779" w:type="dxa"/>
          </w:tcPr>
          <w:p w14:paraId="21B36EBB" w14:textId="77777777" w:rsidR="00DE0052" w:rsidRPr="008A1EA8" w:rsidRDefault="00DE0052" w:rsidP="00D506C6">
            <w:pPr>
              <w:rPr>
                <w:rFonts w:ascii="Arial" w:hAnsi="Arial" w:cs="Arial"/>
              </w:rPr>
            </w:pPr>
            <w:r w:rsidRPr="008A1EA8">
              <w:rPr>
                <w:rFonts w:ascii="Arial" w:hAnsi="Arial"/>
              </w:rPr>
              <w:t>1.7.4</w:t>
            </w:r>
          </w:p>
        </w:tc>
        <w:tc>
          <w:tcPr>
            <w:tcW w:w="4536" w:type="dxa"/>
          </w:tcPr>
          <w:p w14:paraId="7BABC164" w14:textId="77777777" w:rsidR="00DE0052" w:rsidRPr="008A1EA8" w:rsidRDefault="00DE0052" w:rsidP="004F7423">
            <w:pPr>
              <w:tabs>
                <w:tab w:val="left" w:pos="324"/>
              </w:tabs>
              <w:rPr>
                <w:rFonts w:ascii="Arial" w:hAnsi="Arial" w:cs="Arial"/>
              </w:rPr>
            </w:pPr>
            <w:r w:rsidRPr="008A1EA8">
              <w:rPr>
                <w:rFonts w:ascii="Arial" w:hAnsi="Arial"/>
              </w:rPr>
              <w:t>Process description:</w:t>
            </w:r>
            <w:r w:rsidRPr="008A1EA8">
              <w:rPr>
                <w:rFonts w:ascii="Arial" w:hAnsi="Arial" w:cs="Arial"/>
              </w:rPr>
              <w:br/>
            </w:r>
            <w:r w:rsidRPr="008A1EA8">
              <w:rPr>
                <w:rFonts w:ascii="Arial" w:hAnsi="Arial"/>
              </w:rPr>
              <w:t>The processes including responsibilities are to be laid down for the inclusion /initiation of new studies and the conduct of studies. This encompasses for instance:</w:t>
            </w:r>
          </w:p>
          <w:p w14:paraId="072701C8"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 xml:space="preserve">Selection of new studies including release decision </w:t>
            </w:r>
          </w:p>
          <w:p w14:paraId="7E7C1139"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lastRenderedPageBreak/>
              <w:t xml:space="preserve"> Internal announcement of new studies (update study list, ...)</w:t>
            </w:r>
          </w:p>
          <w:p w14:paraId="78ADA10E"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Study organisation (special features care study patients, documentation...)</w:t>
            </w:r>
          </w:p>
          <w:p w14:paraId="38087EE9"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Type of announcement of study results (e.g.  MA, patients)</w:t>
            </w:r>
          </w:p>
        </w:tc>
        <w:tc>
          <w:tcPr>
            <w:tcW w:w="4536" w:type="dxa"/>
          </w:tcPr>
          <w:p w14:paraId="38F98EFB" w14:textId="77777777" w:rsidR="00DE0052" w:rsidRPr="008A1EA8" w:rsidRDefault="00DE0052" w:rsidP="00914E57">
            <w:pPr>
              <w:rPr>
                <w:rFonts w:ascii="Arial" w:hAnsi="Arial" w:cs="Arial"/>
              </w:rPr>
            </w:pPr>
          </w:p>
        </w:tc>
        <w:tc>
          <w:tcPr>
            <w:tcW w:w="425" w:type="dxa"/>
          </w:tcPr>
          <w:p w14:paraId="58EF00F5" w14:textId="77777777" w:rsidR="00DE0052" w:rsidRPr="008A1EA8" w:rsidRDefault="00DE0052" w:rsidP="00D506C6">
            <w:pPr>
              <w:rPr>
                <w:rFonts w:ascii="Arial" w:hAnsi="Arial" w:cs="Arial"/>
              </w:rPr>
            </w:pPr>
          </w:p>
        </w:tc>
      </w:tr>
      <w:tr w:rsidR="00DE0052" w:rsidRPr="008A1EA8" w14:paraId="24F231D4" w14:textId="77777777" w:rsidTr="00474DDC">
        <w:tc>
          <w:tcPr>
            <w:tcW w:w="779" w:type="dxa"/>
            <w:tcBorders>
              <w:bottom w:val="nil"/>
            </w:tcBorders>
          </w:tcPr>
          <w:p w14:paraId="21549C31" w14:textId="77777777" w:rsidR="00DE0052" w:rsidRPr="008A1EA8" w:rsidRDefault="00DE0052" w:rsidP="00D506C6">
            <w:pPr>
              <w:rPr>
                <w:rFonts w:ascii="Arial" w:hAnsi="Arial" w:cs="Arial"/>
              </w:rPr>
            </w:pPr>
            <w:r w:rsidRPr="008A1EA8">
              <w:rPr>
                <w:rFonts w:ascii="Arial" w:hAnsi="Arial"/>
              </w:rPr>
              <w:t>1.7.5</w:t>
            </w:r>
          </w:p>
          <w:p w14:paraId="45F8BC12" w14:textId="77777777" w:rsidR="00DE0052" w:rsidRPr="008A1EA8" w:rsidRDefault="00DE0052" w:rsidP="00914E57">
            <w:pPr>
              <w:rPr>
                <w:rFonts w:ascii="Arial" w:hAnsi="Arial" w:cs="Arial"/>
              </w:rPr>
            </w:pPr>
          </w:p>
        </w:tc>
        <w:tc>
          <w:tcPr>
            <w:tcW w:w="4536" w:type="dxa"/>
          </w:tcPr>
          <w:p w14:paraId="7253E82F" w14:textId="77777777" w:rsidR="00DE0052" w:rsidRPr="008A1EA8" w:rsidRDefault="00DE0052" w:rsidP="00AE565B">
            <w:pPr>
              <w:tabs>
                <w:tab w:val="left" w:pos="355"/>
              </w:tabs>
              <w:rPr>
                <w:rFonts w:ascii="Arial" w:hAnsi="Arial" w:cs="Arial"/>
              </w:rPr>
            </w:pPr>
            <w:r w:rsidRPr="008A1EA8">
              <w:rPr>
                <w:rFonts w:ascii="Arial" w:hAnsi="Arial"/>
              </w:rPr>
              <w:t>Proportion study patients</w:t>
            </w:r>
          </w:p>
          <w:p w14:paraId="17FF57A0" w14:textId="77777777" w:rsidR="00DE0052" w:rsidRPr="008A1EA8" w:rsidRDefault="00DE0052" w:rsidP="00AE565B">
            <w:pPr>
              <w:tabs>
                <w:tab w:val="left" w:pos="1773"/>
              </w:tabs>
              <w:rPr>
                <w:rFonts w:ascii="Arial" w:hAnsi="Arial" w:cs="Arial"/>
              </w:rPr>
            </w:pPr>
            <w:r w:rsidRPr="008A1EA8">
              <w:rPr>
                <w:rFonts w:ascii="Arial" w:hAnsi="Arial"/>
              </w:rPr>
              <w:t>1. Initial certification:</w:t>
            </w:r>
          </w:p>
          <w:p w14:paraId="39D1550A" w14:textId="77777777" w:rsidR="00DE0052" w:rsidRPr="008A1EA8" w:rsidRDefault="00DE0052" w:rsidP="00AE565B">
            <w:pPr>
              <w:tabs>
                <w:tab w:val="left" w:pos="639"/>
              </w:tabs>
              <w:rPr>
                <w:rFonts w:ascii="Arial" w:hAnsi="Arial" w:cs="Arial"/>
              </w:rPr>
            </w:pPr>
            <w:r w:rsidRPr="008A1EA8">
              <w:rPr>
                <w:rFonts w:ascii="Arial" w:hAnsi="Arial"/>
              </w:rPr>
              <w:t xml:space="preserve">At the time of initial certification ≥ 1 patients must have been included in the studies. </w:t>
            </w:r>
          </w:p>
          <w:p w14:paraId="2EB83827" w14:textId="77777777" w:rsidR="00DE0052" w:rsidRPr="008A1EA8" w:rsidRDefault="00DE0052" w:rsidP="006D11EC">
            <w:pPr>
              <w:tabs>
                <w:tab w:val="left" w:pos="1206"/>
              </w:tabs>
              <w:rPr>
                <w:rFonts w:ascii="Arial" w:hAnsi="Arial" w:cs="Arial"/>
              </w:rPr>
            </w:pPr>
            <w:r w:rsidRPr="008A1EA8">
              <w:rPr>
                <w:rFonts w:ascii="Arial" w:hAnsi="Arial"/>
              </w:rPr>
              <w:t>2. After one year: at least 5% of the primary case number</w:t>
            </w:r>
          </w:p>
        </w:tc>
        <w:tc>
          <w:tcPr>
            <w:tcW w:w="4536" w:type="dxa"/>
          </w:tcPr>
          <w:p w14:paraId="6C4EE9A3" w14:textId="77777777" w:rsidR="00DE0052" w:rsidRPr="008A1EA8" w:rsidRDefault="00DE0052" w:rsidP="001160AF">
            <w:pPr>
              <w:pStyle w:val="Kopfzeile"/>
              <w:tabs>
                <w:tab w:val="clear" w:pos="4536"/>
                <w:tab w:val="left" w:pos="1021"/>
                <w:tab w:val="left" w:pos="4396"/>
              </w:tabs>
              <w:ind w:right="74"/>
              <w:jc w:val="center"/>
              <w:rPr>
                <w:rFonts w:ascii="Arial" w:hAnsi="Arial" w:cs="Arial"/>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tcPr>
          <w:p w14:paraId="2A65F845" w14:textId="77777777" w:rsidR="00DE0052" w:rsidRPr="008A1EA8" w:rsidRDefault="00DE0052" w:rsidP="00D506C6">
            <w:pPr>
              <w:rPr>
                <w:rFonts w:ascii="Arial" w:hAnsi="Arial" w:cs="Arial"/>
              </w:rPr>
            </w:pPr>
          </w:p>
        </w:tc>
      </w:tr>
      <w:tr w:rsidR="00DE0052" w:rsidRPr="008A1EA8" w14:paraId="3FDC316C" w14:textId="77777777" w:rsidTr="00474DDC">
        <w:tc>
          <w:tcPr>
            <w:tcW w:w="779" w:type="dxa"/>
            <w:tcBorders>
              <w:top w:val="nil"/>
              <w:bottom w:val="nil"/>
            </w:tcBorders>
          </w:tcPr>
          <w:p w14:paraId="7A6E65C8" w14:textId="77777777" w:rsidR="00DE0052" w:rsidRPr="008A1EA8" w:rsidRDefault="00DE0052" w:rsidP="00D506C6">
            <w:pPr>
              <w:rPr>
                <w:rFonts w:ascii="Arial" w:hAnsi="Arial" w:cs="Arial"/>
              </w:rPr>
            </w:pPr>
          </w:p>
        </w:tc>
        <w:tc>
          <w:tcPr>
            <w:tcW w:w="4536" w:type="dxa"/>
          </w:tcPr>
          <w:p w14:paraId="7843ACB4" w14:textId="77777777" w:rsidR="00DE0052" w:rsidRPr="008A1EA8" w:rsidRDefault="00DE0052" w:rsidP="00481EE7">
            <w:pPr>
              <w:numPr>
                <w:ilvl w:val="0"/>
                <w:numId w:val="44"/>
              </w:numPr>
              <w:ind w:left="214" w:hanging="214"/>
              <w:rPr>
                <w:rFonts w:ascii="Arial" w:hAnsi="Arial" w:cs="Arial"/>
              </w:rPr>
            </w:pPr>
            <w:r w:rsidRPr="008A1EA8">
              <w:rPr>
                <w:rFonts w:ascii="Arial" w:hAnsi="Arial"/>
              </w:rPr>
              <w:t>All study patients can be taken into account when calculating the study rate (share study patients based on the Centre's primary case number).</w:t>
            </w:r>
          </w:p>
          <w:p w14:paraId="574569C1" w14:textId="77777777" w:rsidR="00DE0052" w:rsidRPr="008A1EA8" w:rsidRDefault="00DE0052" w:rsidP="00481EE7">
            <w:pPr>
              <w:numPr>
                <w:ilvl w:val="0"/>
                <w:numId w:val="44"/>
              </w:numPr>
              <w:ind w:left="214" w:hanging="214"/>
              <w:rPr>
                <w:rFonts w:ascii="Arial" w:hAnsi="Arial" w:cs="Arial"/>
              </w:rPr>
            </w:pPr>
            <w:r w:rsidRPr="008A1EA8">
              <w:rPr>
                <w:rFonts w:ascii="Arial" w:hAnsi="Arial"/>
              </w:rPr>
              <w:t>Only the inclusion of patients in studies with an ethical vote counts as study participation (non-interventional/diagnostic studies are also recognised).</w:t>
            </w:r>
          </w:p>
        </w:tc>
        <w:tc>
          <w:tcPr>
            <w:tcW w:w="4536" w:type="dxa"/>
          </w:tcPr>
          <w:p w14:paraId="1CF6EE67" w14:textId="77777777" w:rsidR="00DE0052" w:rsidRPr="008A1EA8" w:rsidRDefault="00DE0052" w:rsidP="001160AF">
            <w:pPr>
              <w:pStyle w:val="Kopfzeile"/>
              <w:tabs>
                <w:tab w:val="clear" w:pos="4536"/>
                <w:tab w:val="left" w:pos="1021"/>
                <w:tab w:val="left" w:pos="4396"/>
              </w:tabs>
              <w:ind w:right="74"/>
              <w:rPr>
                <w:rFonts w:ascii="Arial" w:hAnsi="Arial" w:cs="Arial"/>
              </w:rPr>
            </w:pPr>
          </w:p>
        </w:tc>
        <w:tc>
          <w:tcPr>
            <w:tcW w:w="425" w:type="dxa"/>
          </w:tcPr>
          <w:p w14:paraId="48249E5D" w14:textId="77777777" w:rsidR="00DE0052" w:rsidRPr="008A1EA8" w:rsidRDefault="00DE0052" w:rsidP="00D506C6">
            <w:pPr>
              <w:rPr>
                <w:rFonts w:ascii="Arial" w:hAnsi="Arial" w:cs="Arial"/>
              </w:rPr>
            </w:pPr>
          </w:p>
        </w:tc>
      </w:tr>
      <w:tr w:rsidR="00DE0052" w:rsidRPr="008A1EA8" w14:paraId="5478815D" w14:textId="77777777" w:rsidTr="00474DDC">
        <w:tc>
          <w:tcPr>
            <w:tcW w:w="779" w:type="dxa"/>
            <w:tcBorders>
              <w:top w:val="nil"/>
            </w:tcBorders>
          </w:tcPr>
          <w:p w14:paraId="7D60DBB1" w14:textId="77777777" w:rsidR="00DE0052" w:rsidRPr="00862F27" w:rsidRDefault="00DE0052" w:rsidP="00D506C6">
            <w:pPr>
              <w:rPr>
                <w:rFonts w:ascii="Arial" w:hAnsi="Arial" w:cs="Arial"/>
                <w:highlight w:val="green"/>
              </w:rPr>
            </w:pPr>
          </w:p>
        </w:tc>
        <w:tc>
          <w:tcPr>
            <w:tcW w:w="4536" w:type="dxa"/>
          </w:tcPr>
          <w:p w14:paraId="07D8FEE1" w14:textId="77777777" w:rsidR="00DE0052" w:rsidRPr="00862F27" w:rsidRDefault="00DE0052" w:rsidP="00293149">
            <w:pPr>
              <w:rPr>
                <w:rFonts w:ascii="Arial" w:hAnsi="Arial" w:cs="Arial"/>
              </w:rPr>
            </w:pPr>
            <w:r w:rsidRPr="00862F27">
              <w:rPr>
                <w:rFonts w:ascii="Arial" w:hAnsi="Arial"/>
              </w:rPr>
              <w:t>General preconditions for the definition of the study quota:</w:t>
            </w:r>
          </w:p>
          <w:p w14:paraId="2AB6AEAB" w14:textId="77777777" w:rsidR="00DE0052" w:rsidRPr="00862F27" w:rsidRDefault="00DE0052" w:rsidP="00481EE7">
            <w:pPr>
              <w:numPr>
                <w:ilvl w:val="0"/>
                <w:numId w:val="35"/>
              </w:numPr>
              <w:tabs>
                <w:tab w:val="clear" w:pos="781"/>
                <w:tab w:val="num" w:pos="214"/>
              </w:tabs>
              <w:ind w:left="214" w:hanging="214"/>
              <w:rPr>
                <w:rFonts w:ascii="Arial" w:hAnsi="Arial" w:cs="Arial"/>
              </w:rPr>
            </w:pPr>
            <w:r w:rsidRPr="00862F27">
              <w:rPr>
                <w:rFonts w:ascii="Arial" w:hAnsi="Arial"/>
              </w:rPr>
              <w:t>Patients can be counted once per study, time: Date of patient consent</w:t>
            </w:r>
          </w:p>
          <w:p w14:paraId="4F11789A" w14:textId="7ADB71C7" w:rsidR="00DE0052" w:rsidRPr="00862F27" w:rsidRDefault="00DE0052" w:rsidP="00481EE7">
            <w:pPr>
              <w:numPr>
                <w:ilvl w:val="0"/>
                <w:numId w:val="35"/>
              </w:numPr>
              <w:tabs>
                <w:tab w:val="clear" w:pos="781"/>
                <w:tab w:val="num" w:pos="214"/>
              </w:tabs>
              <w:ind w:left="214" w:hanging="214"/>
              <w:rPr>
                <w:rFonts w:ascii="Arial" w:hAnsi="Arial" w:cs="Arial"/>
              </w:rPr>
            </w:pPr>
            <w:r w:rsidRPr="00862F27">
              <w:rPr>
                <w:rFonts w:ascii="Arial" w:hAnsi="Arial"/>
              </w:rPr>
              <w:t>All patients of the Centre can be counted</w:t>
            </w:r>
          </w:p>
          <w:p w14:paraId="4FA8C7F8" w14:textId="148304B9" w:rsidR="00862F27" w:rsidRPr="00862F27" w:rsidRDefault="00862F27" w:rsidP="00481EE7">
            <w:pPr>
              <w:numPr>
                <w:ilvl w:val="0"/>
                <w:numId w:val="35"/>
              </w:numPr>
              <w:tabs>
                <w:tab w:val="clear" w:pos="781"/>
                <w:tab w:val="num" w:pos="214"/>
              </w:tabs>
              <w:ind w:left="214" w:hanging="214"/>
              <w:rPr>
                <w:rFonts w:ascii="Arial" w:hAnsi="Arial" w:cs="Arial"/>
                <w:highlight w:val="green"/>
              </w:rPr>
            </w:pPr>
            <w:r w:rsidRPr="00862F27">
              <w:rPr>
                <w:rFonts w:ascii="Arial" w:hAnsi="Arial" w:cs="Arial"/>
                <w:highlight w:val="green"/>
              </w:rPr>
              <w:t>Study patients can be counted for 2 centres, provided that the sending centre itself conducts at least one own study for patients of the Gynaecological Cancer Centre. If this method of counting is chosen (optional), the centre must show how many patients are brought into its own studies, sent to other centres/clinics for study participation and taken over from other centres/clinics for study participation.</w:t>
            </w:r>
          </w:p>
          <w:p w14:paraId="4D033538" w14:textId="77777777" w:rsidR="00862F27" w:rsidRDefault="00862F27" w:rsidP="00862F27">
            <w:pPr>
              <w:rPr>
                <w:rFonts w:ascii="Arial" w:hAnsi="Arial"/>
              </w:rPr>
            </w:pPr>
          </w:p>
          <w:p w14:paraId="1A6402C8" w14:textId="0F1D8747" w:rsidR="00862F27" w:rsidRPr="00862F27" w:rsidRDefault="00862F27" w:rsidP="00862F27">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09CB830F" w14:textId="77777777" w:rsidR="00DE0052" w:rsidRPr="008A1EA8" w:rsidRDefault="00DE0052" w:rsidP="00474DDC">
            <w:pPr>
              <w:pStyle w:val="Kopfzeile"/>
              <w:tabs>
                <w:tab w:val="clear" w:pos="4536"/>
                <w:tab w:val="left" w:pos="1021"/>
                <w:tab w:val="left" w:pos="4396"/>
              </w:tabs>
              <w:ind w:right="74"/>
              <w:rPr>
                <w:rFonts w:ascii="Arial" w:hAnsi="Arial" w:cs="Arial"/>
              </w:rPr>
            </w:pPr>
          </w:p>
        </w:tc>
        <w:tc>
          <w:tcPr>
            <w:tcW w:w="425" w:type="dxa"/>
          </w:tcPr>
          <w:p w14:paraId="5F6F861A" w14:textId="77777777" w:rsidR="00DE0052" w:rsidRPr="008A1EA8" w:rsidRDefault="00DE0052" w:rsidP="00D506C6">
            <w:pPr>
              <w:rPr>
                <w:rFonts w:ascii="Arial" w:hAnsi="Arial" w:cs="Arial"/>
              </w:rPr>
            </w:pPr>
          </w:p>
        </w:tc>
      </w:tr>
    </w:tbl>
    <w:p w14:paraId="793F1AE3" w14:textId="77777777" w:rsidR="00DE0052" w:rsidRPr="00065B84" w:rsidRDefault="00DE0052">
      <w:pPr>
        <w:rPr>
          <w:rFonts w:ascii="Arial" w:hAnsi="Arial" w:cs="Arial"/>
          <w:b/>
        </w:rPr>
      </w:pPr>
    </w:p>
    <w:p w14:paraId="620510C9" w14:textId="3825D1E4" w:rsidR="00862F27" w:rsidRPr="00065B84" w:rsidRDefault="00065B84" w:rsidP="00862F27">
      <w:pPr>
        <w:rPr>
          <w:rFonts w:ascii="Arial" w:hAnsi="Arial" w:cs="Arial"/>
          <w:b/>
          <w:highlight w:val="green"/>
          <w:lang w:val="de-DE" w:eastAsia="de-DE"/>
        </w:rPr>
      </w:pPr>
      <w:r w:rsidRPr="00065B84">
        <w:rPr>
          <w:rFonts w:ascii="Arial" w:hAnsi="Arial" w:cs="Arial"/>
          <w:b/>
          <w:highlight w:val="green"/>
        </w:rPr>
        <w:t>List of studies</w:t>
      </w:r>
      <w:r w:rsidR="00862F27" w:rsidRPr="00065B84">
        <w:rPr>
          <w:rFonts w:ascii="Arial" w:hAnsi="Arial" w:cs="Arial"/>
          <w:highlight w:val="green"/>
          <w:vertAlign w:val="superscript"/>
        </w:rPr>
        <w:t>1)</w:t>
      </w:r>
    </w:p>
    <w:p w14:paraId="7761D9B7" w14:textId="77777777" w:rsidR="00862F27" w:rsidRPr="00065B84" w:rsidRDefault="00862F27" w:rsidP="00862F27">
      <w:pPr>
        <w:rPr>
          <w:rFonts w:ascii="Arial" w:hAnsi="Arial" w:cs="Arial"/>
          <w:highlight w:val="cyan"/>
        </w:rPr>
      </w:pPr>
    </w:p>
    <w:tbl>
      <w:tblPr>
        <w:tblW w:w="10206" w:type="dxa"/>
        <w:tblInd w:w="108" w:type="dxa"/>
        <w:tblCellMar>
          <w:left w:w="0" w:type="dxa"/>
          <w:right w:w="0" w:type="dxa"/>
        </w:tblCellMar>
        <w:tblLook w:val="04A0" w:firstRow="1" w:lastRow="0" w:firstColumn="1" w:lastColumn="0" w:noHBand="0" w:noVBand="1"/>
      </w:tblPr>
      <w:tblGrid>
        <w:gridCol w:w="2015"/>
        <w:gridCol w:w="277"/>
        <w:gridCol w:w="2835"/>
        <w:gridCol w:w="1693"/>
        <w:gridCol w:w="1693"/>
        <w:gridCol w:w="1693"/>
      </w:tblGrid>
      <w:tr w:rsidR="00862F27" w:rsidRPr="00065B84" w14:paraId="5A206217" w14:textId="77777777" w:rsidTr="00862F27">
        <w:trPr>
          <w:trHeight w:val="645"/>
        </w:trPr>
        <w:tc>
          <w:tcPr>
            <w:tcW w:w="229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F2971" w14:textId="77777777" w:rsidR="00065B84" w:rsidRPr="00065B84" w:rsidRDefault="00065B84">
            <w:pPr>
              <w:jc w:val="center"/>
              <w:rPr>
                <w:rFonts w:ascii="Arial" w:hAnsi="Arial" w:cs="Arial"/>
                <w:highlight w:val="green"/>
              </w:rPr>
            </w:pPr>
          </w:p>
          <w:p w14:paraId="7FEA347E" w14:textId="7A066AAD" w:rsidR="00862F27" w:rsidRPr="00065B84" w:rsidRDefault="00065B84">
            <w:pPr>
              <w:jc w:val="center"/>
              <w:rPr>
                <w:rFonts w:ascii="Arial" w:hAnsi="Arial" w:cs="Arial"/>
                <w:highlight w:val="green"/>
              </w:rPr>
            </w:pPr>
            <w:r w:rsidRPr="00065B84">
              <w:rPr>
                <w:rFonts w:ascii="Arial" w:hAnsi="Arial" w:cs="Arial"/>
                <w:highlight w:val="green"/>
              </w:rPr>
              <w:t>Responsible cooperation partner</w:t>
            </w:r>
            <w:r>
              <w:rPr>
                <w:rFonts w:ascii="Arial" w:hAnsi="Arial" w:cs="Arial"/>
                <w:highlight w:val="green"/>
              </w:rPr>
              <w:t xml:space="preserve"> </w:t>
            </w:r>
            <w:r w:rsidR="00862F27" w:rsidRPr="00065B84">
              <w:rPr>
                <w:rFonts w:ascii="Arial" w:hAnsi="Arial" w:cs="Arial"/>
                <w:highlight w:val="green"/>
                <w:vertAlign w:val="superscript"/>
              </w:rPr>
              <w:t>2)</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ECBF15" w14:textId="2C1339A8" w:rsidR="00862F27" w:rsidRPr="00065B84" w:rsidRDefault="00065B84">
            <w:pPr>
              <w:jc w:val="center"/>
              <w:rPr>
                <w:rFonts w:ascii="Arial" w:hAnsi="Arial" w:cs="Arial"/>
                <w:highlight w:val="green"/>
              </w:rPr>
            </w:pPr>
            <w:r w:rsidRPr="00065B84">
              <w:rPr>
                <w:rFonts w:ascii="Arial" w:hAnsi="Arial" w:cs="Arial"/>
                <w:highlight w:val="green"/>
              </w:rPr>
              <w:t>Study name</w:t>
            </w:r>
          </w:p>
        </w:tc>
        <w:tc>
          <w:tcPr>
            <w:tcW w:w="50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6B6577" w14:textId="48941223" w:rsidR="00862F27" w:rsidRPr="00065B84" w:rsidRDefault="00065B84">
            <w:pPr>
              <w:jc w:val="center"/>
              <w:rPr>
                <w:rFonts w:ascii="Arial" w:hAnsi="Arial" w:cs="Arial"/>
                <w:highlight w:val="green"/>
              </w:rPr>
            </w:pPr>
            <w:r w:rsidRPr="00065B84">
              <w:rPr>
                <w:rFonts w:ascii="Arial" w:hAnsi="Arial" w:cs="Arial"/>
                <w:highlight w:val="green"/>
              </w:rPr>
              <w:t xml:space="preserve">Number of study patients </w:t>
            </w:r>
            <w:r w:rsidR="00862F27" w:rsidRPr="00065B84">
              <w:rPr>
                <w:rFonts w:ascii="Arial" w:hAnsi="Arial" w:cs="Arial"/>
                <w:highlight w:val="green"/>
              </w:rPr>
              <w:t>in 2021</w:t>
            </w:r>
            <w:r w:rsidRPr="00065B84">
              <w:rPr>
                <w:rFonts w:ascii="Arial" w:hAnsi="Arial" w:cs="Arial"/>
                <w:highlight w:val="green"/>
              </w:rPr>
              <w:t xml:space="preserve"> who</w:t>
            </w:r>
          </w:p>
        </w:tc>
      </w:tr>
      <w:tr w:rsidR="00862F27" w:rsidRPr="00065B84" w14:paraId="03954E2D" w14:textId="77777777" w:rsidTr="00862F27">
        <w:trPr>
          <w:trHeight w:val="64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76000B9" w14:textId="77777777" w:rsidR="00862F27" w:rsidRPr="00065B84" w:rsidRDefault="00862F27">
            <w:pPr>
              <w:rPr>
                <w:rFonts w:ascii="Arial" w:hAnsi="Arial" w:cs="Arial"/>
                <w:highlight w:val="green"/>
                <w:lang w:bidi="he-IL"/>
              </w:rPr>
            </w:pPr>
          </w:p>
        </w:tc>
        <w:tc>
          <w:tcPr>
            <w:tcW w:w="0" w:type="auto"/>
            <w:vMerge/>
            <w:tcBorders>
              <w:top w:val="single" w:sz="8" w:space="0" w:color="auto"/>
              <w:left w:val="nil"/>
              <w:bottom w:val="single" w:sz="8" w:space="0" w:color="auto"/>
              <w:right w:val="single" w:sz="8" w:space="0" w:color="auto"/>
            </w:tcBorders>
            <w:vAlign w:val="center"/>
            <w:hideMark/>
          </w:tcPr>
          <w:p w14:paraId="2908700E" w14:textId="77777777" w:rsidR="00862F27" w:rsidRPr="00065B84" w:rsidRDefault="00862F27">
            <w:pPr>
              <w:rPr>
                <w:rFonts w:ascii="Arial" w:hAnsi="Arial" w:cs="Arial"/>
                <w:highlight w:val="green"/>
                <w:lang w:bidi="he-IL"/>
              </w:rPr>
            </w:pPr>
          </w:p>
        </w:tc>
        <w:tc>
          <w:tcPr>
            <w:tcW w:w="1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BFA16D" w14:textId="78FADB47" w:rsidR="00862F27" w:rsidRPr="00065B84" w:rsidRDefault="00065B84">
            <w:pPr>
              <w:jc w:val="center"/>
              <w:rPr>
                <w:rFonts w:ascii="Arial" w:hAnsi="Arial" w:cs="Arial"/>
                <w:highlight w:val="green"/>
              </w:rPr>
            </w:pPr>
            <w:r w:rsidRPr="00065B84">
              <w:rPr>
                <w:rFonts w:ascii="Arial" w:hAnsi="Arial" w:cs="Arial"/>
                <w:highlight w:val="green"/>
              </w:rPr>
              <w:t>were included in their own study at their own centre</w:t>
            </w:r>
          </w:p>
        </w:tc>
        <w:tc>
          <w:tcPr>
            <w:tcW w:w="1693" w:type="dxa"/>
            <w:tcBorders>
              <w:top w:val="single" w:sz="8" w:space="0" w:color="auto"/>
              <w:left w:val="nil"/>
              <w:bottom w:val="single" w:sz="8" w:space="0" w:color="auto"/>
              <w:right w:val="single" w:sz="8" w:space="0" w:color="auto"/>
            </w:tcBorders>
            <w:vAlign w:val="center"/>
            <w:hideMark/>
          </w:tcPr>
          <w:p w14:paraId="29A0B25C" w14:textId="1E7E5AA4" w:rsidR="00862F27" w:rsidRPr="00065B84" w:rsidRDefault="00065B84">
            <w:pPr>
              <w:jc w:val="center"/>
              <w:rPr>
                <w:rFonts w:ascii="Arial" w:hAnsi="Arial" w:cs="Arial"/>
                <w:highlight w:val="green"/>
              </w:rPr>
            </w:pPr>
            <w:r w:rsidRPr="00065B84">
              <w:rPr>
                <w:rFonts w:ascii="Arial" w:hAnsi="Arial" w:cs="Arial"/>
                <w:highlight w:val="green"/>
              </w:rPr>
              <w:t xml:space="preserve">were included in their own study by other centres/clinics </w:t>
            </w:r>
            <w:r w:rsidRPr="00065B84">
              <w:rPr>
                <w:rFonts w:ascii="Arial" w:hAnsi="Arial" w:cs="Arial"/>
                <w:highlight w:val="green"/>
                <w:vertAlign w:val="superscript"/>
              </w:rPr>
              <w:t>3)</w:t>
            </w:r>
          </w:p>
        </w:tc>
        <w:tc>
          <w:tcPr>
            <w:tcW w:w="1693" w:type="dxa"/>
            <w:tcBorders>
              <w:top w:val="single" w:sz="8" w:space="0" w:color="auto"/>
              <w:left w:val="nil"/>
              <w:bottom w:val="single" w:sz="8" w:space="0" w:color="auto"/>
              <w:right w:val="single" w:sz="8" w:space="0" w:color="auto"/>
            </w:tcBorders>
            <w:vAlign w:val="center"/>
            <w:hideMark/>
          </w:tcPr>
          <w:p w14:paraId="14E72C25" w14:textId="215DE8E5" w:rsidR="00862F27" w:rsidRPr="00065B84" w:rsidRDefault="00065B84">
            <w:pPr>
              <w:jc w:val="center"/>
              <w:rPr>
                <w:rFonts w:ascii="Arial" w:hAnsi="Arial" w:cs="Arial"/>
                <w:highlight w:val="green"/>
                <w:vertAlign w:val="superscript"/>
              </w:rPr>
            </w:pPr>
            <w:r w:rsidRPr="00065B84">
              <w:rPr>
                <w:rFonts w:ascii="Arial" w:hAnsi="Arial" w:cs="Arial"/>
                <w:highlight w:val="green"/>
              </w:rPr>
              <w:t xml:space="preserve">have been included in a study in other centres/clinics </w:t>
            </w:r>
            <w:r w:rsidR="00862F27" w:rsidRPr="00065B84">
              <w:rPr>
                <w:rFonts w:ascii="Arial" w:hAnsi="Arial" w:cs="Arial"/>
                <w:highlight w:val="green"/>
                <w:vertAlign w:val="superscript"/>
              </w:rPr>
              <w:t>3)</w:t>
            </w:r>
          </w:p>
        </w:tc>
      </w:tr>
      <w:tr w:rsidR="00862F27" w14:paraId="3530A0E4"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E4D9CF"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3849C4A"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616C7E4D"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1A362B63"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2B2B3F85" w14:textId="77777777" w:rsidR="00862F27" w:rsidRDefault="00862F27">
            <w:pPr>
              <w:rPr>
                <w:rFonts w:ascii="Arial" w:hAnsi="Arial" w:cs="Arial"/>
                <w:sz w:val="16"/>
                <w:szCs w:val="16"/>
                <w:highlight w:val="green"/>
              </w:rPr>
            </w:pPr>
          </w:p>
        </w:tc>
      </w:tr>
      <w:tr w:rsidR="00862F27" w14:paraId="4497D3E2"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9920EC"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E90CC41"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13F8E79B"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4ED9E0E0"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1794DABA" w14:textId="77777777" w:rsidR="00862F27" w:rsidRDefault="00862F27">
            <w:pPr>
              <w:rPr>
                <w:rFonts w:ascii="Arial" w:hAnsi="Arial" w:cs="Arial"/>
                <w:sz w:val="16"/>
                <w:szCs w:val="16"/>
                <w:highlight w:val="green"/>
              </w:rPr>
            </w:pPr>
          </w:p>
        </w:tc>
      </w:tr>
      <w:tr w:rsidR="00862F27" w14:paraId="5007A500"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A8556E"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7E205A6"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44FF7CFB"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186A948F"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4BD1F097" w14:textId="77777777" w:rsidR="00862F27" w:rsidRDefault="00862F27">
            <w:pPr>
              <w:rPr>
                <w:rFonts w:ascii="Arial" w:hAnsi="Arial" w:cs="Arial"/>
                <w:sz w:val="16"/>
                <w:szCs w:val="16"/>
                <w:highlight w:val="green"/>
              </w:rPr>
            </w:pPr>
          </w:p>
        </w:tc>
      </w:tr>
      <w:tr w:rsidR="00862F27" w14:paraId="339727D6"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51CA2A"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CC58CF0"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71BCD1AA"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73C457F9"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4E6FD6FB" w14:textId="77777777" w:rsidR="00862F27" w:rsidRDefault="00862F27">
            <w:pPr>
              <w:rPr>
                <w:rFonts w:ascii="Arial" w:hAnsi="Arial" w:cs="Arial"/>
                <w:sz w:val="16"/>
                <w:szCs w:val="16"/>
                <w:highlight w:val="green"/>
              </w:rPr>
            </w:pPr>
          </w:p>
        </w:tc>
      </w:tr>
      <w:tr w:rsidR="00862F27" w14:paraId="4685FAA6"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E00F9D"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6C3CFD4"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3108D108"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3A47F1A7"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750E7406" w14:textId="77777777" w:rsidR="00862F27" w:rsidRDefault="00862F27">
            <w:pPr>
              <w:rPr>
                <w:rFonts w:ascii="Arial" w:hAnsi="Arial" w:cs="Arial"/>
                <w:sz w:val="16"/>
                <w:szCs w:val="16"/>
                <w:highlight w:val="green"/>
              </w:rPr>
            </w:pPr>
          </w:p>
        </w:tc>
      </w:tr>
      <w:tr w:rsidR="00862F27" w14:paraId="45A44E49"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CED7E82"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E1B10A6"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4F5A9ED3"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628BDB6B"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2A6D7EC0" w14:textId="77777777" w:rsidR="00862F27" w:rsidRDefault="00862F27">
            <w:pPr>
              <w:rPr>
                <w:rFonts w:ascii="Arial" w:hAnsi="Arial" w:cs="Arial"/>
                <w:sz w:val="16"/>
                <w:szCs w:val="16"/>
                <w:highlight w:val="green"/>
              </w:rPr>
            </w:pPr>
          </w:p>
        </w:tc>
      </w:tr>
      <w:tr w:rsidR="00862F27" w14:paraId="39655C38" w14:textId="77777777" w:rsidTr="00862F27">
        <w:tc>
          <w:tcPr>
            <w:tcW w:w="2015" w:type="dxa"/>
            <w:tcMar>
              <w:top w:w="0" w:type="dxa"/>
              <w:left w:w="108" w:type="dxa"/>
              <w:bottom w:w="0" w:type="dxa"/>
              <w:right w:w="108" w:type="dxa"/>
            </w:tcMar>
          </w:tcPr>
          <w:p w14:paraId="4B5C2BBF" w14:textId="77777777" w:rsidR="00862F27" w:rsidRDefault="00862F27">
            <w:pPr>
              <w:rPr>
                <w:rFonts w:ascii="Arial" w:hAnsi="Arial" w:cs="Arial"/>
                <w:sz w:val="16"/>
                <w:szCs w:val="16"/>
                <w:highlight w:val="green"/>
              </w:rPr>
            </w:pPr>
          </w:p>
        </w:tc>
        <w:tc>
          <w:tcPr>
            <w:tcW w:w="3112" w:type="dxa"/>
            <w:gridSpan w:val="2"/>
            <w:tcBorders>
              <w:top w:val="nil"/>
              <w:left w:val="nil"/>
              <w:bottom w:val="nil"/>
              <w:right w:val="single" w:sz="8" w:space="0" w:color="auto"/>
            </w:tcBorders>
            <w:tcMar>
              <w:top w:w="0" w:type="dxa"/>
              <w:left w:w="108" w:type="dxa"/>
              <w:bottom w:w="0" w:type="dxa"/>
              <w:right w:w="108" w:type="dxa"/>
            </w:tcMar>
            <w:hideMark/>
          </w:tcPr>
          <w:p w14:paraId="2A072770" w14:textId="70E41BAB" w:rsidR="00862F27" w:rsidRDefault="00065B84">
            <w:pPr>
              <w:rPr>
                <w:rFonts w:ascii="Arial" w:hAnsi="Arial" w:cs="Arial"/>
                <w:highlight w:val="green"/>
              </w:rPr>
            </w:pPr>
            <w:r>
              <w:rPr>
                <w:rFonts w:ascii="Arial" w:hAnsi="Arial" w:cs="Arial"/>
                <w:highlight w:val="green"/>
              </w:rPr>
              <w:t>Total</w:t>
            </w:r>
            <w:r w:rsidR="00862F27">
              <w:rPr>
                <w:rFonts w:ascii="Arial" w:hAnsi="Arial" w:cs="Arial"/>
                <w:highlight w:val="green"/>
              </w:rPr>
              <w:t xml:space="preserve"> = </w:t>
            </w:r>
            <w:r>
              <w:rPr>
                <w:rFonts w:ascii="Arial" w:hAnsi="Arial" w:cs="Arial"/>
                <w:highlight w:val="green"/>
              </w:rPr>
              <w:t>N</w:t>
            </w:r>
            <w:r w:rsidRPr="00065B84">
              <w:rPr>
                <w:rFonts w:ascii="Arial" w:hAnsi="Arial" w:cs="Arial"/>
                <w:highlight w:val="green"/>
              </w:rPr>
              <w:t>umerator Indicator no. 4 "Study rate":</w:t>
            </w:r>
          </w:p>
        </w:tc>
        <w:tc>
          <w:tcPr>
            <w:tcW w:w="5079" w:type="dxa"/>
            <w:gridSpan w:val="3"/>
            <w:tcBorders>
              <w:top w:val="nil"/>
              <w:left w:val="nil"/>
              <w:bottom w:val="single" w:sz="8" w:space="0" w:color="auto"/>
              <w:right w:val="single" w:sz="8" w:space="0" w:color="auto"/>
            </w:tcBorders>
            <w:tcMar>
              <w:top w:w="0" w:type="dxa"/>
              <w:left w:w="108" w:type="dxa"/>
              <w:bottom w:w="0" w:type="dxa"/>
              <w:right w:w="108" w:type="dxa"/>
            </w:tcMar>
          </w:tcPr>
          <w:p w14:paraId="6F80C07D" w14:textId="77777777" w:rsidR="00862F27" w:rsidRDefault="00862F27">
            <w:pPr>
              <w:rPr>
                <w:rFonts w:ascii="Arial" w:hAnsi="Arial" w:cs="Arial"/>
                <w:sz w:val="16"/>
                <w:szCs w:val="16"/>
                <w:highlight w:val="green"/>
              </w:rPr>
            </w:pPr>
          </w:p>
        </w:tc>
      </w:tr>
    </w:tbl>
    <w:p w14:paraId="008F9DE6" w14:textId="77777777" w:rsidR="00862F27" w:rsidRDefault="00862F27" w:rsidP="00862F27">
      <w:pPr>
        <w:rPr>
          <w:rFonts w:ascii="Arial" w:hAnsi="Arial" w:cs="Arial"/>
          <w:highlight w:val="green"/>
          <w:lang w:bidi="he-IL"/>
        </w:rPr>
      </w:pPr>
    </w:p>
    <w:p w14:paraId="240E68C8" w14:textId="77777777" w:rsidR="00A44B06" w:rsidRPr="009E114E" w:rsidRDefault="00862F27" w:rsidP="00A44B06">
      <w:pPr>
        <w:ind w:right="-568"/>
        <w:jc w:val="both"/>
        <w:rPr>
          <w:rFonts w:ascii="Arial" w:hAnsi="Arial" w:cs="Arial"/>
          <w:sz w:val="16"/>
          <w:szCs w:val="16"/>
          <w:highlight w:val="green"/>
        </w:rPr>
      </w:pPr>
      <w:r>
        <w:rPr>
          <w:rFonts w:ascii="Arial" w:hAnsi="Arial" w:cs="Arial"/>
          <w:sz w:val="16"/>
          <w:szCs w:val="16"/>
          <w:highlight w:val="green"/>
        </w:rPr>
        <w:lastRenderedPageBreak/>
        <w:t>1</w:t>
      </w:r>
      <w:r w:rsidRPr="009E114E">
        <w:rPr>
          <w:rFonts w:ascii="Arial" w:hAnsi="Arial" w:cs="Arial"/>
          <w:sz w:val="16"/>
          <w:szCs w:val="16"/>
          <w:highlight w:val="green"/>
        </w:rPr>
        <w:t xml:space="preserve">) </w:t>
      </w:r>
      <w:r w:rsidR="00A44B06" w:rsidRPr="009E114E">
        <w:rPr>
          <w:rFonts w:ascii="Arial" w:hAnsi="Arial" w:cs="Arial"/>
          <w:sz w:val="16"/>
          <w:szCs w:val="16"/>
          <w:highlight w:val="green"/>
        </w:rPr>
        <w:t>The list of studies must be completed. Reference to the survey form of the Oncology Centre is not possible.</w:t>
      </w:r>
    </w:p>
    <w:p w14:paraId="17BEFE20" w14:textId="77777777" w:rsidR="00A44B06" w:rsidRPr="009E114E" w:rsidRDefault="00A44B06" w:rsidP="00A44B06">
      <w:pPr>
        <w:ind w:right="-568"/>
        <w:jc w:val="both"/>
        <w:rPr>
          <w:rFonts w:ascii="Arial" w:hAnsi="Arial" w:cs="Arial"/>
          <w:sz w:val="16"/>
          <w:szCs w:val="16"/>
          <w:highlight w:val="green"/>
        </w:rPr>
      </w:pPr>
      <w:r w:rsidRPr="009E114E">
        <w:rPr>
          <w:rFonts w:ascii="Arial" w:hAnsi="Arial" w:cs="Arial"/>
          <w:sz w:val="16"/>
          <w:szCs w:val="16"/>
          <w:highlight w:val="green"/>
        </w:rPr>
        <w:t>2) Responsible cooperation partner:</w:t>
      </w:r>
    </w:p>
    <w:p w14:paraId="5BEFA3F0" w14:textId="77777777" w:rsidR="009E114E" w:rsidRPr="009E114E" w:rsidRDefault="00A44B06" w:rsidP="00481EE7">
      <w:pPr>
        <w:pStyle w:val="Listenabsatz"/>
        <w:numPr>
          <w:ilvl w:val="0"/>
          <w:numId w:val="55"/>
        </w:numPr>
        <w:ind w:left="567" w:right="-567" w:hanging="227"/>
        <w:jc w:val="both"/>
        <w:rPr>
          <w:rFonts w:ascii="Arial" w:hAnsi="Arial" w:cs="Arial"/>
          <w:sz w:val="16"/>
          <w:szCs w:val="16"/>
          <w:highlight w:val="green"/>
        </w:rPr>
      </w:pPr>
      <w:r w:rsidRPr="009E114E">
        <w:rPr>
          <w:rFonts w:ascii="Arial" w:hAnsi="Arial" w:cs="Arial"/>
          <w:sz w:val="16"/>
          <w:szCs w:val="16"/>
          <w:highlight w:val="green"/>
        </w:rPr>
        <w:t>Internal: Study unit/department from which the study is supervised (</w:t>
      </w:r>
      <w:proofErr w:type="gramStart"/>
      <w:r w:rsidRPr="009E114E">
        <w:rPr>
          <w:rFonts w:ascii="Arial" w:hAnsi="Arial" w:cs="Arial"/>
          <w:sz w:val="16"/>
          <w:szCs w:val="16"/>
          <w:highlight w:val="green"/>
        </w:rPr>
        <w:t>e.g.</w:t>
      </w:r>
      <w:proofErr w:type="gramEnd"/>
      <w:r w:rsidRPr="009E114E">
        <w:rPr>
          <w:rFonts w:ascii="Arial" w:hAnsi="Arial" w:cs="Arial"/>
          <w:sz w:val="16"/>
          <w:szCs w:val="16"/>
          <w:highlight w:val="green"/>
        </w:rPr>
        <w:t xml:space="preserve"> Department of Radiation Oncology; Haematology/Oncology Group Practice </w:t>
      </w:r>
      <w:proofErr w:type="spellStart"/>
      <w:r w:rsidRPr="009E114E">
        <w:rPr>
          <w:rFonts w:ascii="Arial" w:hAnsi="Arial" w:cs="Arial"/>
          <w:sz w:val="16"/>
          <w:szCs w:val="16"/>
          <w:highlight w:val="green"/>
        </w:rPr>
        <w:t>Dr.</w:t>
      </w:r>
      <w:proofErr w:type="spellEnd"/>
      <w:r w:rsidRPr="009E114E">
        <w:rPr>
          <w:rFonts w:ascii="Arial" w:hAnsi="Arial" w:cs="Arial"/>
          <w:sz w:val="16"/>
          <w:szCs w:val="16"/>
          <w:highlight w:val="green"/>
        </w:rPr>
        <w:t xml:space="preserve"> </w:t>
      </w:r>
      <w:r w:rsidR="009E114E" w:rsidRPr="009E114E">
        <w:rPr>
          <w:rFonts w:ascii="Arial" w:hAnsi="Arial" w:cs="Arial"/>
          <w:sz w:val="16"/>
          <w:szCs w:val="16"/>
          <w:highlight w:val="green"/>
        </w:rPr>
        <w:t>Doe</w:t>
      </w:r>
      <w:r w:rsidRPr="009E114E">
        <w:rPr>
          <w:rFonts w:ascii="Arial" w:hAnsi="Arial" w:cs="Arial"/>
          <w:sz w:val="16"/>
          <w:szCs w:val="16"/>
          <w:highlight w:val="green"/>
        </w:rPr>
        <w:t>; ...). Designation of cooperation partner identical to www.oncomap.de, if listed.</w:t>
      </w:r>
    </w:p>
    <w:p w14:paraId="6B266BB3" w14:textId="4E6E1C59" w:rsidR="00862F27" w:rsidRPr="009E114E" w:rsidRDefault="00862F27" w:rsidP="00481EE7">
      <w:pPr>
        <w:pStyle w:val="Listenabsatz"/>
        <w:numPr>
          <w:ilvl w:val="0"/>
          <w:numId w:val="55"/>
        </w:numPr>
        <w:ind w:left="567" w:right="-567" w:hanging="227"/>
        <w:jc w:val="both"/>
        <w:rPr>
          <w:rFonts w:ascii="Arial" w:hAnsi="Arial" w:cs="Arial"/>
          <w:sz w:val="16"/>
          <w:szCs w:val="16"/>
          <w:highlight w:val="green"/>
        </w:rPr>
      </w:pPr>
      <w:r w:rsidRPr="009E114E">
        <w:rPr>
          <w:rFonts w:ascii="Arial" w:hAnsi="Arial" w:cs="Arial"/>
          <w:sz w:val="16"/>
          <w:szCs w:val="16"/>
          <w:highlight w:val="green"/>
        </w:rPr>
        <w:t>Extern</w:t>
      </w:r>
      <w:r w:rsidR="009E114E" w:rsidRPr="009E114E">
        <w:rPr>
          <w:rFonts w:ascii="Arial" w:hAnsi="Arial" w:cs="Arial"/>
          <w:sz w:val="16"/>
          <w:szCs w:val="16"/>
          <w:highlight w:val="green"/>
        </w:rPr>
        <w:t>al</w:t>
      </w:r>
      <w:r w:rsidRPr="009E114E">
        <w:rPr>
          <w:rFonts w:ascii="Arial" w:hAnsi="Arial" w:cs="Arial"/>
          <w:sz w:val="16"/>
          <w:szCs w:val="16"/>
          <w:highlight w:val="green"/>
        </w:rPr>
        <w:t xml:space="preserve">: </w:t>
      </w:r>
      <w:r w:rsidR="009E114E" w:rsidRPr="009E114E">
        <w:rPr>
          <w:rFonts w:ascii="Arial" w:hAnsi="Arial" w:cs="Arial"/>
          <w:sz w:val="16"/>
          <w:szCs w:val="16"/>
          <w:highlight w:val="green"/>
        </w:rPr>
        <w:t>Centre (name as listed under www.oncomap.de) or clinic</w:t>
      </w:r>
    </w:p>
    <w:p w14:paraId="3BFEA831" w14:textId="3B47C35A" w:rsidR="00862F27" w:rsidRPr="009E114E" w:rsidRDefault="00862F27" w:rsidP="00862F27">
      <w:pPr>
        <w:ind w:left="227" w:right="-567" w:hanging="227"/>
        <w:jc w:val="both"/>
        <w:rPr>
          <w:rFonts w:ascii="Arial" w:hAnsi="Arial" w:cs="Arial"/>
          <w:sz w:val="16"/>
          <w:szCs w:val="16"/>
          <w:highlight w:val="green"/>
        </w:rPr>
      </w:pPr>
      <w:r w:rsidRPr="009E114E">
        <w:rPr>
          <w:rFonts w:ascii="Arial" w:hAnsi="Arial" w:cs="Arial"/>
          <w:sz w:val="16"/>
          <w:szCs w:val="16"/>
          <w:highlight w:val="green"/>
        </w:rPr>
        <w:t xml:space="preserve">3) </w:t>
      </w:r>
      <w:r w:rsidR="009E114E" w:rsidRPr="009E114E">
        <w:rPr>
          <w:rFonts w:ascii="Arial" w:hAnsi="Arial" w:cs="Arial"/>
          <w:sz w:val="16"/>
          <w:szCs w:val="16"/>
          <w:highlight w:val="green"/>
        </w:rPr>
        <w:t>Optional, see chapter 1.7.5</w:t>
      </w:r>
    </w:p>
    <w:p w14:paraId="33872483" w14:textId="77777777" w:rsidR="00862F27" w:rsidRDefault="00862F27" w:rsidP="00862F27">
      <w:pPr>
        <w:rPr>
          <w:rFonts w:ascii="Arial" w:hAnsi="Arial" w:cs="Arial"/>
          <w:highlight w:val="green"/>
        </w:rPr>
      </w:pPr>
    </w:p>
    <w:p w14:paraId="04F75C5F" w14:textId="655847F1" w:rsidR="00DE0052" w:rsidRPr="008A1EA8" w:rsidRDefault="00862F27">
      <w:pPr>
        <w:rPr>
          <w:rFonts w:ascii="Arial" w:hAnsi="Arial" w:cs="Arial"/>
        </w:rPr>
      </w:pPr>
      <w:r w:rsidRPr="00D51679">
        <w:rPr>
          <w:rFonts w:ascii="Arial" w:hAnsi="Arial" w:cs="Arial"/>
          <w:sz w:val="15"/>
          <w:szCs w:val="15"/>
          <w:highlight w:val="green"/>
        </w:rPr>
        <w:t>Colour legend: Change compared to the version of 11.09.2019</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5B73B2C9" w14:textId="77777777" w:rsidTr="006C4550">
        <w:trPr>
          <w:tblHeader/>
        </w:trPr>
        <w:tc>
          <w:tcPr>
            <w:tcW w:w="10276" w:type="dxa"/>
            <w:gridSpan w:val="4"/>
            <w:tcBorders>
              <w:top w:val="nil"/>
              <w:left w:val="nil"/>
              <w:right w:val="nil"/>
            </w:tcBorders>
          </w:tcPr>
          <w:p w14:paraId="209F5D30" w14:textId="77777777" w:rsidR="00DE0052" w:rsidRPr="008A1EA8" w:rsidRDefault="00DE0052" w:rsidP="00CA1D0C">
            <w:pPr>
              <w:rPr>
                <w:rFonts w:ascii="Arial" w:hAnsi="Arial" w:cs="Arial"/>
              </w:rPr>
            </w:pPr>
          </w:p>
          <w:p w14:paraId="1CC6C884" w14:textId="77777777" w:rsidR="00DE0052" w:rsidRPr="008A1EA8" w:rsidRDefault="00DE0052" w:rsidP="00CA1D0C">
            <w:pPr>
              <w:rPr>
                <w:rFonts w:ascii="Arial" w:hAnsi="Arial" w:cs="Arial"/>
              </w:rPr>
            </w:pPr>
            <w:r w:rsidRPr="008A1EA8">
              <w:rPr>
                <w:rFonts w:ascii="Arial" w:hAnsi="Arial"/>
                <w:b/>
              </w:rPr>
              <w:t>1.8</w:t>
            </w:r>
            <w:r w:rsidRPr="008A1EA8">
              <w:tab/>
            </w:r>
            <w:r w:rsidRPr="008A1EA8">
              <w:rPr>
                <w:rFonts w:ascii="Arial" w:hAnsi="Arial"/>
                <w:b/>
              </w:rPr>
              <w:t>Nursing care</w:t>
            </w:r>
          </w:p>
          <w:p w14:paraId="11072DC6" w14:textId="77777777" w:rsidR="00DE0052" w:rsidRPr="008A1EA8" w:rsidRDefault="00DE0052" w:rsidP="00CA1D0C">
            <w:pPr>
              <w:rPr>
                <w:rFonts w:ascii="Arial" w:hAnsi="Arial" w:cs="Arial"/>
              </w:rPr>
            </w:pPr>
          </w:p>
        </w:tc>
      </w:tr>
      <w:tr w:rsidR="00DE0052" w:rsidRPr="008A1EA8" w14:paraId="0D5C3F98" w14:textId="77777777" w:rsidTr="006C4550">
        <w:trPr>
          <w:tblHeader/>
        </w:trPr>
        <w:tc>
          <w:tcPr>
            <w:tcW w:w="779" w:type="dxa"/>
          </w:tcPr>
          <w:p w14:paraId="009EA928" w14:textId="77777777" w:rsidR="00DE0052" w:rsidRPr="008A1EA8" w:rsidRDefault="00DE0052" w:rsidP="007E02C7">
            <w:pPr>
              <w:jc w:val="center"/>
              <w:rPr>
                <w:rFonts w:ascii="Arial" w:hAnsi="Arial" w:cs="Arial"/>
              </w:rPr>
            </w:pPr>
            <w:r w:rsidRPr="008A1EA8">
              <w:rPr>
                <w:rFonts w:ascii="Arial" w:hAnsi="Arial"/>
              </w:rPr>
              <w:t>Chapter</w:t>
            </w:r>
          </w:p>
        </w:tc>
        <w:tc>
          <w:tcPr>
            <w:tcW w:w="4536" w:type="dxa"/>
          </w:tcPr>
          <w:p w14:paraId="61CC18BB"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6DDD966C"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68E0A664" w14:textId="77777777" w:rsidR="00DE0052" w:rsidRPr="008A1EA8" w:rsidRDefault="00DE0052" w:rsidP="00CA1D0C">
            <w:pPr>
              <w:rPr>
                <w:rFonts w:ascii="Arial" w:hAnsi="Arial" w:cs="Arial"/>
              </w:rPr>
            </w:pPr>
          </w:p>
        </w:tc>
      </w:tr>
      <w:tr w:rsidR="00DE0052" w:rsidRPr="008A1EA8" w14:paraId="20FB76C9" w14:textId="77777777" w:rsidTr="00CA1D0C">
        <w:tc>
          <w:tcPr>
            <w:tcW w:w="779" w:type="dxa"/>
          </w:tcPr>
          <w:p w14:paraId="270067F6" w14:textId="77777777" w:rsidR="00DE0052" w:rsidRPr="008A1EA8" w:rsidRDefault="00DE0052" w:rsidP="00CA1D0C">
            <w:pPr>
              <w:rPr>
                <w:rFonts w:ascii="Arial" w:hAnsi="Arial" w:cs="Arial"/>
              </w:rPr>
            </w:pPr>
            <w:r w:rsidRPr="008A1EA8">
              <w:rPr>
                <w:rFonts w:ascii="Arial" w:hAnsi="Arial"/>
              </w:rPr>
              <w:t>1.8.1</w:t>
            </w:r>
          </w:p>
        </w:tc>
        <w:tc>
          <w:tcPr>
            <w:tcW w:w="4536" w:type="dxa"/>
          </w:tcPr>
          <w:p w14:paraId="55A1159E" w14:textId="77777777" w:rsidR="00DE0052" w:rsidRPr="008A1EA8" w:rsidRDefault="00DE0052" w:rsidP="000C1047">
            <w:pPr>
              <w:autoSpaceDE w:val="0"/>
              <w:autoSpaceDN w:val="0"/>
              <w:adjustRightInd w:val="0"/>
              <w:rPr>
                <w:rFonts w:ascii="Arial" w:hAnsi="Arial" w:cs="Arial"/>
                <w:bCs/>
              </w:rPr>
            </w:pPr>
            <w:r w:rsidRPr="008A1EA8">
              <w:rPr>
                <w:rFonts w:ascii="Arial" w:hAnsi="Arial"/>
              </w:rPr>
              <w:t>Specialist oncology nurses</w:t>
            </w:r>
          </w:p>
          <w:p w14:paraId="1FC732A8" w14:textId="4CED5190" w:rsidR="00DE0052" w:rsidRPr="009E114E"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195FF2">
              <w:rPr>
                <w:rFonts w:ascii="Arial" w:hAnsi="Arial"/>
              </w:rPr>
              <w:t xml:space="preserve">At </w:t>
            </w:r>
            <w:r w:rsidRPr="009E114E">
              <w:rPr>
                <w:rFonts w:ascii="Arial" w:hAnsi="Arial"/>
              </w:rPr>
              <w:t>least 1</w:t>
            </w:r>
            <w:r w:rsidR="009E114E" w:rsidRPr="009E114E">
              <w:rPr>
                <w:rFonts w:ascii="Arial" w:hAnsi="Arial"/>
              </w:rPr>
              <w:t xml:space="preserve"> </w:t>
            </w:r>
            <w:r w:rsidRPr="009E114E">
              <w:rPr>
                <w:rFonts w:ascii="Arial" w:hAnsi="Arial"/>
              </w:rPr>
              <w:t xml:space="preserve">specialist oncological nurse must be </w:t>
            </w:r>
            <w:r w:rsidRPr="009E114E">
              <w:rPr>
                <w:rFonts w:ascii="Arial" w:hAnsi="Arial" w:cs="Arial"/>
              </w:rPr>
              <w:t xml:space="preserve">actively employed on day duty </w:t>
            </w:r>
            <w:r w:rsidRPr="009E114E">
              <w:rPr>
                <w:rFonts w:ascii="Arial" w:hAnsi="Arial"/>
              </w:rPr>
              <w:t xml:space="preserve">in the Gynaecological Cancer Centre.  </w:t>
            </w:r>
          </w:p>
          <w:p w14:paraId="37EF0BDB" w14:textId="77777777" w:rsidR="00DE0052" w:rsidRPr="009E114E"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9E114E">
              <w:rPr>
                <w:rFonts w:ascii="Arial" w:hAnsi="Arial"/>
              </w:rPr>
              <w:t>The names of specialist oncology nurses are to be provided.</w:t>
            </w:r>
          </w:p>
          <w:p w14:paraId="68A6AC92" w14:textId="77777777" w:rsidR="00DE0052" w:rsidRPr="009E114E" w:rsidRDefault="00DE0052" w:rsidP="00195FF2">
            <w:pPr>
              <w:autoSpaceDE w:val="0"/>
              <w:autoSpaceDN w:val="0"/>
              <w:adjustRightInd w:val="0"/>
              <w:rPr>
                <w:rFonts w:ascii="Arial" w:hAnsi="Arial"/>
              </w:rPr>
            </w:pPr>
          </w:p>
          <w:p w14:paraId="5D3738FA" w14:textId="77777777" w:rsidR="00DE0052" w:rsidRPr="009E114E" w:rsidRDefault="00DE0052" w:rsidP="00195FF2">
            <w:pPr>
              <w:autoSpaceDE w:val="0"/>
              <w:autoSpaceDN w:val="0"/>
              <w:adjustRightInd w:val="0"/>
              <w:rPr>
                <w:rFonts w:ascii="Arial" w:hAnsi="Arial" w:cs="Arial"/>
              </w:rPr>
            </w:pPr>
            <w:r w:rsidRPr="009E114E">
              <w:rPr>
                <w:rFonts w:ascii="Arial" w:hAnsi="Arial" w:cs="Arial"/>
              </w:rPr>
              <w:t>In departments where patients with gynaecological cancer are treated, the implementation of the higher-level activities (see below) of a specialist oncological nurse must be proven. The implementation of tasks / substitution must be regulated in writing and proven accordingly.</w:t>
            </w:r>
          </w:p>
          <w:p w14:paraId="67FB1869" w14:textId="77777777" w:rsidR="00DE0052" w:rsidRPr="009E114E" w:rsidRDefault="00DE0052" w:rsidP="00881B3C">
            <w:pPr>
              <w:autoSpaceDE w:val="0"/>
              <w:autoSpaceDN w:val="0"/>
              <w:adjustRightInd w:val="0"/>
              <w:rPr>
                <w:rFonts w:ascii="Arial" w:hAnsi="Arial" w:cs="Arial"/>
              </w:rPr>
            </w:pPr>
          </w:p>
          <w:p w14:paraId="26E4709A" w14:textId="77777777" w:rsidR="00DE0052" w:rsidRPr="009E114E" w:rsidRDefault="00DE0052" w:rsidP="001C5AEE">
            <w:pPr>
              <w:autoSpaceDE w:val="0"/>
              <w:autoSpaceDN w:val="0"/>
              <w:adjustRightInd w:val="0"/>
              <w:rPr>
                <w:rFonts w:ascii="Arial" w:hAnsi="Arial" w:cs="Arial"/>
              </w:rPr>
            </w:pPr>
            <w:r w:rsidRPr="009E114E">
              <w:rPr>
                <w:rFonts w:ascii="Arial" w:hAnsi="Arial" w:cs="Arial"/>
              </w:rPr>
              <w:t>Prerequisite for the recognition as oncological specialist nurse is the</w:t>
            </w:r>
          </w:p>
          <w:p w14:paraId="24C09279" w14:textId="77777777" w:rsidR="00DE0052" w:rsidRPr="009E114E" w:rsidRDefault="00DE0052" w:rsidP="001C10FA">
            <w:pPr>
              <w:autoSpaceDE w:val="0"/>
              <w:autoSpaceDN w:val="0"/>
              <w:adjustRightInd w:val="0"/>
              <w:rPr>
                <w:rFonts w:ascii="Arial" w:hAnsi="Arial" w:cs="Arial"/>
              </w:rPr>
            </w:pPr>
            <w:r w:rsidRPr="009E114E">
              <w:rPr>
                <w:rFonts w:ascii="Arial" w:hAnsi="Arial" w:cs="Arial"/>
              </w:rPr>
              <w:t xml:space="preserve">• </w:t>
            </w:r>
            <w:r w:rsidRPr="009E114E">
              <w:rPr>
                <w:rFonts w:ascii="Arial" w:hAnsi="Arial"/>
              </w:rPr>
              <w:t xml:space="preserve">Specialty training oncology nurse in line with </w:t>
            </w:r>
            <w:r w:rsidRPr="009E114E">
              <w:rPr>
                <w:rFonts w:ascii="Arial" w:hAnsi="Arial" w:cs="Arial"/>
              </w:rPr>
              <w:t xml:space="preserve">the </w:t>
            </w:r>
            <w:r w:rsidRPr="009E114E">
              <w:rPr>
                <w:rFonts w:ascii="Arial" w:hAnsi="Arial"/>
              </w:rPr>
              <w:t>respective federal state regulations</w:t>
            </w:r>
          </w:p>
          <w:p w14:paraId="0ABFED39" w14:textId="77777777" w:rsidR="00DE0052" w:rsidRPr="009E114E" w:rsidRDefault="00DE0052" w:rsidP="001C5AEE">
            <w:pPr>
              <w:autoSpaceDE w:val="0"/>
              <w:autoSpaceDN w:val="0"/>
              <w:adjustRightInd w:val="0"/>
              <w:rPr>
                <w:rFonts w:ascii="Arial" w:hAnsi="Arial" w:cs="Arial"/>
              </w:rPr>
            </w:pPr>
            <w:r w:rsidRPr="009E114E">
              <w:rPr>
                <w:rFonts w:ascii="Arial" w:hAnsi="Arial" w:cs="Arial"/>
              </w:rPr>
              <w:t xml:space="preserve">• or </w:t>
            </w:r>
            <w:r w:rsidRPr="009E114E">
              <w:rPr>
                <w:rFonts w:ascii="Arial" w:hAnsi="Arial"/>
              </w:rPr>
              <w:t>in line with the model of the federal state ordinance of the German Hospital Federation (</w:t>
            </w:r>
            <w:r w:rsidRPr="009E114E">
              <w:rPr>
                <w:rFonts w:ascii="Arial" w:hAnsi="Arial"/>
                <w:i/>
              </w:rPr>
              <w:t xml:space="preserve">Deutsche </w:t>
            </w:r>
            <w:proofErr w:type="spellStart"/>
            <w:r w:rsidRPr="009E114E">
              <w:rPr>
                <w:rFonts w:ascii="Arial" w:hAnsi="Arial"/>
                <w:i/>
              </w:rPr>
              <w:t>Krankenhausgesellschaft</w:t>
            </w:r>
            <w:proofErr w:type="spellEnd"/>
            <w:r w:rsidRPr="009E114E">
              <w:rPr>
                <w:rFonts w:ascii="Arial" w:hAnsi="Arial"/>
                <w:i/>
              </w:rPr>
              <w:t xml:space="preserve"> </w:t>
            </w:r>
            <w:proofErr w:type="spellStart"/>
            <w:r w:rsidRPr="009E114E">
              <w:rPr>
                <w:rFonts w:ascii="Arial" w:hAnsi="Arial"/>
                <w:i/>
              </w:rPr>
              <w:t>e.V.</w:t>
            </w:r>
            <w:proofErr w:type="spellEnd"/>
            <w:r w:rsidRPr="009E114E">
              <w:rPr>
                <w:rFonts w:ascii="Arial" w:hAnsi="Arial"/>
              </w:rPr>
              <w:t xml:space="preserve"> – DKG</w:t>
            </w:r>
          </w:p>
          <w:p w14:paraId="2DD1F627" w14:textId="1D80138A" w:rsidR="00DE0052" w:rsidRPr="009E114E" w:rsidRDefault="00DE0052" w:rsidP="001C10FA">
            <w:pPr>
              <w:autoSpaceDE w:val="0"/>
              <w:autoSpaceDN w:val="0"/>
              <w:adjustRightInd w:val="0"/>
              <w:rPr>
                <w:rFonts w:ascii="Arial" w:hAnsi="Arial" w:cs="Arial"/>
                <w:highlight w:val="green"/>
              </w:rPr>
            </w:pPr>
            <w:r w:rsidRPr="009E114E">
              <w:rPr>
                <w:rFonts w:ascii="Arial" w:hAnsi="Arial" w:cs="Arial"/>
              </w:rPr>
              <w:t xml:space="preserve">• or Advanced Practice Nurse (Master's degree) plus 2 years of practical work experience (full-time equivalent) at the Breast Cancer </w:t>
            </w:r>
            <w:proofErr w:type="spellStart"/>
            <w:r w:rsidRPr="009E114E">
              <w:rPr>
                <w:rFonts w:ascii="Arial" w:hAnsi="Arial" w:cs="Arial"/>
              </w:rPr>
              <w:t>Center</w:t>
            </w:r>
            <w:proofErr w:type="spellEnd"/>
          </w:p>
        </w:tc>
        <w:tc>
          <w:tcPr>
            <w:tcW w:w="4536" w:type="dxa"/>
          </w:tcPr>
          <w:p w14:paraId="6ADD0D15" w14:textId="77777777" w:rsidR="00DE0052" w:rsidRPr="008A1EA8" w:rsidRDefault="00DE0052" w:rsidP="00E87CD2">
            <w:pPr>
              <w:rPr>
                <w:rFonts w:ascii="Arial" w:hAnsi="Arial" w:cs="Arial"/>
              </w:rPr>
            </w:pPr>
          </w:p>
        </w:tc>
        <w:tc>
          <w:tcPr>
            <w:tcW w:w="425" w:type="dxa"/>
          </w:tcPr>
          <w:p w14:paraId="3D4BD371" w14:textId="77777777" w:rsidR="00DE0052" w:rsidRPr="008A1EA8" w:rsidRDefault="00DE0052" w:rsidP="00CA1D0C">
            <w:pPr>
              <w:rPr>
                <w:rFonts w:ascii="Arial" w:hAnsi="Arial" w:cs="Arial"/>
              </w:rPr>
            </w:pPr>
          </w:p>
        </w:tc>
      </w:tr>
      <w:tr w:rsidR="00DE0052" w:rsidRPr="008A1EA8" w14:paraId="2EB5483B" w14:textId="77777777" w:rsidTr="00CA1D0C">
        <w:tc>
          <w:tcPr>
            <w:tcW w:w="779" w:type="dxa"/>
          </w:tcPr>
          <w:p w14:paraId="6A08C39A" w14:textId="77777777" w:rsidR="00DE0052" w:rsidRPr="008A1EA8" w:rsidRDefault="00DE0052" w:rsidP="00CA1D0C">
            <w:pPr>
              <w:rPr>
                <w:rFonts w:ascii="Arial" w:hAnsi="Arial" w:cs="Arial"/>
              </w:rPr>
            </w:pPr>
            <w:r w:rsidRPr="008A1EA8">
              <w:rPr>
                <w:rFonts w:ascii="Arial" w:hAnsi="Arial"/>
              </w:rPr>
              <w:t>1.8.2</w:t>
            </w:r>
          </w:p>
        </w:tc>
        <w:tc>
          <w:tcPr>
            <w:tcW w:w="4536" w:type="dxa"/>
          </w:tcPr>
          <w:p w14:paraId="4220DAA2" w14:textId="77777777" w:rsidR="00DE0052" w:rsidRPr="009E114E" w:rsidRDefault="00DE0052" w:rsidP="00881B3C">
            <w:pPr>
              <w:autoSpaceDE w:val="0"/>
              <w:autoSpaceDN w:val="0"/>
              <w:adjustRightInd w:val="0"/>
              <w:rPr>
                <w:rFonts w:ascii="Arial" w:hAnsi="Arial"/>
              </w:rPr>
            </w:pPr>
            <w:r w:rsidRPr="009E114E">
              <w:rPr>
                <w:rFonts w:ascii="Arial" w:hAnsi="Arial"/>
              </w:rPr>
              <w:t>Patient-related responsibilities / tasks</w:t>
            </w:r>
          </w:p>
          <w:p w14:paraId="01704F19" w14:textId="77777777" w:rsidR="00DE0052" w:rsidRPr="009E114E" w:rsidRDefault="00DE0052" w:rsidP="00881B3C">
            <w:pPr>
              <w:autoSpaceDE w:val="0"/>
              <w:autoSpaceDN w:val="0"/>
              <w:adjustRightInd w:val="0"/>
              <w:rPr>
                <w:rFonts w:ascii="Arial" w:hAnsi="Arial" w:cs="Arial"/>
              </w:rPr>
            </w:pPr>
          </w:p>
          <w:p w14:paraId="4C97282E" w14:textId="77777777" w:rsidR="00DE0052" w:rsidRPr="009E114E" w:rsidRDefault="00DE0052" w:rsidP="00481EE7">
            <w:pPr>
              <w:pStyle w:val="Listenabsatz"/>
              <w:numPr>
                <w:ilvl w:val="0"/>
                <w:numId w:val="51"/>
              </w:numPr>
              <w:autoSpaceDE w:val="0"/>
              <w:autoSpaceDN w:val="0"/>
              <w:adjustRightInd w:val="0"/>
              <w:ind w:left="283" w:hanging="283"/>
              <w:rPr>
                <w:rFonts w:ascii="Arial" w:hAnsi="Arial"/>
              </w:rPr>
            </w:pPr>
            <w:r w:rsidRPr="009E114E">
              <w:rPr>
                <w:rFonts w:ascii="Arial" w:hAnsi="Arial"/>
              </w:rPr>
              <w:t>Specific assessment of symptoms, side effects and strains</w:t>
            </w:r>
          </w:p>
          <w:p w14:paraId="5DED4C18"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rPr>
            </w:pPr>
            <w:r w:rsidRPr="009E114E">
              <w:rPr>
                <w:rFonts w:ascii="Arial" w:hAnsi="Arial"/>
              </w:rPr>
              <w:t>Individual conclusion for intervention based on nursing standards</w:t>
            </w:r>
          </w:p>
          <w:p w14:paraId="738D22C9"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Implementation and evaluation of nursing and therapeutic measures</w:t>
            </w:r>
          </w:p>
          <w:p w14:paraId="087C72B5"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Determination of individual patient-related counselling needs.</w:t>
            </w:r>
          </w:p>
          <w:p w14:paraId="29493CA2"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 xml:space="preserve">As part of the nursing concept of the Breast Cancer </w:t>
            </w:r>
            <w:proofErr w:type="spellStart"/>
            <w:r w:rsidRPr="009E114E">
              <w:rPr>
                <w:rFonts w:ascii="Arial" w:hAnsi="Arial" w:cs="Arial"/>
              </w:rPr>
              <w:t>Center</w:t>
            </w:r>
            <w:proofErr w:type="spellEnd"/>
            <w:r w:rsidRPr="009E114E">
              <w:rPr>
                <w:rFonts w:ascii="Arial" w:hAnsi="Arial" w:cs="Arial"/>
              </w:rPr>
              <w:t>, the subject-specific need for counselling must already be defined</w:t>
            </w:r>
          </w:p>
          <w:p w14:paraId="79A7D323"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Continuous information and counselling to the patient (and their relatives) throughout the course of the disease</w:t>
            </w:r>
          </w:p>
          <w:p w14:paraId="365BE013"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Implementation, coordination and proof of structured counselling sessions and guidance of patients and relatives; in line with the concept, these can also be carried out by other experienced nurses with longstanding oncological expertise.</w:t>
            </w:r>
          </w:p>
          <w:p w14:paraId="7DB00434" w14:textId="2CB3EDF4"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lastRenderedPageBreak/>
              <w:t xml:space="preserve">Participation at the tumour board </w:t>
            </w:r>
            <w:r w:rsidRPr="009E114E">
              <w:rPr>
                <w:rFonts w:ascii="Arial" w:hAnsi="Arial" w:cs="Arial"/>
                <w:strike/>
                <w:highlight w:val="green"/>
              </w:rPr>
              <w:t>is desirable</w:t>
            </w:r>
            <w:r w:rsidR="009E114E">
              <w:rPr>
                <w:rFonts w:ascii="Arial" w:hAnsi="Arial" w:cs="Arial"/>
                <w:strike/>
              </w:rPr>
              <w:t xml:space="preserve"> </w:t>
            </w:r>
            <w:r w:rsidR="009E114E" w:rsidRPr="009E114E">
              <w:rPr>
                <w:rFonts w:ascii="Arial" w:hAnsi="Arial" w:cs="Arial"/>
                <w:highlight w:val="green"/>
              </w:rPr>
              <w:t>(</w:t>
            </w:r>
            <w:proofErr w:type="spellStart"/>
            <w:r w:rsidR="009E114E" w:rsidRPr="009E114E">
              <w:rPr>
                <w:rFonts w:ascii="Arial" w:hAnsi="Arial" w:cs="Arial"/>
                <w:highlight w:val="green"/>
              </w:rPr>
              <w:t>entsprechend</w:t>
            </w:r>
            <w:proofErr w:type="spellEnd"/>
            <w:r w:rsidR="009E114E" w:rsidRPr="009E114E">
              <w:rPr>
                <w:rFonts w:ascii="Arial" w:hAnsi="Arial" w:cs="Arial"/>
                <w:highlight w:val="green"/>
              </w:rPr>
              <w:t xml:space="preserve"> </w:t>
            </w:r>
            <w:proofErr w:type="spellStart"/>
            <w:r w:rsidR="009E114E" w:rsidRPr="009E114E">
              <w:rPr>
                <w:rFonts w:ascii="Arial" w:hAnsi="Arial" w:cs="Arial"/>
                <w:highlight w:val="green"/>
              </w:rPr>
              <w:t>Kap</w:t>
            </w:r>
            <w:proofErr w:type="spellEnd"/>
            <w:r w:rsidR="009E114E" w:rsidRPr="009E114E">
              <w:rPr>
                <w:rFonts w:ascii="Arial" w:hAnsi="Arial" w:cs="Arial"/>
                <w:highlight w:val="green"/>
              </w:rPr>
              <w:t>. 1.2)</w:t>
            </w:r>
          </w:p>
          <w:p w14:paraId="649E2DC8"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 xml:space="preserve">Initiation of and participation in </w:t>
            </w:r>
            <w:proofErr w:type="spellStart"/>
            <w:r w:rsidRPr="009E114E">
              <w:rPr>
                <w:rFonts w:ascii="Arial" w:hAnsi="Arial" w:cs="Arial"/>
              </w:rPr>
              <w:t>multiprofessional</w:t>
            </w:r>
            <w:proofErr w:type="spellEnd"/>
            <w:r w:rsidRPr="009E114E">
              <w:rPr>
                <w:rFonts w:ascii="Arial" w:hAnsi="Arial" w:cs="Arial"/>
              </w:rPr>
              <w:t xml:space="preserve"> case discussions / nursing visits; the aim is to find solutions in complex nursing situations; Criteria for selecting patients should be defined; at least 12 case reviews / nursing visits per year and per </w:t>
            </w:r>
            <w:proofErr w:type="spellStart"/>
            <w:r w:rsidRPr="009E114E">
              <w:rPr>
                <w:rFonts w:ascii="Arial" w:hAnsi="Arial" w:cs="Arial"/>
              </w:rPr>
              <w:t>center</w:t>
            </w:r>
            <w:proofErr w:type="spellEnd"/>
            <w:r w:rsidRPr="009E114E">
              <w:rPr>
                <w:rFonts w:ascii="Arial" w:hAnsi="Arial" w:cs="Arial"/>
              </w:rPr>
              <w:t xml:space="preserve"> must be proven</w:t>
            </w:r>
          </w:p>
          <w:p w14:paraId="234F4B44" w14:textId="77777777" w:rsidR="00DE0052" w:rsidRPr="009E114E" w:rsidRDefault="00DE0052" w:rsidP="00880110">
            <w:pPr>
              <w:autoSpaceDE w:val="0"/>
              <w:autoSpaceDN w:val="0"/>
              <w:adjustRightInd w:val="0"/>
              <w:rPr>
                <w:rFonts w:ascii="Arial" w:hAnsi="Arial" w:cs="Arial"/>
              </w:rPr>
            </w:pPr>
          </w:p>
          <w:p w14:paraId="340741FA" w14:textId="77777777" w:rsidR="00DE0052" w:rsidRPr="009E114E" w:rsidRDefault="00DE0052" w:rsidP="00880110">
            <w:pPr>
              <w:autoSpaceDE w:val="0"/>
              <w:autoSpaceDN w:val="0"/>
              <w:adjustRightInd w:val="0"/>
              <w:rPr>
                <w:rFonts w:ascii="Arial" w:hAnsi="Arial" w:cs="Arial"/>
              </w:rPr>
            </w:pPr>
            <w:r w:rsidRPr="009E114E">
              <w:rPr>
                <w:rFonts w:ascii="Arial" w:hAnsi="Arial" w:cs="Arial"/>
              </w:rPr>
              <w:t>Higher-level activities:</w:t>
            </w:r>
          </w:p>
          <w:p w14:paraId="157AD83C"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 xml:space="preserve">A nursing concept is to be developed and implemented which includes the organ-specific features of the oncological nursing care at the breast cancer </w:t>
            </w:r>
            <w:proofErr w:type="spellStart"/>
            <w:r w:rsidRPr="009E114E">
              <w:rPr>
                <w:rFonts w:ascii="Arial" w:hAnsi="Arial" w:cs="Arial"/>
              </w:rPr>
              <w:t>center</w:t>
            </w:r>
            <w:proofErr w:type="spellEnd"/>
            <w:r w:rsidRPr="009E114E">
              <w:rPr>
                <w:rFonts w:ascii="Arial" w:hAnsi="Arial" w:cs="Arial"/>
              </w:rPr>
              <w:t>.</w:t>
            </w:r>
          </w:p>
          <w:p w14:paraId="24C6230E"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Establishment of subject-specific in-house standards based on (if possible) evidence-based guidelines (e.g., S3-LL supportive).</w:t>
            </w:r>
          </w:p>
          <w:p w14:paraId="603B9ED5"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Offer of collegial counselling / supervision</w:t>
            </w:r>
          </w:p>
          <w:p w14:paraId="6A494DE8"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 xml:space="preserve">Networking of oncological nurses in a common quality circle and participation in the quality circle of the gynaecological cancer </w:t>
            </w:r>
            <w:proofErr w:type="spellStart"/>
            <w:r w:rsidRPr="009E114E">
              <w:rPr>
                <w:rFonts w:ascii="Arial" w:hAnsi="Arial" w:cs="Arial"/>
              </w:rPr>
              <w:t>center</w:t>
            </w:r>
            <w:proofErr w:type="spellEnd"/>
            <w:r w:rsidRPr="009E114E">
              <w:rPr>
                <w:rFonts w:ascii="Arial" w:hAnsi="Arial" w:cs="Arial"/>
              </w:rPr>
              <w:t>.</w:t>
            </w:r>
          </w:p>
          <w:p w14:paraId="193EB924"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Interdisciplinary exchange with all professional groups involved in the treatment</w:t>
            </w:r>
          </w:p>
          <w:p w14:paraId="63CCDB6D" w14:textId="77777777" w:rsidR="009E114E" w:rsidRDefault="009E114E" w:rsidP="009E114E">
            <w:pPr>
              <w:rPr>
                <w:rFonts w:ascii="Arial" w:hAnsi="Arial" w:cs="Arial"/>
                <w:highlight w:val="green"/>
              </w:rPr>
            </w:pPr>
          </w:p>
          <w:p w14:paraId="498BE193" w14:textId="48FC1791" w:rsidR="00DE0052" w:rsidRPr="009E114E" w:rsidRDefault="009E114E" w:rsidP="009E114E">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659A344" w14:textId="77777777" w:rsidR="00DE0052" w:rsidRPr="008A1EA8" w:rsidRDefault="00DE0052" w:rsidP="007029E9">
            <w:pPr>
              <w:autoSpaceDE w:val="0"/>
              <w:autoSpaceDN w:val="0"/>
              <w:adjustRightInd w:val="0"/>
              <w:rPr>
                <w:rFonts w:ascii="Arial" w:hAnsi="Arial" w:cs="Arial"/>
              </w:rPr>
            </w:pPr>
          </w:p>
        </w:tc>
        <w:tc>
          <w:tcPr>
            <w:tcW w:w="425" w:type="dxa"/>
          </w:tcPr>
          <w:p w14:paraId="07D91989" w14:textId="77777777" w:rsidR="00DE0052" w:rsidRPr="008A1EA8" w:rsidRDefault="00DE0052" w:rsidP="00CA1D0C">
            <w:pPr>
              <w:rPr>
                <w:rFonts w:ascii="Arial" w:hAnsi="Arial" w:cs="Arial"/>
              </w:rPr>
            </w:pPr>
          </w:p>
        </w:tc>
      </w:tr>
      <w:tr w:rsidR="00DE0052" w:rsidRPr="008A1EA8" w14:paraId="6FECA181" w14:textId="77777777" w:rsidTr="00CA1D0C">
        <w:tc>
          <w:tcPr>
            <w:tcW w:w="779" w:type="dxa"/>
          </w:tcPr>
          <w:p w14:paraId="49D84514" w14:textId="77777777" w:rsidR="00DE0052" w:rsidRPr="008A1EA8" w:rsidRDefault="00DE0052" w:rsidP="00CA1D0C">
            <w:pPr>
              <w:rPr>
                <w:rFonts w:ascii="Arial" w:hAnsi="Arial" w:cs="Arial"/>
              </w:rPr>
            </w:pPr>
            <w:r w:rsidRPr="006E7B06">
              <w:rPr>
                <w:rFonts w:ascii="Arial" w:hAnsi="Arial"/>
              </w:rPr>
              <w:t>1.8.4</w:t>
            </w:r>
          </w:p>
        </w:tc>
        <w:tc>
          <w:tcPr>
            <w:tcW w:w="4536" w:type="dxa"/>
          </w:tcPr>
          <w:p w14:paraId="08DEFF3D" w14:textId="77777777" w:rsidR="00DE0052" w:rsidRPr="008A1EA8" w:rsidRDefault="00DE0052" w:rsidP="000C1047">
            <w:pPr>
              <w:autoSpaceDE w:val="0"/>
              <w:autoSpaceDN w:val="0"/>
              <w:adjustRightInd w:val="0"/>
              <w:rPr>
                <w:rFonts w:ascii="Arial" w:hAnsi="Arial" w:cs="Arial"/>
              </w:rPr>
            </w:pPr>
            <w:r w:rsidRPr="008A1EA8">
              <w:rPr>
                <w:rFonts w:ascii="Arial" w:hAnsi="Arial"/>
              </w:rPr>
              <w:t>Further and specialty training</w:t>
            </w:r>
          </w:p>
          <w:p w14:paraId="6DF27B02" w14:textId="77777777" w:rsidR="00DE0052" w:rsidRPr="008A1EA8" w:rsidRDefault="00DE0052" w:rsidP="000C1047">
            <w:pPr>
              <w:numPr>
                <w:ilvl w:val="0"/>
                <w:numId w:val="1"/>
              </w:numPr>
              <w:tabs>
                <w:tab w:val="clear" w:pos="357"/>
                <w:tab w:val="num" w:pos="214"/>
              </w:tabs>
              <w:ind w:left="214" w:hanging="214"/>
              <w:rPr>
                <w:rFonts w:ascii="Arial" w:hAnsi="Arial" w:cs="Arial"/>
              </w:rPr>
            </w:pPr>
            <w:r w:rsidRPr="008A1EA8">
              <w:rPr>
                <w:rFonts w:ascii="Arial" w:hAnsi="Arial"/>
              </w:rPr>
              <w:t>A qualification plan for nursing staff is to be presented listing the planned qualification sessions for the period of one year.</w:t>
            </w:r>
          </w:p>
          <w:p w14:paraId="0A65F03E" w14:textId="77777777" w:rsidR="00DE0052" w:rsidRPr="008A1EA8" w:rsidRDefault="00DE0052" w:rsidP="000C1047">
            <w:pPr>
              <w:numPr>
                <w:ilvl w:val="0"/>
                <w:numId w:val="1"/>
              </w:numPr>
              <w:tabs>
                <w:tab w:val="clear" w:pos="357"/>
                <w:tab w:val="num" w:pos="214"/>
                <w:tab w:val="left" w:pos="324"/>
              </w:tabs>
              <w:ind w:left="214" w:hanging="214"/>
              <w:rPr>
                <w:rFonts w:ascii="Arial" w:hAnsi="Arial" w:cs="Arial"/>
              </w:rPr>
            </w:pPr>
            <w:r w:rsidRPr="008A1EA8">
              <w:rPr>
                <w:rFonts w:ascii="Arial" w:hAnsi="Arial"/>
              </w:rPr>
              <w:t>At least 1 dedicated further/specialty training session is to be staged for each staff member (at least 1 day a year), who carries out quality-relevant activities for the Gynaecological Cancer Centre.</w:t>
            </w:r>
          </w:p>
        </w:tc>
        <w:tc>
          <w:tcPr>
            <w:tcW w:w="4536" w:type="dxa"/>
          </w:tcPr>
          <w:p w14:paraId="03BE3F63" w14:textId="77777777" w:rsidR="00DE0052" w:rsidRPr="008A1EA8" w:rsidRDefault="00DE0052" w:rsidP="007029E9">
            <w:pPr>
              <w:tabs>
                <w:tab w:val="left" w:pos="324"/>
              </w:tabs>
              <w:rPr>
                <w:rFonts w:ascii="Arial" w:hAnsi="Arial" w:cs="Arial"/>
              </w:rPr>
            </w:pPr>
          </w:p>
        </w:tc>
        <w:tc>
          <w:tcPr>
            <w:tcW w:w="425" w:type="dxa"/>
          </w:tcPr>
          <w:p w14:paraId="349269AB" w14:textId="77777777" w:rsidR="00DE0052" w:rsidRPr="008A1EA8" w:rsidRDefault="00DE0052" w:rsidP="00CA1D0C">
            <w:pPr>
              <w:rPr>
                <w:rFonts w:ascii="Arial" w:hAnsi="Arial" w:cs="Arial"/>
              </w:rPr>
            </w:pPr>
          </w:p>
        </w:tc>
      </w:tr>
      <w:tr w:rsidR="00DE0052" w:rsidRPr="008A1EA8" w14:paraId="2BA554C8" w14:textId="77777777" w:rsidTr="00CA1D0C">
        <w:tc>
          <w:tcPr>
            <w:tcW w:w="779" w:type="dxa"/>
          </w:tcPr>
          <w:p w14:paraId="63FCD0A4" w14:textId="77777777" w:rsidR="00DE0052" w:rsidRPr="008A1EA8" w:rsidRDefault="00DE0052" w:rsidP="00CA1D0C">
            <w:pPr>
              <w:rPr>
                <w:rFonts w:ascii="Arial" w:hAnsi="Arial" w:cs="Arial"/>
              </w:rPr>
            </w:pPr>
            <w:r w:rsidRPr="008A1EA8">
              <w:rPr>
                <w:rFonts w:ascii="Arial" w:hAnsi="Arial"/>
              </w:rPr>
              <w:t>1.8.5</w:t>
            </w:r>
          </w:p>
        </w:tc>
        <w:tc>
          <w:tcPr>
            <w:tcW w:w="4536" w:type="dxa"/>
          </w:tcPr>
          <w:p w14:paraId="74DD0A4D" w14:textId="77777777" w:rsidR="00DE0052" w:rsidRPr="009E114E" w:rsidRDefault="00DE0052" w:rsidP="000C1047">
            <w:pPr>
              <w:autoSpaceDE w:val="0"/>
              <w:autoSpaceDN w:val="0"/>
              <w:adjustRightInd w:val="0"/>
              <w:rPr>
                <w:rFonts w:ascii="Arial" w:hAnsi="Arial" w:cs="Arial"/>
              </w:rPr>
            </w:pPr>
            <w:r w:rsidRPr="009E114E">
              <w:rPr>
                <w:rFonts w:ascii="Arial" w:hAnsi="Arial"/>
              </w:rPr>
              <w:t>Induction concept</w:t>
            </w:r>
          </w:p>
          <w:p w14:paraId="5EE12D4C" w14:textId="7DDD5291" w:rsidR="009E114E" w:rsidRPr="009E114E" w:rsidRDefault="00DE0052" w:rsidP="009E114E">
            <w:pPr>
              <w:autoSpaceDE w:val="0"/>
              <w:autoSpaceDN w:val="0"/>
              <w:adjustRightInd w:val="0"/>
              <w:rPr>
                <w:rFonts w:ascii="Arial" w:hAnsi="Arial" w:cs="Arial"/>
              </w:rPr>
            </w:pPr>
            <w:r w:rsidRPr="009E114E">
              <w:rPr>
                <w:rFonts w:ascii="Arial" w:hAnsi="Arial"/>
              </w:rPr>
              <w:t xml:space="preserve">The induction of new staff members must be done </w:t>
            </w:r>
            <w:proofErr w:type="gramStart"/>
            <w:r w:rsidRPr="009E114E">
              <w:rPr>
                <w:rFonts w:ascii="Arial" w:hAnsi="Arial"/>
              </w:rPr>
              <w:t>on the basis of</w:t>
            </w:r>
            <w:proofErr w:type="gramEnd"/>
            <w:r w:rsidRPr="009E114E">
              <w:rPr>
                <w:rFonts w:ascii="Arial" w:hAnsi="Arial"/>
              </w:rPr>
              <w:t xml:space="preserve"> an oncological induction document / plan with the participation of specialist oncological nursing staff</w:t>
            </w:r>
          </w:p>
          <w:p w14:paraId="5EF6694E" w14:textId="79317F9A" w:rsidR="00DE0052" w:rsidRPr="009E114E" w:rsidRDefault="00DE0052" w:rsidP="000C1047">
            <w:pPr>
              <w:autoSpaceDE w:val="0"/>
              <w:autoSpaceDN w:val="0"/>
              <w:adjustRightInd w:val="0"/>
              <w:rPr>
                <w:rFonts w:ascii="Arial" w:hAnsi="Arial" w:cs="Arial"/>
              </w:rPr>
            </w:pPr>
          </w:p>
        </w:tc>
        <w:tc>
          <w:tcPr>
            <w:tcW w:w="4536" w:type="dxa"/>
          </w:tcPr>
          <w:p w14:paraId="2E32C774" w14:textId="77777777" w:rsidR="00DE0052" w:rsidRPr="008A1EA8" w:rsidRDefault="00DE0052" w:rsidP="00133CAA">
            <w:pPr>
              <w:autoSpaceDE w:val="0"/>
              <w:autoSpaceDN w:val="0"/>
              <w:adjustRightInd w:val="0"/>
              <w:rPr>
                <w:rFonts w:ascii="Arial" w:hAnsi="Arial" w:cs="Arial"/>
              </w:rPr>
            </w:pPr>
          </w:p>
        </w:tc>
        <w:tc>
          <w:tcPr>
            <w:tcW w:w="425" w:type="dxa"/>
          </w:tcPr>
          <w:p w14:paraId="6D1A791E" w14:textId="77777777" w:rsidR="00DE0052" w:rsidRPr="008A1EA8" w:rsidRDefault="00DE0052" w:rsidP="00CA1D0C">
            <w:pPr>
              <w:rPr>
                <w:rFonts w:ascii="Arial" w:hAnsi="Arial" w:cs="Arial"/>
              </w:rPr>
            </w:pPr>
          </w:p>
        </w:tc>
      </w:tr>
    </w:tbl>
    <w:p w14:paraId="00B25141" w14:textId="77777777" w:rsidR="00DE0052" w:rsidRPr="008A1EA8" w:rsidRDefault="00DE0052">
      <w:pPr>
        <w:rPr>
          <w:rFonts w:ascii="Arial" w:hAnsi="Arial" w:cs="Arial"/>
        </w:rPr>
      </w:pPr>
    </w:p>
    <w:p w14:paraId="53E3E0DC" w14:textId="77777777" w:rsidR="00DE0052" w:rsidRPr="008A1EA8" w:rsidRDefault="00DE0052">
      <w:pPr>
        <w:rPr>
          <w:rFonts w:ascii="Arial" w:hAnsi="Arial" w:cs="Arial"/>
        </w:rPr>
      </w:pPr>
    </w:p>
    <w:p w14:paraId="6836453E" w14:textId="77777777" w:rsidR="00DE0052" w:rsidRPr="008A1EA8" w:rsidRDefault="00DE005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186F0EDD" w14:textId="77777777" w:rsidTr="006C4550">
        <w:trPr>
          <w:cantSplit/>
          <w:tblHeader/>
        </w:trPr>
        <w:tc>
          <w:tcPr>
            <w:tcW w:w="10276" w:type="dxa"/>
            <w:gridSpan w:val="4"/>
            <w:tcBorders>
              <w:top w:val="nil"/>
              <w:left w:val="nil"/>
              <w:right w:val="nil"/>
            </w:tcBorders>
          </w:tcPr>
          <w:p w14:paraId="050B415B" w14:textId="77777777" w:rsidR="00DE0052" w:rsidRPr="008A1EA8" w:rsidRDefault="00DE0052" w:rsidP="007F2B16">
            <w:pPr>
              <w:pStyle w:val="Kopfzeile"/>
              <w:tabs>
                <w:tab w:val="clear" w:pos="4536"/>
                <w:tab w:val="clear" w:pos="9072"/>
              </w:tabs>
              <w:rPr>
                <w:rFonts w:ascii="Arial" w:hAnsi="Arial" w:cs="Arial"/>
                <w:b/>
              </w:rPr>
            </w:pPr>
          </w:p>
          <w:p w14:paraId="1BD6EDC4" w14:textId="77777777" w:rsidR="00DE0052" w:rsidRPr="008A1EA8" w:rsidRDefault="00DE0052" w:rsidP="007F2B16">
            <w:pPr>
              <w:pStyle w:val="Kopfzeile"/>
              <w:tabs>
                <w:tab w:val="clear" w:pos="4536"/>
                <w:tab w:val="clear" w:pos="9072"/>
              </w:tabs>
              <w:rPr>
                <w:rFonts w:ascii="Arial" w:hAnsi="Arial" w:cs="Arial"/>
                <w:b/>
              </w:rPr>
            </w:pPr>
            <w:r w:rsidRPr="008A1EA8">
              <w:rPr>
                <w:rFonts w:ascii="Arial" w:hAnsi="Arial"/>
                <w:b/>
              </w:rPr>
              <w:t xml:space="preserve">1.9 </w:t>
            </w:r>
            <w:r w:rsidRPr="008A1EA8">
              <w:tab/>
            </w:r>
            <w:r w:rsidRPr="008A1EA8">
              <w:rPr>
                <w:rFonts w:ascii="Arial" w:hAnsi="Arial"/>
                <w:b/>
              </w:rPr>
              <w:t>General service areas</w:t>
            </w:r>
          </w:p>
          <w:p w14:paraId="1F6C4A67" w14:textId="77777777" w:rsidR="00DE0052" w:rsidRPr="008A1EA8" w:rsidRDefault="00DE0052" w:rsidP="00C97CDB">
            <w:pPr>
              <w:rPr>
                <w:rFonts w:ascii="Arial" w:hAnsi="Arial" w:cs="Arial"/>
                <w:b/>
              </w:rPr>
            </w:pPr>
          </w:p>
        </w:tc>
      </w:tr>
      <w:tr w:rsidR="00DE0052" w:rsidRPr="008A1EA8" w14:paraId="4974C4B4" w14:textId="77777777" w:rsidTr="00CD6F7C">
        <w:tc>
          <w:tcPr>
            <w:tcW w:w="779" w:type="dxa"/>
          </w:tcPr>
          <w:p w14:paraId="7799E5A9" w14:textId="77777777" w:rsidR="00DE0052" w:rsidRPr="008A1EA8" w:rsidRDefault="00DE0052" w:rsidP="007F2B16">
            <w:pPr>
              <w:rPr>
                <w:rFonts w:ascii="Arial" w:hAnsi="Arial" w:cs="Arial"/>
              </w:rPr>
            </w:pPr>
          </w:p>
          <w:p w14:paraId="660C7921" w14:textId="77777777" w:rsidR="00DE0052" w:rsidRPr="008A1EA8" w:rsidRDefault="00DE0052" w:rsidP="007F2B16">
            <w:pPr>
              <w:jc w:val="right"/>
              <w:rPr>
                <w:rFonts w:ascii="Arial" w:hAnsi="Arial" w:cs="Arial"/>
              </w:rPr>
            </w:pPr>
          </w:p>
        </w:tc>
        <w:tc>
          <w:tcPr>
            <w:tcW w:w="4536" w:type="dxa"/>
          </w:tcPr>
          <w:p w14:paraId="078FE732" w14:textId="77777777" w:rsidR="00DE0052" w:rsidRPr="008A1EA8" w:rsidRDefault="00DE0052" w:rsidP="000C1047">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36A51479" w14:textId="77777777" w:rsidR="00DE0052" w:rsidRPr="008A1EA8" w:rsidRDefault="00DE0052" w:rsidP="000C1047">
            <w:pPr>
              <w:autoSpaceDE w:val="0"/>
              <w:autoSpaceDN w:val="0"/>
              <w:adjustRightInd w:val="0"/>
              <w:ind w:left="72"/>
              <w:rPr>
                <w:rFonts w:ascii="Arial" w:hAnsi="Arial" w:cs="Arial"/>
              </w:rPr>
            </w:pPr>
            <w:r w:rsidRPr="008A1EA8">
              <w:rPr>
                <w:rFonts w:ascii="Arial" w:hAnsi="Arial"/>
              </w:rPr>
              <w:t>For the Gynaecological Cancer Centres this section does not specify any Technical and Medical Requirements.</w:t>
            </w:r>
          </w:p>
        </w:tc>
        <w:tc>
          <w:tcPr>
            <w:tcW w:w="4536" w:type="dxa"/>
          </w:tcPr>
          <w:p w14:paraId="760F3F58" w14:textId="77777777" w:rsidR="00DE0052" w:rsidRPr="008A1EA8" w:rsidRDefault="00DE0052" w:rsidP="00133CAA">
            <w:pPr>
              <w:autoSpaceDE w:val="0"/>
              <w:autoSpaceDN w:val="0"/>
              <w:adjustRightInd w:val="0"/>
              <w:ind w:left="72"/>
              <w:rPr>
                <w:rFonts w:ascii="Arial" w:hAnsi="Arial" w:cs="Arial"/>
              </w:rPr>
            </w:pPr>
          </w:p>
        </w:tc>
        <w:tc>
          <w:tcPr>
            <w:tcW w:w="425" w:type="dxa"/>
          </w:tcPr>
          <w:p w14:paraId="41FE078F" w14:textId="77777777" w:rsidR="00DE0052" w:rsidRPr="008A1EA8" w:rsidRDefault="00DE0052" w:rsidP="007F2B16">
            <w:pPr>
              <w:rPr>
                <w:rFonts w:ascii="Arial" w:hAnsi="Arial" w:cs="Arial"/>
              </w:rPr>
            </w:pPr>
          </w:p>
        </w:tc>
      </w:tr>
    </w:tbl>
    <w:p w14:paraId="1FAAF95F" w14:textId="77777777" w:rsidR="00DE0052" w:rsidRPr="008A1EA8" w:rsidRDefault="00DE0052">
      <w:pPr>
        <w:rPr>
          <w:rFonts w:ascii="Arial" w:hAnsi="Arial" w:cs="Arial"/>
        </w:rPr>
      </w:pPr>
    </w:p>
    <w:p w14:paraId="7D2D6C07" w14:textId="77777777" w:rsidR="00DE0052" w:rsidRPr="008A1EA8" w:rsidRDefault="00DE0052" w:rsidP="009A0E96">
      <w:pPr>
        <w:rPr>
          <w:rFonts w:ascii="Arial" w:hAnsi="Arial" w:cs="Arial"/>
          <w:highlight w:val="yellow"/>
        </w:rPr>
      </w:pPr>
    </w:p>
    <w:p w14:paraId="5296436D" w14:textId="77777777" w:rsidR="00DE0052" w:rsidRPr="008A1EA8" w:rsidRDefault="00DE0052" w:rsidP="009A0E96">
      <w:pPr>
        <w:rPr>
          <w:rFonts w:ascii="Arial" w:hAnsi="Arial" w:cs="Arial"/>
          <w:highlight w:val="yellow"/>
        </w:rPr>
      </w:pPr>
    </w:p>
    <w:p w14:paraId="69A5823D" w14:textId="77777777" w:rsidR="00DE0052" w:rsidRPr="008A1EA8" w:rsidRDefault="00DE0052" w:rsidP="009C6649">
      <w:pPr>
        <w:pStyle w:val="berschrift1"/>
        <w:rPr>
          <w:rFonts w:cs="Arial"/>
        </w:rPr>
      </w:pPr>
      <w:r w:rsidRPr="008A1EA8">
        <w:t>2 Organ-specific diagnostics</w:t>
      </w:r>
    </w:p>
    <w:p w14:paraId="0D824F9B" w14:textId="77777777" w:rsidR="00DE0052" w:rsidRPr="008A1EA8" w:rsidRDefault="00DE0052" w:rsidP="009C664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341507EF" w14:textId="77777777" w:rsidTr="006C4550">
        <w:trPr>
          <w:tblHeader/>
        </w:trPr>
        <w:tc>
          <w:tcPr>
            <w:tcW w:w="10276" w:type="dxa"/>
            <w:gridSpan w:val="4"/>
            <w:tcBorders>
              <w:top w:val="nil"/>
              <w:left w:val="nil"/>
              <w:right w:val="nil"/>
            </w:tcBorders>
          </w:tcPr>
          <w:p w14:paraId="5B34A0EF" w14:textId="77777777" w:rsidR="00DE0052" w:rsidRPr="008A1EA8" w:rsidRDefault="00DE0052" w:rsidP="00107894">
            <w:pPr>
              <w:rPr>
                <w:rFonts w:ascii="Arial" w:hAnsi="Arial" w:cs="Arial"/>
              </w:rPr>
            </w:pPr>
          </w:p>
          <w:p w14:paraId="0D0ED070" w14:textId="77777777" w:rsidR="00DE0052" w:rsidRPr="008A1EA8" w:rsidRDefault="00DE0052" w:rsidP="00107894">
            <w:pPr>
              <w:rPr>
                <w:rFonts w:ascii="Arial" w:hAnsi="Arial" w:cs="Arial"/>
                <w:b/>
              </w:rPr>
            </w:pPr>
            <w:r w:rsidRPr="008A1EA8">
              <w:rPr>
                <w:rFonts w:ascii="Arial" w:hAnsi="Arial"/>
                <w:b/>
              </w:rPr>
              <w:t xml:space="preserve">2.1 </w:t>
            </w:r>
            <w:r w:rsidRPr="008A1EA8">
              <w:tab/>
            </w:r>
            <w:r w:rsidRPr="008A1EA8">
              <w:rPr>
                <w:rFonts w:ascii="Arial" w:hAnsi="Arial"/>
                <w:b/>
              </w:rPr>
              <w:t>Consulting hours</w:t>
            </w:r>
          </w:p>
          <w:p w14:paraId="0C5F037A" w14:textId="77777777" w:rsidR="00DE0052" w:rsidRPr="008A1EA8" w:rsidRDefault="00DE0052" w:rsidP="00107894">
            <w:pPr>
              <w:rPr>
                <w:rFonts w:ascii="Arial" w:hAnsi="Arial" w:cs="Arial"/>
              </w:rPr>
            </w:pPr>
          </w:p>
        </w:tc>
      </w:tr>
      <w:tr w:rsidR="00DE0052" w:rsidRPr="008A1EA8" w14:paraId="1F68466F" w14:textId="77777777" w:rsidTr="00474DDC">
        <w:trPr>
          <w:tblHeader/>
        </w:trPr>
        <w:tc>
          <w:tcPr>
            <w:tcW w:w="779" w:type="dxa"/>
          </w:tcPr>
          <w:p w14:paraId="25DE2089" w14:textId="77777777" w:rsidR="00DE0052" w:rsidRPr="008A1EA8" w:rsidRDefault="00DE0052" w:rsidP="00107894">
            <w:pPr>
              <w:rPr>
                <w:rFonts w:ascii="Arial" w:hAnsi="Arial" w:cs="Arial"/>
              </w:rPr>
            </w:pPr>
            <w:r w:rsidRPr="008A1EA8">
              <w:rPr>
                <w:rFonts w:ascii="Arial" w:hAnsi="Arial"/>
              </w:rPr>
              <w:t>Chapter</w:t>
            </w:r>
          </w:p>
        </w:tc>
        <w:tc>
          <w:tcPr>
            <w:tcW w:w="4536" w:type="dxa"/>
          </w:tcPr>
          <w:p w14:paraId="5592F0E6" w14:textId="77777777" w:rsidR="00DE0052" w:rsidRPr="008A1EA8" w:rsidRDefault="00DE0052" w:rsidP="00107894">
            <w:pPr>
              <w:rPr>
                <w:rFonts w:ascii="Arial" w:hAnsi="Arial" w:cs="Arial"/>
              </w:rPr>
            </w:pPr>
            <w:r w:rsidRPr="008A1EA8">
              <w:rPr>
                <w:rFonts w:ascii="Arial" w:hAnsi="Arial"/>
              </w:rPr>
              <w:t>Requirements</w:t>
            </w:r>
          </w:p>
        </w:tc>
        <w:tc>
          <w:tcPr>
            <w:tcW w:w="4536" w:type="dxa"/>
          </w:tcPr>
          <w:p w14:paraId="01308C30" w14:textId="77777777" w:rsidR="00DE0052" w:rsidRPr="008A1EA8" w:rsidRDefault="00DE0052" w:rsidP="00107894">
            <w:pPr>
              <w:rPr>
                <w:rFonts w:ascii="Arial" w:hAnsi="Arial" w:cs="Arial"/>
              </w:rPr>
            </w:pPr>
            <w:r w:rsidRPr="008A1EA8">
              <w:rPr>
                <w:rFonts w:ascii="Arial" w:hAnsi="Arial"/>
              </w:rPr>
              <w:t>Explanatory remarks of the Centre</w:t>
            </w:r>
          </w:p>
        </w:tc>
        <w:tc>
          <w:tcPr>
            <w:tcW w:w="425" w:type="dxa"/>
          </w:tcPr>
          <w:p w14:paraId="3E7EBEBE" w14:textId="77777777" w:rsidR="00DE0052" w:rsidRPr="008A1EA8" w:rsidRDefault="00DE0052" w:rsidP="00107894">
            <w:pPr>
              <w:rPr>
                <w:rFonts w:ascii="Arial" w:hAnsi="Arial" w:cs="Arial"/>
              </w:rPr>
            </w:pPr>
          </w:p>
        </w:tc>
      </w:tr>
      <w:tr w:rsidR="00DE0052" w:rsidRPr="008A1EA8" w14:paraId="3F62CAB4" w14:textId="77777777" w:rsidTr="00474DDC">
        <w:tc>
          <w:tcPr>
            <w:tcW w:w="779" w:type="dxa"/>
            <w:tcBorders>
              <w:bottom w:val="nil"/>
            </w:tcBorders>
          </w:tcPr>
          <w:p w14:paraId="7E62D33B" w14:textId="77777777" w:rsidR="00DE0052" w:rsidRPr="008A1EA8" w:rsidRDefault="00DE0052" w:rsidP="0086078B">
            <w:pPr>
              <w:rPr>
                <w:rFonts w:ascii="Arial" w:hAnsi="Arial" w:cs="Arial"/>
                <w:sz w:val="12"/>
                <w:szCs w:val="12"/>
              </w:rPr>
            </w:pPr>
            <w:r w:rsidRPr="008A1EA8">
              <w:rPr>
                <w:rFonts w:ascii="Arial" w:hAnsi="Arial"/>
              </w:rPr>
              <w:t>2.1.1</w:t>
            </w:r>
          </w:p>
        </w:tc>
        <w:tc>
          <w:tcPr>
            <w:tcW w:w="4536" w:type="dxa"/>
          </w:tcPr>
          <w:p w14:paraId="304E8681" w14:textId="77777777" w:rsidR="00DE0052" w:rsidRPr="008A1EA8" w:rsidRDefault="00DE0052" w:rsidP="00474DDC">
            <w:pPr>
              <w:rPr>
                <w:rFonts w:ascii="Arial" w:hAnsi="Arial" w:cs="Arial"/>
              </w:rPr>
            </w:pPr>
            <w:r w:rsidRPr="008A1EA8">
              <w:rPr>
                <w:rFonts w:ascii="Arial" w:hAnsi="Arial"/>
              </w:rPr>
              <w:t xml:space="preserve">Information / dialogue with the patient </w:t>
            </w:r>
          </w:p>
          <w:p w14:paraId="4F8AD74F" w14:textId="77777777" w:rsidR="00DE0052" w:rsidRPr="008A1EA8" w:rsidRDefault="00DE0052" w:rsidP="00474DDC">
            <w:pPr>
              <w:rPr>
                <w:rFonts w:ascii="Arial" w:hAnsi="Arial" w:cs="Arial"/>
              </w:rPr>
            </w:pPr>
            <w:r w:rsidRPr="008A1EA8">
              <w:rPr>
                <w:rFonts w:ascii="Arial" w:hAnsi="Arial"/>
              </w:rPr>
              <w:t xml:space="preserve">Adequate information must be provided about diagnosis and therapy planning and a dialogue is to be entered into. This includes </w:t>
            </w:r>
            <w:r w:rsidRPr="008A1EA8">
              <w:rPr>
                <w:rFonts w:ascii="Arial" w:hAnsi="Arial"/>
                <w:i/>
              </w:rPr>
              <w:t>inter alia</w:t>
            </w:r>
            <w:r w:rsidRPr="008A1EA8">
              <w:rPr>
                <w:rFonts w:ascii="Arial" w:hAnsi="Arial"/>
              </w:rPr>
              <w:t>:</w:t>
            </w:r>
          </w:p>
          <w:p w14:paraId="1C72C060" w14:textId="77777777" w:rsidR="00DE0052" w:rsidRPr="008A1EA8" w:rsidRDefault="00DE0052" w:rsidP="00474DDC">
            <w:pPr>
              <w:numPr>
                <w:ilvl w:val="0"/>
                <w:numId w:val="8"/>
              </w:numPr>
              <w:tabs>
                <w:tab w:val="clear" w:pos="357"/>
                <w:tab w:val="num" w:pos="214"/>
              </w:tabs>
              <w:ind w:left="214" w:hanging="214"/>
              <w:rPr>
                <w:rFonts w:ascii="Arial" w:hAnsi="Arial" w:cs="Arial"/>
              </w:rPr>
            </w:pPr>
            <w:r w:rsidRPr="008A1EA8">
              <w:rPr>
                <w:rFonts w:ascii="Arial" w:hAnsi="Arial"/>
              </w:rPr>
              <w:t>Presentation of alternative treatment concepts</w:t>
            </w:r>
          </w:p>
          <w:p w14:paraId="794AF212" w14:textId="77777777" w:rsidR="00DE0052" w:rsidRPr="008A1EA8" w:rsidRDefault="00DE0052" w:rsidP="00474DDC">
            <w:pPr>
              <w:numPr>
                <w:ilvl w:val="0"/>
                <w:numId w:val="8"/>
              </w:numPr>
              <w:tabs>
                <w:tab w:val="clear" w:pos="357"/>
                <w:tab w:val="num" w:pos="214"/>
              </w:tabs>
              <w:ind w:left="214" w:hanging="214"/>
              <w:rPr>
                <w:rFonts w:ascii="Arial" w:hAnsi="Arial" w:cs="Arial"/>
              </w:rPr>
            </w:pPr>
            <w:r w:rsidRPr="008A1EA8">
              <w:rPr>
                <w:rFonts w:ascii="Arial" w:hAnsi="Arial"/>
              </w:rPr>
              <w:t>Offer of and aid in obtaining second opinions</w:t>
            </w:r>
          </w:p>
          <w:p w14:paraId="4B359C84" w14:textId="77777777" w:rsidR="00DE0052" w:rsidRPr="008A1EA8" w:rsidRDefault="00DE0052" w:rsidP="00474DDC">
            <w:pPr>
              <w:numPr>
                <w:ilvl w:val="0"/>
                <w:numId w:val="8"/>
              </w:numPr>
              <w:tabs>
                <w:tab w:val="clear" w:pos="357"/>
                <w:tab w:val="num" w:pos="214"/>
              </w:tabs>
              <w:ind w:left="214" w:hanging="214"/>
              <w:rPr>
                <w:rFonts w:ascii="Arial" w:hAnsi="Arial" w:cs="Arial"/>
              </w:rPr>
            </w:pPr>
            <w:r w:rsidRPr="008A1EA8">
              <w:rPr>
                <w:rFonts w:ascii="Arial" w:hAnsi="Arial"/>
              </w:rPr>
              <w:t>Discharge consultation as a standard procedure</w:t>
            </w:r>
          </w:p>
        </w:tc>
        <w:tc>
          <w:tcPr>
            <w:tcW w:w="4536" w:type="dxa"/>
          </w:tcPr>
          <w:p w14:paraId="62C25715" w14:textId="77777777" w:rsidR="00DE0052" w:rsidRPr="008A1EA8" w:rsidRDefault="00DE0052" w:rsidP="00474DDC">
            <w:pPr>
              <w:pStyle w:val="Kopfzeile"/>
              <w:tabs>
                <w:tab w:val="clear" w:pos="4536"/>
                <w:tab w:val="clear" w:pos="9072"/>
              </w:tabs>
              <w:rPr>
                <w:rFonts w:ascii="Arial" w:hAnsi="Arial" w:cs="Arial"/>
              </w:rPr>
            </w:pPr>
          </w:p>
        </w:tc>
        <w:tc>
          <w:tcPr>
            <w:tcW w:w="425" w:type="dxa"/>
          </w:tcPr>
          <w:p w14:paraId="5493A661" w14:textId="77777777" w:rsidR="00DE0052" w:rsidRPr="008A1EA8" w:rsidRDefault="00DE0052" w:rsidP="0086078B">
            <w:pPr>
              <w:rPr>
                <w:rFonts w:ascii="Arial" w:hAnsi="Arial" w:cs="Arial"/>
              </w:rPr>
            </w:pPr>
          </w:p>
        </w:tc>
      </w:tr>
      <w:tr w:rsidR="00DE0052" w:rsidRPr="008A1EA8" w14:paraId="2DF9F699" w14:textId="77777777" w:rsidTr="00474DDC">
        <w:tc>
          <w:tcPr>
            <w:tcW w:w="779" w:type="dxa"/>
            <w:tcBorders>
              <w:top w:val="nil"/>
              <w:bottom w:val="nil"/>
            </w:tcBorders>
          </w:tcPr>
          <w:p w14:paraId="4C0731B5" w14:textId="77777777" w:rsidR="00DE0052" w:rsidRPr="008A1EA8" w:rsidRDefault="00DE0052" w:rsidP="00882091">
            <w:pPr>
              <w:rPr>
                <w:rFonts w:ascii="Arial" w:hAnsi="Arial" w:cs="Arial"/>
              </w:rPr>
            </w:pPr>
          </w:p>
        </w:tc>
        <w:tc>
          <w:tcPr>
            <w:tcW w:w="4536" w:type="dxa"/>
          </w:tcPr>
          <w:p w14:paraId="4B0AD02F" w14:textId="77777777" w:rsidR="00DE0052" w:rsidRPr="008A1EA8" w:rsidRDefault="00DE0052" w:rsidP="00481EE7">
            <w:pPr>
              <w:pStyle w:val="Kopfzeile"/>
              <w:numPr>
                <w:ilvl w:val="0"/>
                <w:numId w:val="47"/>
              </w:numPr>
              <w:tabs>
                <w:tab w:val="clear" w:pos="4536"/>
                <w:tab w:val="clear" w:pos="9072"/>
              </w:tabs>
            </w:pPr>
            <w:r w:rsidRPr="008A1EA8">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78E17655" w14:textId="77777777" w:rsidR="00DE0052" w:rsidRPr="008A1EA8" w:rsidRDefault="00DE0052" w:rsidP="00882091">
            <w:pPr>
              <w:rPr>
                <w:rFonts w:ascii="Arial" w:hAnsi="Arial" w:cs="Arial"/>
              </w:rPr>
            </w:pPr>
          </w:p>
        </w:tc>
        <w:tc>
          <w:tcPr>
            <w:tcW w:w="425" w:type="dxa"/>
          </w:tcPr>
          <w:p w14:paraId="7C85A438" w14:textId="77777777" w:rsidR="00DE0052" w:rsidRPr="008A1EA8" w:rsidRDefault="00DE0052" w:rsidP="00882091">
            <w:pPr>
              <w:rPr>
                <w:rFonts w:ascii="Arial" w:hAnsi="Arial" w:cs="Arial"/>
              </w:rPr>
            </w:pPr>
          </w:p>
        </w:tc>
      </w:tr>
      <w:tr w:rsidR="00DE0052" w:rsidRPr="008A1EA8" w14:paraId="27B6CA4A" w14:textId="77777777" w:rsidTr="00474DDC">
        <w:tc>
          <w:tcPr>
            <w:tcW w:w="779" w:type="dxa"/>
            <w:tcBorders>
              <w:top w:val="nil"/>
              <w:bottom w:val="nil"/>
            </w:tcBorders>
          </w:tcPr>
          <w:p w14:paraId="697627F7" w14:textId="77777777" w:rsidR="00DE0052" w:rsidRPr="008A1EA8" w:rsidRDefault="00DE0052" w:rsidP="00882091">
            <w:pPr>
              <w:rPr>
                <w:rFonts w:ascii="Arial" w:hAnsi="Arial" w:cs="Arial"/>
              </w:rPr>
            </w:pPr>
          </w:p>
        </w:tc>
        <w:tc>
          <w:tcPr>
            <w:tcW w:w="4536" w:type="dxa"/>
          </w:tcPr>
          <w:p w14:paraId="74E82D82"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The patient should be given the option of including his/her partner or family members in the consultation.</w:t>
            </w:r>
          </w:p>
        </w:tc>
        <w:tc>
          <w:tcPr>
            <w:tcW w:w="4536" w:type="dxa"/>
          </w:tcPr>
          <w:p w14:paraId="0A26BAF5" w14:textId="77777777" w:rsidR="00DE0052" w:rsidRPr="008A1EA8" w:rsidRDefault="00DE0052" w:rsidP="00882091">
            <w:pPr>
              <w:rPr>
                <w:rFonts w:ascii="Arial" w:hAnsi="Arial" w:cs="Arial"/>
              </w:rPr>
            </w:pPr>
          </w:p>
        </w:tc>
        <w:tc>
          <w:tcPr>
            <w:tcW w:w="425" w:type="dxa"/>
          </w:tcPr>
          <w:p w14:paraId="0ADEFDAF" w14:textId="77777777" w:rsidR="00DE0052" w:rsidRPr="008A1EA8" w:rsidRDefault="00DE0052" w:rsidP="00882091">
            <w:pPr>
              <w:rPr>
                <w:rFonts w:ascii="Arial" w:hAnsi="Arial" w:cs="Arial"/>
              </w:rPr>
            </w:pPr>
          </w:p>
        </w:tc>
      </w:tr>
      <w:tr w:rsidR="00DE0052" w:rsidRPr="008A1EA8" w14:paraId="49F0A2E1" w14:textId="77777777" w:rsidTr="00474DDC">
        <w:tc>
          <w:tcPr>
            <w:tcW w:w="779" w:type="dxa"/>
            <w:tcBorders>
              <w:top w:val="nil"/>
              <w:bottom w:val="nil"/>
            </w:tcBorders>
          </w:tcPr>
          <w:p w14:paraId="2A7B36B3" w14:textId="77777777" w:rsidR="00DE0052" w:rsidRPr="008A1EA8" w:rsidRDefault="00DE0052" w:rsidP="00882091">
            <w:pPr>
              <w:rPr>
                <w:rFonts w:ascii="Arial" w:hAnsi="Arial" w:cs="Arial"/>
              </w:rPr>
            </w:pPr>
          </w:p>
        </w:tc>
        <w:tc>
          <w:tcPr>
            <w:tcW w:w="4536" w:type="dxa"/>
          </w:tcPr>
          <w:p w14:paraId="53EE453F"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 xml:space="preserve">Information is to be provided and the level of knowledge increased in as timely a manner as possible in line with the basic principles of patient-centric communication which facilitates participatory decision-making. </w:t>
            </w:r>
          </w:p>
        </w:tc>
        <w:tc>
          <w:tcPr>
            <w:tcW w:w="4536" w:type="dxa"/>
          </w:tcPr>
          <w:p w14:paraId="76E36204" w14:textId="77777777" w:rsidR="00DE0052" w:rsidRPr="008A1EA8" w:rsidRDefault="00DE0052" w:rsidP="00882091">
            <w:pPr>
              <w:rPr>
                <w:rFonts w:ascii="Arial" w:hAnsi="Arial" w:cs="Arial"/>
              </w:rPr>
            </w:pPr>
          </w:p>
        </w:tc>
        <w:tc>
          <w:tcPr>
            <w:tcW w:w="425" w:type="dxa"/>
          </w:tcPr>
          <w:p w14:paraId="0C343562" w14:textId="77777777" w:rsidR="00DE0052" w:rsidRPr="008A1EA8" w:rsidRDefault="00DE0052" w:rsidP="00882091">
            <w:pPr>
              <w:rPr>
                <w:rFonts w:ascii="Arial" w:hAnsi="Arial" w:cs="Arial"/>
              </w:rPr>
            </w:pPr>
          </w:p>
        </w:tc>
      </w:tr>
      <w:tr w:rsidR="00DE0052" w:rsidRPr="008A1EA8" w14:paraId="1CD65D05" w14:textId="77777777" w:rsidTr="00474DDC">
        <w:tc>
          <w:tcPr>
            <w:tcW w:w="779" w:type="dxa"/>
            <w:tcBorders>
              <w:top w:val="nil"/>
            </w:tcBorders>
          </w:tcPr>
          <w:p w14:paraId="2FA56702" w14:textId="77777777" w:rsidR="00DE0052" w:rsidRPr="008A1EA8" w:rsidRDefault="00DE0052" w:rsidP="00882091">
            <w:pPr>
              <w:rPr>
                <w:rFonts w:ascii="Arial" w:hAnsi="Arial" w:cs="Arial"/>
              </w:rPr>
            </w:pPr>
          </w:p>
        </w:tc>
        <w:tc>
          <w:tcPr>
            <w:tcW w:w="4536" w:type="dxa"/>
          </w:tcPr>
          <w:p w14:paraId="776D8653"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The patient should be informed about all the therapy options of relevance for her described in the Guidelines, the chances of success and their possible effects. In particular, attention should be drawn to the effects on her physical appearance, sex life, urine and stool control (incontinence) and aspects of self-perception (self-image, fertility).</w:t>
            </w:r>
          </w:p>
        </w:tc>
        <w:tc>
          <w:tcPr>
            <w:tcW w:w="4536" w:type="dxa"/>
          </w:tcPr>
          <w:p w14:paraId="3FC70CBF" w14:textId="77777777" w:rsidR="00DE0052" w:rsidRPr="008A1EA8" w:rsidRDefault="00DE0052" w:rsidP="00882091">
            <w:pPr>
              <w:rPr>
                <w:rFonts w:ascii="Arial" w:hAnsi="Arial" w:cs="Arial"/>
              </w:rPr>
            </w:pPr>
          </w:p>
        </w:tc>
        <w:tc>
          <w:tcPr>
            <w:tcW w:w="425" w:type="dxa"/>
          </w:tcPr>
          <w:p w14:paraId="5240D91F" w14:textId="77777777" w:rsidR="00DE0052" w:rsidRPr="008A1EA8" w:rsidRDefault="00DE0052" w:rsidP="00882091">
            <w:pPr>
              <w:rPr>
                <w:rFonts w:ascii="Arial" w:hAnsi="Arial" w:cs="Arial"/>
              </w:rPr>
            </w:pPr>
          </w:p>
        </w:tc>
      </w:tr>
      <w:tr w:rsidR="00DE0052" w:rsidRPr="008A1EA8" w14:paraId="653082A9" w14:textId="77777777" w:rsidTr="0086078B">
        <w:tc>
          <w:tcPr>
            <w:tcW w:w="779" w:type="dxa"/>
          </w:tcPr>
          <w:p w14:paraId="66BB4BBA" w14:textId="77777777" w:rsidR="00DE0052" w:rsidRPr="008A1EA8" w:rsidRDefault="00DE0052" w:rsidP="0086078B">
            <w:pPr>
              <w:rPr>
                <w:rFonts w:ascii="Arial" w:hAnsi="Arial" w:cs="Arial"/>
              </w:rPr>
            </w:pPr>
            <w:r w:rsidRPr="008A1EA8">
              <w:rPr>
                <w:rFonts w:ascii="Arial" w:hAnsi="Arial"/>
              </w:rPr>
              <w:t>2.1.2</w:t>
            </w:r>
          </w:p>
        </w:tc>
        <w:tc>
          <w:tcPr>
            <w:tcW w:w="4536" w:type="dxa"/>
          </w:tcPr>
          <w:p w14:paraId="3A550047" w14:textId="77777777" w:rsidR="00DE0052" w:rsidRPr="008A1EA8" w:rsidRDefault="00DE0052" w:rsidP="000C1047">
            <w:pPr>
              <w:rPr>
                <w:rFonts w:ascii="Arial" w:hAnsi="Arial" w:cs="Arial"/>
              </w:rPr>
            </w:pPr>
            <w:r w:rsidRPr="008A1EA8">
              <w:rPr>
                <w:rFonts w:ascii="Arial" w:hAnsi="Arial"/>
              </w:rPr>
              <w:t>Outpatient care in the Gynaecological Cancer Centre</w:t>
            </w:r>
          </w:p>
          <w:p w14:paraId="69F8783C" w14:textId="77777777" w:rsidR="00DE0052" w:rsidRPr="008A1EA8" w:rsidRDefault="00DE0052" w:rsidP="000C1047">
            <w:pPr>
              <w:rPr>
                <w:rFonts w:ascii="Arial" w:hAnsi="Arial" w:cs="Arial"/>
              </w:rPr>
            </w:pPr>
            <w:r w:rsidRPr="008A1EA8">
              <w:rPr>
                <w:rFonts w:ascii="Arial" w:hAnsi="Arial"/>
              </w:rPr>
              <w:t>The options of pre-inpatient/post-inpatient care or outpatient presentation should be provided and cover the following topics:</w:t>
            </w:r>
          </w:p>
          <w:p w14:paraId="7C298AD5" w14:textId="77777777" w:rsidR="00DE0052" w:rsidRPr="008A1EA8" w:rsidRDefault="00DE0052" w:rsidP="004611AF">
            <w:pPr>
              <w:numPr>
                <w:ilvl w:val="0"/>
                <w:numId w:val="19"/>
              </w:numPr>
              <w:tabs>
                <w:tab w:val="clear" w:pos="357"/>
                <w:tab w:val="num" w:pos="214"/>
              </w:tabs>
              <w:rPr>
                <w:rFonts w:ascii="Arial" w:hAnsi="Arial" w:cs="Arial"/>
              </w:rPr>
            </w:pPr>
            <w:r w:rsidRPr="008A1EA8">
              <w:rPr>
                <w:rFonts w:ascii="Arial" w:hAnsi="Arial"/>
              </w:rPr>
              <w:t>Diagnosis and therapy planning</w:t>
            </w:r>
          </w:p>
          <w:p w14:paraId="60C002F1" w14:textId="77777777" w:rsidR="00DE0052" w:rsidRPr="008A1EA8" w:rsidRDefault="00DE0052" w:rsidP="004611AF">
            <w:pPr>
              <w:numPr>
                <w:ilvl w:val="0"/>
                <w:numId w:val="19"/>
              </w:numPr>
              <w:tabs>
                <w:tab w:val="clear" w:pos="357"/>
                <w:tab w:val="num" w:pos="214"/>
              </w:tabs>
              <w:rPr>
                <w:rFonts w:ascii="Arial" w:hAnsi="Arial" w:cs="Arial"/>
              </w:rPr>
            </w:pPr>
            <w:r w:rsidRPr="008A1EA8">
              <w:rPr>
                <w:rFonts w:ascii="Arial" w:hAnsi="Arial"/>
              </w:rPr>
              <w:t>Special aftercare problems</w:t>
            </w:r>
          </w:p>
          <w:p w14:paraId="413DB13D" w14:textId="77777777" w:rsidR="00DE0052" w:rsidRPr="007A795E" w:rsidRDefault="00DE0052" w:rsidP="004611AF">
            <w:pPr>
              <w:numPr>
                <w:ilvl w:val="0"/>
                <w:numId w:val="19"/>
              </w:numPr>
              <w:tabs>
                <w:tab w:val="clear" w:pos="357"/>
                <w:tab w:val="num" w:pos="214"/>
              </w:tabs>
              <w:ind w:left="214" w:hanging="214"/>
              <w:rPr>
                <w:rFonts w:ascii="Arial" w:hAnsi="Arial" w:cs="Arial"/>
                <w:strike/>
                <w:highlight w:val="green"/>
              </w:rPr>
            </w:pPr>
            <w:r w:rsidRPr="007A795E">
              <w:rPr>
                <w:rFonts w:ascii="Arial" w:hAnsi="Arial"/>
                <w:strike/>
                <w:highlight w:val="green"/>
              </w:rPr>
              <w:t xml:space="preserve">Counselling for familial </w:t>
            </w:r>
            <w:proofErr w:type="spellStart"/>
            <w:r w:rsidRPr="007A795E">
              <w:rPr>
                <w:rFonts w:ascii="Arial" w:hAnsi="Arial"/>
                <w:strike/>
                <w:highlight w:val="green"/>
              </w:rPr>
              <w:t>malignoma</w:t>
            </w:r>
            <w:proofErr w:type="spellEnd"/>
            <w:r w:rsidRPr="007A795E">
              <w:rPr>
                <w:rFonts w:ascii="Arial" w:hAnsi="Arial"/>
                <w:strike/>
                <w:highlight w:val="green"/>
              </w:rPr>
              <w:t xml:space="preserve"> disease with the genetic specialty unit</w:t>
            </w:r>
          </w:p>
          <w:p w14:paraId="76C55B41" w14:textId="77777777" w:rsidR="00DE0052" w:rsidRPr="008A1EA8" w:rsidRDefault="00DE0052" w:rsidP="000C1047">
            <w:pPr>
              <w:rPr>
                <w:rFonts w:ascii="Arial" w:hAnsi="Arial" w:cs="Arial"/>
              </w:rPr>
            </w:pPr>
          </w:p>
          <w:p w14:paraId="63B30AE9" w14:textId="77777777" w:rsidR="00DE0052" w:rsidRDefault="00DE0052" w:rsidP="00474DDC">
            <w:pPr>
              <w:rPr>
                <w:rFonts w:ascii="Arial" w:hAnsi="Arial"/>
              </w:rPr>
            </w:pPr>
            <w:r w:rsidRPr="008A1EA8">
              <w:rPr>
                <w:rFonts w:ascii="Arial" w:hAnsi="Arial"/>
              </w:rPr>
              <w:t>If appropriate, the topics can be covered in special, separate consulting hours (</w:t>
            </w:r>
            <w:proofErr w:type="gramStart"/>
            <w:r w:rsidRPr="008A1EA8">
              <w:rPr>
                <w:rFonts w:ascii="Arial" w:hAnsi="Arial"/>
              </w:rPr>
              <w:t>e.g.</w:t>
            </w:r>
            <w:proofErr w:type="gramEnd"/>
            <w:r w:rsidRPr="008A1EA8">
              <w:rPr>
                <w:rFonts w:ascii="Arial" w:hAnsi="Arial"/>
              </w:rPr>
              <w:t xml:space="preserve"> gynaecological dysplasia).</w:t>
            </w:r>
          </w:p>
          <w:p w14:paraId="36534F0D" w14:textId="77777777" w:rsidR="007A795E" w:rsidRDefault="007A795E" w:rsidP="007A795E">
            <w:pPr>
              <w:rPr>
                <w:rFonts w:ascii="Arial" w:hAnsi="Arial" w:cs="Arial"/>
                <w:highlight w:val="green"/>
              </w:rPr>
            </w:pPr>
          </w:p>
          <w:p w14:paraId="0C4AD49D" w14:textId="350C6D21" w:rsidR="007A795E" w:rsidRPr="008A1EA8" w:rsidRDefault="007A795E" w:rsidP="007A795E">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2DCB3239" w14:textId="77777777" w:rsidR="00DE0052" w:rsidRPr="008A1EA8" w:rsidRDefault="00DE0052" w:rsidP="00133CAA">
            <w:pPr>
              <w:rPr>
                <w:rFonts w:ascii="Arial" w:hAnsi="Arial" w:cs="Arial"/>
              </w:rPr>
            </w:pPr>
          </w:p>
        </w:tc>
        <w:tc>
          <w:tcPr>
            <w:tcW w:w="425" w:type="dxa"/>
          </w:tcPr>
          <w:p w14:paraId="67528E78" w14:textId="77777777" w:rsidR="00DE0052" w:rsidRPr="008A1EA8" w:rsidRDefault="00DE0052" w:rsidP="0086078B">
            <w:pPr>
              <w:rPr>
                <w:rFonts w:ascii="Arial" w:hAnsi="Arial" w:cs="Arial"/>
              </w:rPr>
            </w:pPr>
          </w:p>
        </w:tc>
      </w:tr>
      <w:tr w:rsidR="00DE0052" w:rsidRPr="008A1EA8" w14:paraId="75664AE5" w14:textId="77777777" w:rsidTr="0086078B">
        <w:tc>
          <w:tcPr>
            <w:tcW w:w="779" w:type="dxa"/>
            <w:tcBorders>
              <w:top w:val="nil"/>
            </w:tcBorders>
          </w:tcPr>
          <w:p w14:paraId="11116AE9" w14:textId="77777777" w:rsidR="00DE0052" w:rsidRPr="008A1EA8" w:rsidRDefault="00DE0052" w:rsidP="0086078B">
            <w:pPr>
              <w:rPr>
                <w:rFonts w:ascii="Arial" w:hAnsi="Arial" w:cs="Arial"/>
              </w:rPr>
            </w:pPr>
            <w:r w:rsidRPr="008A1EA8">
              <w:rPr>
                <w:rFonts w:ascii="Arial" w:hAnsi="Arial"/>
              </w:rPr>
              <w:t>2.1.3</w:t>
            </w:r>
          </w:p>
        </w:tc>
        <w:tc>
          <w:tcPr>
            <w:tcW w:w="4536" w:type="dxa"/>
            <w:tcBorders>
              <w:top w:val="nil"/>
            </w:tcBorders>
          </w:tcPr>
          <w:p w14:paraId="643F1421" w14:textId="77777777" w:rsidR="00DE0052" w:rsidRPr="008A1EA8" w:rsidRDefault="00DE0052" w:rsidP="000C1047">
            <w:pPr>
              <w:rPr>
                <w:rFonts w:ascii="Arial" w:hAnsi="Arial" w:cs="Arial"/>
              </w:rPr>
            </w:pPr>
            <w:r w:rsidRPr="008A1EA8">
              <w:rPr>
                <w:rFonts w:ascii="Arial" w:hAnsi="Arial"/>
              </w:rPr>
              <w:t>Waiting times during the consulting hours</w:t>
            </w:r>
          </w:p>
          <w:p w14:paraId="62F42BA0" w14:textId="77777777" w:rsidR="00DE0052" w:rsidRPr="008A1EA8" w:rsidRDefault="00DE0052" w:rsidP="000C1047">
            <w:pPr>
              <w:tabs>
                <w:tab w:val="left" w:pos="1877"/>
              </w:tabs>
              <w:rPr>
                <w:rFonts w:ascii="Arial" w:hAnsi="Arial" w:cs="Arial"/>
              </w:rPr>
            </w:pPr>
            <w:r w:rsidRPr="008A1EA8">
              <w:rPr>
                <w:rFonts w:ascii="Arial" w:hAnsi="Arial"/>
              </w:rPr>
              <w:t>Requirement: &lt; 60 min  (target value)</w:t>
            </w:r>
          </w:p>
          <w:p w14:paraId="4C3A79B5" w14:textId="77777777" w:rsidR="00DE0052" w:rsidRPr="008A1EA8" w:rsidRDefault="00DE0052" w:rsidP="000C1047">
            <w:pPr>
              <w:rPr>
                <w:rFonts w:ascii="Arial" w:hAnsi="Arial" w:cs="Arial"/>
              </w:rPr>
            </w:pPr>
          </w:p>
          <w:p w14:paraId="7A5BF3C2" w14:textId="77777777" w:rsidR="00DE0052" w:rsidRPr="008A1EA8" w:rsidRDefault="00DE0052" w:rsidP="000C1047">
            <w:pPr>
              <w:rPr>
                <w:rFonts w:ascii="Arial" w:hAnsi="Arial" w:cs="Arial"/>
              </w:rPr>
            </w:pPr>
            <w:r w:rsidRPr="008A1EA8">
              <w:rPr>
                <w:rFonts w:ascii="Arial" w:hAnsi="Arial"/>
              </w:rPr>
              <w:lastRenderedPageBreak/>
              <w:t>How long are the waiting times for an appointment</w:t>
            </w:r>
          </w:p>
          <w:p w14:paraId="34A365F8" w14:textId="77777777" w:rsidR="00DE0052" w:rsidRPr="008A1EA8" w:rsidRDefault="00DE0052" w:rsidP="000C1047">
            <w:pPr>
              <w:rPr>
                <w:rFonts w:ascii="Arial" w:hAnsi="Arial" w:cs="Arial"/>
              </w:rPr>
            </w:pPr>
            <w:r w:rsidRPr="008A1EA8">
              <w:rPr>
                <w:rFonts w:ascii="Arial" w:hAnsi="Arial"/>
              </w:rPr>
              <w:t>Requirement: &lt; 2 weeks</w:t>
            </w:r>
          </w:p>
          <w:p w14:paraId="7B8BA4BF" w14:textId="77777777" w:rsidR="00DE0052" w:rsidRPr="008A1EA8" w:rsidRDefault="00DE0052" w:rsidP="000C1047">
            <w:pPr>
              <w:rPr>
                <w:rFonts w:ascii="Arial" w:hAnsi="Arial" w:cs="Arial"/>
              </w:rPr>
            </w:pPr>
          </w:p>
          <w:p w14:paraId="373C226E" w14:textId="77777777" w:rsidR="00DE0052" w:rsidRPr="008A1EA8" w:rsidRDefault="00DE0052" w:rsidP="000C1047">
            <w:pPr>
              <w:rPr>
                <w:rFonts w:ascii="Arial" w:hAnsi="Arial" w:cs="Arial"/>
              </w:rPr>
            </w:pPr>
            <w:r w:rsidRPr="008A1EA8">
              <w:rPr>
                <w:rFonts w:ascii="Arial" w:hAnsi="Arial"/>
              </w:rPr>
              <w:t>The waiting times are to be recorded on a random basis and statistically evaluated (recommendation: evaluation period 4 weeks a year).</w:t>
            </w:r>
          </w:p>
        </w:tc>
        <w:tc>
          <w:tcPr>
            <w:tcW w:w="4536" w:type="dxa"/>
            <w:tcBorders>
              <w:top w:val="nil"/>
            </w:tcBorders>
          </w:tcPr>
          <w:p w14:paraId="1901B74C" w14:textId="77777777" w:rsidR="00DE0052" w:rsidRPr="008A1EA8" w:rsidRDefault="00DE0052" w:rsidP="00133CAA">
            <w:pPr>
              <w:rPr>
                <w:rFonts w:ascii="Arial" w:hAnsi="Arial" w:cs="Arial"/>
              </w:rPr>
            </w:pPr>
          </w:p>
        </w:tc>
        <w:tc>
          <w:tcPr>
            <w:tcW w:w="425" w:type="dxa"/>
            <w:tcBorders>
              <w:top w:val="nil"/>
            </w:tcBorders>
          </w:tcPr>
          <w:p w14:paraId="71E19036" w14:textId="77777777" w:rsidR="00DE0052" w:rsidRPr="008A1EA8" w:rsidRDefault="00DE0052" w:rsidP="0086078B">
            <w:pPr>
              <w:rPr>
                <w:rFonts w:ascii="Arial" w:hAnsi="Arial" w:cs="Arial"/>
              </w:rPr>
            </w:pPr>
          </w:p>
        </w:tc>
      </w:tr>
      <w:tr w:rsidR="00DE0052" w:rsidRPr="008A1EA8" w14:paraId="22BF5FAC" w14:textId="77777777" w:rsidTr="0086078B">
        <w:tc>
          <w:tcPr>
            <w:tcW w:w="779" w:type="dxa"/>
          </w:tcPr>
          <w:p w14:paraId="705426F4" w14:textId="77777777" w:rsidR="00DE0052" w:rsidRPr="008A1EA8" w:rsidRDefault="00DE0052" w:rsidP="00CD2404">
            <w:pPr>
              <w:rPr>
                <w:rFonts w:ascii="Arial" w:hAnsi="Arial" w:cs="Arial"/>
              </w:rPr>
            </w:pPr>
            <w:r w:rsidRPr="008A1EA8">
              <w:rPr>
                <w:rFonts w:ascii="Arial" w:hAnsi="Arial"/>
              </w:rPr>
              <w:t>2.1.4</w:t>
            </w:r>
          </w:p>
        </w:tc>
        <w:tc>
          <w:tcPr>
            <w:tcW w:w="4536" w:type="dxa"/>
          </w:tcPr>
          <w:p w14:paraId="676750E7" w14:textId="77777777" w:rsidR="00DE0052" w:rsidRPr="008A1EA8" w:rsidRDefault="00DE0052" w:rsidP="000C1047">
            <w:pPr>
              <w:rPr>
                <w:rFonts w:ascii="Arial" w:hAnsi="Arial" w:cs="Arial"/>
              </w:rPr>
            </w:pPr>
            <w:r w:rsidRPr="008A1EA8">
              <w:rPr>
                <w:rFonts w:ascii="Arial" w:hAnsi="Arial"/>
              </w:rPr>
              <w:t>The following services are to be provided:</w:t>
            </w:r>
          </w:p>
          <w:p w14:paraId="0197AE46" w14:textId="77777777" w:rsidR="00DE0052" w:rsidRPr="008A1EA8" w:rsidRDefault="00DE0052" w:rsidP="00290940">
            <w:pPr>
              <w:numPr>
                <w:ilvl w:val="0"/>
                <w:numId w:val="9"/>
              </w:numPr>
              <w:tabs>
                <w:tab w:val="clear" w:pos="357"/>
                <w:tab w:val="num" w:pos="214"/>
              </w:tabs>
              <w:rPr>
                <w:rFonts w:ascii="Arial" w:hAnsi="Arial" w:cs="Arial"/>
              </w:rPr>
            </w:pPr>
            <w:r w:rsidRPr="008A1EA8">
              <w:rPr>
                <w:rFonts w:ascii="Arial" w:hAnsi="Arial"/>
              </w:rPr>
              <w:t>Colposcopy</w:t>
            </w:r>
          </w:p>
          <w:p w14:paraId="33056CAD" w14:textId="77777777" w:rsidR="00DE0052" w:rsidRPr="008A1EA8" w:rsidRDefault="00DE0052" w:rsidP="00290940">
            <w:pPr>
              <w:numPr>
                <w:ilvl w:val="0"/>
                <w:numId w:val="9"/>
              </w:numPr>
              <w:tabs>
                <w:tab w:val="clear" w:pos="357"/>
                <w:tab w:val="num" w:pos="214"/>
              </w:tabs>
              <w:rPr>
                <w:rFonts w:ascii="Arial" w:hAnsi="Arial" w:cs="Arial"/>
              </w:rPr>
            </w:pPr>
            <w:r w:rsidRPr="008A1EA8">
              <w:rPr>
                <w:rFonts w:ascii="Arial" w:hAnsi="Arial"/>
              </w:rPr>
              <w:t>Tissue sampling for histology</w:t>
            </w:r>
          </w:p>
          <w:p w14:paraId="3FE6D596" w14:textId="23C66A88" w:rsidR="00DE0052" w:rsidRPr="007A795E" w:rsidRDefault="00DE0052" w:rsidP="00290940">
            <w:pPr>
              <w:numPr>
                <w:ilvl w:val="0"/>
                <w:numId w:val="9"/>
              </w:numPr>
              <w:tabs>
                <w:tab w:val="clear" w:pos="357"/>
                <w:tab w:val="num" w:pos="214"/>
              </w:tabs>
              <w:rPr>
                <w:rFonts w:ascii="Arial" w:hAnsi="Arial" w:cs="Arial"/>
                <w:highlight w:val="green"/>
              </w:rPr>
            </w:pPr>
            <w:r w:rsidRPr="008A1EA8">
              <w:rPr>
                <w:rFonts w:ascii="Arial" w:hAnsi="Arial"/>
              </w:rPr>
              <w:t xml:space="preserve">Ultrasound examination </w:t>
            </w:r>
            <w:r w:rsidR="007A795E" w:rsidRPr="007A795E">
              <w:rPr>
                <w:rFonts w:ascii="Arial" w:hAnsi="Arial"/>
                <w:highlight w:val="green"/>
              </w:rPr>
              <w:t>(vaginal and abdominal)</w:t>
            </w:r>
          </w:p>
          <w:p w14:paraId="159C9FAE" w14:textId="77777777" w:rsidR="007A795E" w:rsidRDefault="007A795E" w:rsidP="007A795E">
            <w:pPr>
              <w:rPr>
                <w:rFonts w:ascii="Arial" w:hAnsi="Arial" w:cs="Arial"/>
                <w:highlight w:val="green"/>
              </w:rPr>
            </w:pPr>
          </w:p>
          <w:p w14:paraId="7226F9FE" w14:textId="34A694ED" w:rsidR="007A795E" w:rsidRPr="008A1EA8" w:rsidRDefault="007A795E" w:rsidP="007A795E">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5C51861C" w14:textId="77777777" w:rsidR="00DE0052" w:rsidRPr="008A1EA8" w:rsidRDefault="00DE0052" w:rsidP="00052DC6">
            <w:pPr>
              <w:rPr>
                <w:rFonts w:ascii="Arial" w:hAnsi="Arial" w:cs="Arial"/>
              </w:rPr>
            </w:pPr>
          </w:p>
        </w:tc>
        <w:tc>
          <w:tcPr>
            <w:tcW w:w="425" w:type="dxa"/>
          </w:tcPr>
          <w:p w14:paraId="3E92D9EE" w14:textId="77777777" w:rsidR="00DE0052" w:rsidRPr="008A1EA8" w:rsidRDefault="00DE0052" w:rsidP="0086078B">
            <w:pPr>
              <w:pStyle w:val="Kopfzeile"/>
              <w:tabs>
                <w:tab w:val="clear" w:pos="4536"/>
                <w:tab w:val="clear" w:pos="9072"/>
              </w:tabs>
              <w:rPr>
                <w:rFonts w:ascii="Arial" w:hAnsi="Arial" w:cs="Arial"/>
              </w:rPr>
            </w:pPr>
          </w:p>
        </w:tc>
      </w:tr>
      <w:tr w:rsidR="00DE0052" w:rsidRPr="008A1EA8" w14:paraId="315832AB" w14:textId="77777777" w:rsidTr="0086078B">
        <w:tc>
          <w:tcPr>
            <w:tcW w:w="779" w:type="dxa"/>
          </w:tcPr>
          <w:p w14:paraId="22C605A7" w14:textId="77777777" w:rsidR="00DE0052" w:rsidRPr="008A1EA8" w:rsidRDefault="00DE0052" w:rsidP="00CD2404">
            <w:pPr>
              <w:rPr>
                <w:rFonts w:ascii="Arial" w:hAnsi="Arial" w:cs="Arial"/>
              </w:rPr>
            </w:pPr>
            <w:r w:rsidRPr="008A1EA8">
              <w:rPr>
                <w:rFonts w:ascii="Arial" w:hAnsi="Arial"/>
              </w:rPr>
              <w:t>2.1.5</w:t>
            </w:r>
          </w:p>
        </w:tc>
        <w:tc>
          <w:tcPr>
            <w:tcW w:w="4536" w:type="dxa"/>
          </w:tcPr>
          <w:p w14:paraId="21D3AC0A" w14:textId="77777777" w:rsidR="00DE0052" w:rsidRPr="008A1EA8" w:rsidRDefault="00DE0052" w:rsidP="000C1047">
            <w:pPr>
              <w:rPr>
                <w:rFonts w:ascii="Arial" w:hAnsi="Arial" w:cs="Arial"/>
              </w:rPr>
            </w:pPr>
            <w:r w:rsidRPr="008A1EA8">
              <w:rPr>
                <w:rFonts w:ascii="Arial" w:hAnsi="Arial"/>
              </w:rPr>
              <w:t>Diagnosis</w:t>
            </w:r>
          </w:p>
          <w:p w14:paraId="507BC357" w14:textId="77777777" w:rsidR="00DE0052" w:rsidRPr="008A1EA8" w:rsidRDefault="00DE0052" w:rsidP="004611AF">
            <w:pPr>
              <w:numPr>
                <w:ilvl w:val="0"/>
                <w:numId w:val="18"/>
              </w:numPr>
              <w:tabs>
                <w:tab w:val="clear" w:pos="357"/>
                <w:tab w:val="num" w:pos="214"/>
              </w:tabs>
              <w:ind w:left="214" w:hanging="214"/>
              <w:rPr>
                <w:rFonts w:ascii="Arial" w:hAnsi="Arial" w:cs="Arial"/>
              </w:rPr>
            </w:pPr>
            <w:r w:rsidRPr="008A1EA8">
              <w:rPr>
                <w:rFonts w:ascii="Arial" w:hAnsi="Arial"/>
              </w:rPr>
              <w:t>Information about diagnosis by a doctor in a personal consultation</w:t>
            </w:r>
          </w:p>
          <w:p w14:paraId="3701B3ED" w14:textId="77777777" w:rsidR="00DE0052" w:rsidRPr="008A1EA8" w:rsidRDefault="00DE0052" w:rsidP="004611AF">
            <w:pPr>
              <w:numPr>
                <w:ilvl w:val="0"/>
                <w:numId w:val="18"/>
              </w:numPr>
              <w:tabs>
                <w:tab w:val="clear" w:pos="357"/>
                <w:tab w:val="num" w:pos="214"/>
              </w:tabs>
              <w:ind w:left="214" w:hanging="214"/>
              <w:rPr>
                <w:rFonts w:ascii="Arial" w:hAnsi="Arial" w:cs="Arial"/>
              </w:rPr>
            </w:pPr>
            <w:r w:rsidRPr="008A1EA8">
              <w:rPr>
                <w:rFonts w:ascii="Arial" w:hAnsi="Arial"/>
              </w:rPr>
              <w:t>Time for the ensuing diagnosis</w:t>
            </w:r>
          </w:p>
          <w:p w14:paraId="57606456" w14:textId="77777777" w:rsidR="00DE0052" w:rsidRPr="008A1EA8" w:rsidRDefault="00DE0052" w:rsidP="000C1047">
            <w:pPr>
              <w:tabs>
                <w:tab w:val="num" w:pos="214"/>
              </w:tabs>
              <w:ind w:left="214"/>
              <w:rPr>
                <w:rFonts w:ascii="Arial" w:hAnsi="Arial" w:cs="Arial"/>
              </w:rPr>
            </w:pPr>
            <w:r w:rsidRPr="008A1EA8">
              <w:rPr>
                <w:rFonts w:ascii="Arial" w:hAnsi="Arial"/>
              </w:rPr>
              <w:t>(Informing patient of histological result) &lt; 2 weeks</w:t>
            </w:r>
          </w:p>
        </w:tc>
        <w:tc>
          <w:tcPr>
            <w:tcW w:w="4536" w:type="dxa"/>
          </w:tcPr>
          <w:p w14:paraId="27F61DE5" w14:textId="77777777" w:rsidR="00DE0052" w:rsidRPr="008A1EA8" w:rsidRDefault="00DE0052" w:rsidP="00052DC6">
            <w:pPr>
              <w:tabs>
                <w:tab w:val="num" w:pos="214"/>
              </w:tabs>
              <w:rPr>
                <w:rFonts w:ascii="Arial" w:hAnsi="Arial" w:cs="Arial"/>
              </w:rPr>
            </w:pPr>
          </w:p>
        </w:tc>
        <w:tc>
          <w:tcPr>
            <w:tcW w:w="425" w:type="dxa"/>
          </w:tcPr>
          <w:p w14:paraId="27E5AE30" w14:textId="77777777" w:rsidR="00DE0052" w:rsidRPr="008A1EA8" w:rsidRDefault="00DE0052" w:rsidP="0086078B">
            <w:pPr>
              <w:rPr>
                <w:rFonts w:ascii="Arial" w:hAnsi="Arial" w:cs="Arial"/>
              </w:rPr>
            </w:pPr>
          </w:p>
        </w:tc>
      </w:tr>
      <w:tr w:rsidR="00DE0052" w:rsidRPr="008A1EA8" w14:paraId="1B5D90FB" w14:textId="77777777" w:rsidTr="0086078B">
        <w:tc>
          <w:tcPr>
            <w:tcW w:w="779" w:type="dxa"/>
          </w:tcPr>
          <w:p w14:paraId="1F9C8BB0" w14:textId="77777777" w:rsidR="00DE0052" w:rsidRPr="008A1EA8" w:rsidRDefault="00DE0052" w:rsidP="00CD2404">
            <w:pPr>
              <w:rPr>
                <w:rFonts w:ascii="Arial" w:hAnsi="Arial" w:cs="Arial"/>
              </w:rPr>
            </w:pPr>
            <w:r w:rsidRPr="008A1EA8">
              <w:rPr>
                <w:rFonts w:ascii="Arial" w:hAnsi="Arial"/>
              </w:rPr>
              <w:t>2.1.6</w:t>
            </w:r>
          </w:p>
        </w:tc>
        <w:tc>
          <w:tcPr>
            <w:tcW w:w="4536" w:type="dxa"/>
          </w:tcPr>
          <w:p w14:paraId="53A78FF1" w14:textId="77777777" w:rsidR="00DE0052" w:rsidRPr="008A1EA8" w:rsidRDefault="00DE0052" w:rsidP="000C1047">
            <w:pPr>
              <w:rPr>
                <w:rFonts w:ascii="Arial" w:hAnsi="Arial" w:cs="Arial"/>
              </w:rPr>
            </w:pPr>
            <w:r w:rsidRPr="008A1EA8">
              <w:rPr>
                <w:rFonts w:ascii="Arial" w:hAnsi="Arial"/>
              </w:rPr>
              <w:t>Repeated presentation of patient is to be organised in the event of therapeutic side effects.</w:t>
            </w:r>
          </w:p>
        </w:tc>
        <w:tc>
          <w:tcPr>
            <w:tcW w:w="4536" w:type="dxa"/>
          </w:tcPr>
          <w:p w14:paraId="5E49E272" w14:textId="77777777" w:rsidR="00DE0052" w:rsidRPr="008A1EA8" w:rsidRDefault="00DE0052" w:rsidP="00133CAA">
            <w:pPr>
              <w:rPr>
                <w:rFonts w:ascii="Arial" w:hAnsi="Arial" w:cs="Arial"/>
              </w:rPr>
            </w:pPr>
          </w:p>
        </w:tc>
        <w:tc>
          <w:tcPr>
            <w:tcW w:w="425" w:type="dxa"/>
          </w:tcPr>
          <w:p w14:paraId="53811DB5" w14:textId="77777777" w:rsidR="00DE0052" w:rsidRPr="008A1EA8" w:rsidRDefault="00DE0052" w:rsidP="0086078B">
            <w:pPr>
              <w:rPr>
                <w:rFonts w:ascii="Arial" w:hAnsi="Arial" w:cs="Arial"/>
              </w:rPr>
            </w:pPr>
          </w:p>
        </w:tc>
      </w:tr>
      <w:tr w:rsidR="00DE0052" w:rsidRPr="008A1EA8" w14:paraId="5D3BECA2" w14:textId="77777777" w:rsidTr="0086078B">
        <w:tc>
          <w:tcPr>
            <w:tcW w:w="779" w:type="dxa"/>
          </w:tcPr>
          <w:p w14:paraId="6F8FBA0F" w14:textId="77777777" w:rsidR="00DE0052" w:rsidRPr="008A1EA8" w:rsidRDefault="00DE0052" w:rsidP="00CD2404">
            <w:pPr>
              <w:rPr>
                <w:rFonts w:ascii="Arial" w:hAnsi="Arial" w:cs="Arial"/>
              </w:rPr>
            </w:pPr>
            <w:r w:rsidRPr="008A1EA8">
              <w:rPr>
                <w:rFonts w:ascii="Arial" w:hAnsi="Arial"/>
              </w:rPr>
              <w:t>2.1.7</w:t>
            </w:r>
          </w:p>
        </w:tc>
        <w:tc>
          <w:tcPr>
            <w:tcW w:w="4536" w:type="dxa"/>
          </w:tcPr>
          <w:p w14:paraId="77E1B939" w14:textId="2E850C4A" w:rsidR="00DE0052" w:rsidRDefault="00DE0052" w:rsidP="00474DDC">
            <w:pPr>
              <w:rPr>
                <w:rFonts w:ascii="Arial" w:hAnsi="Arial"/>
              </w:rPr>
            </w:pPr>
            <w:r w:rsidRPr="008A1EA8">
              <w:rPr>
                <w:rFonts w:ascii="Arial" w:hAnsi="Arial"/>
              </w:rPr>
              <w:t>Hereditary stress</w:t>
            </w:r>
          </w:p>
          <w:p w14:paraId="4135447B" w14:textId="3D904552" w:rsidR="007A795E" w:rsidRDefault="007A795E" w:rsidP="00474DDC">
            <w:pPr>
              <w:rPr>
                <w:rFonts w:ascii="Arial" w:hAnsi="Arial" w:cs="Arial"/>
              </w:rPr>
            </w:pPr>
            <w:r w:rsidRPr="007A795E">
              <w:rPr>
                <w:rFonts w:ascii="Arial" w:hAnsi="Arial" w:cs="Arial"/>
                <w:highlight w:val="green"/>
              </w:rPr>
              <w:t>Cooperation with certified centres for familial breast and ovarian cancer (FBREK centres) for counselling and genetic testing must be demonstrated</w:t>
            </w:r>
            <w:r>
              <w:rPr>
                <w:rFonts w:ascii="Arial" w:hAnsi="Arial" w:cs="Arial"/>
              </w:rPr>
              <w:t>.</w:t>
            </w:r>
          </w:p>
          <w:p w14:paraId="62C0420A" w14:textId="77777777" w:rsidR="007A795E" w:rsidRPr="008A1EA8" w:rsidRDefault="007A795E" w:rsidP="00474DDC">
            <w:pPr>
              <w:rPr>
                <w:rFonts w:ascii="Arial" w:hAnsi="Arial" w:cs="Arial"/>
              </w:rPr>
            </w:pPr>
          </w:p>
          <w:p w14:paraId="298BAF94" w14:textId="77777777" w:rsidR="00DE0052" w:rsidRPr="008A1EA8" w:rsidRDefault="00DE0052" w:rsidP="00474DDC">
            <w:pPr>
              <w:rPr>
                <w:rFonts w:ascii="Arial" w:hAnsi="Arial" w:cs="Arial"/>
              </w:rPr>
            </w:pPr>
            <w:r w:rsidRPr="008A1EA8">
              <w:rPr>
                <w:rFonts w:ascii="Arial" w:hAnsi="Arial"/>
              </w:rPr>
              <w:t>Check lists to record hereditary stress are to be applied in the case of:</w:t>
            </w:r>
          </w:p>
          <w:p w14:paraId="6EDB7B95"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 xml:space="preserve">Patients with </w:t>
            </w:r>
            <w:r>
              <w:rPr>
                <w:rFonts w:ascii="Arial" w:hAnsi="Arial"/>
              </w:rPr>
              <w:t>breast</w:t>
            </w:r>
            <w:r w:rsidRPr="008A1EA8">
              <w:rPr>
                <w:rFonts w:ascii="Arial" w:hAnsi="Arial"/>
              </w:rPr>
              <w:t>/ovarian cancer (mainly familial breast/ovarian cancer)</w:t>
            </w:r>
          </w:p>
          <w:p w14:paraId="7520F385"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Patients with endometrial cancer (EC) ( mainly HNPCC/Lynch syndrome</w:t>
            </w:r>
          </w:p>
          <w:p w14:paraId="0C2B20D8" w14:textId="77777777" w:rsidR="00DE0052" w:rsidRPr="008A1EA8" w:rsidRDefault="00DE0052" w:rsidP="00474DDC">
            <w:pPr>
              <w:rPr>
                <w:rFonts w:ascii="Arial" w:hAnsi="Arial" w:cs="Arial"/>
              </w:rPr>
            </w:pPr>
          </w:p>
          <w:p w14:paraId="6D97A4C1" w14:textId="77777777" w:rsidR="00DE0052" w:rsidRPr="008A1EA8" w:rsidRDefault="00DE0052" w:rsidP="00474DDC">
            <w:pPr>
              <w:rPr>
                <w:rFonts w:ascii="Arial" w:hAnsi="Arial" w:cs="Arial"/>
              </w:rPr>
            </w:pPr>
          </w:p>
          <w:p w14:paraId="6D987958" w14:textId="39EEBFB3" w:rsidR="00DE0052" w:rsidRDefault="00DE0052" w:rsidP="001F79F1">
            <w:pPr>
              <w:rPr>
                <w:rFonts w:ascii="Arial" w:hAnsi="Arial"/>
              </w:rPr>
            </w:pPr>
            <w:r w:rsidRPr="008A1EA8">
              <w:rPr>
                <w:rFonts w:ascii="Arial" w:hAnsi="Arial"/>
              </w:rPr>
              <w:t xml:space="preserve">The </w:t>
            </w:r>
            <w:r w:rsidRPr="007A795E">
              <w:rPr>
                <w:rFonts w:ascii="Arial" w:hAnsi="Arial"/>
              </w:rPr>
              <w:t>current</w:t>
            </w:r>
            <w:r>
              <w:rPr>
                <w:rFonts w:ascii="Arial" w:hAnsi="Arial"/>
              </w:rPr>
              <w:t xml:space="preserve"> </w:t>
            </w:r>
            <w:r w:rsidRPr="008A1EA8">
              <w:rPr>
                <w:rFonts w:ascii="Arial" w:hAnsi="Arial"/>
              </w:rPr>
              <w:t>check lists and the algorithm can be downloaded from</w:t>
            </w:r>
            <w:r w:rsidR="007A795E">
              <w:rPr>
                <w:rFonts w:ascii="Arial" w:hAnsi="Arial"/>
              </w:rPr>
              <w:t xml:space="preserve"> </w:t>
            </w:r>
            <w:hyperlink r:id="rId9" w:history="1">
              <w:r w:rsidR="006E7B06" w:rsidRPr="006E7B06">
                <w:rPr>
                  <w:rStyle w:val="Hyperlink"/>
                  <w:rFonts w:ascii="Arial" w:hAnsi="Arial"/>
                </w:rPr>
                <w:t>https://www.krebsgesellschaft.de/zertdokumente.html</w:t>
              </w:r>
              <w:r w:rsidR="007A795E" w:rsidRPr="00AD1DF2">
                <w:rPr>
                  <w:rStyle w:val="Hyperlink"/>
                  <w:rFonts w:ascii="Arial" w:hAnsi="Arial"/>
                </w:rPr>
                <w:t>l</w:t>
              </w:r>
            </w:hyperlink>
            <w:r w:rsidR="007A795E" w:rsidRPr="008A1EA8">
              <w:rPr>
                <w:rFonts w:ascii="Arial" w:hAnsi="Arial"/>
              </w:rPr>
              <w:t xml:space="preserve"> </w:t>
            </w:r>
            <w:r w:rsidRPr="008A1EA8">
              <w:rPr>
                <w:rFonts w:ascii="Arial" w:hAnsi="Arial"/>
              </w:rPr>
              <w:t xml:space="preserve">in the section Gynaecological types of cancer. </w:t>
            </w:r>
          </w:p>
          <w:p w14:paraId="0D742147" w14:textId="77777777" w:rsidR="00DE0052" w:rsidRDefault="00DE0052" w:rsidP="001F79F1">
            <w:pPr>
              <w:rPr>
                <w:rFonts w:ascii="Arial" w:hAnsi="Arial"/>
              </w:rPr>
            </w:pPr>
          </w:p>
          <w:p w14:paraId="3B2D6175" w14:textId="01C32A19" w:rsidR="00DE0052" w:rsidRPr="007F6264" w:rsidRDefault="007A795E" w:rsidP="001F79F1">
            <w:pPr>
              <w:rPr>
                <w:rFonts w:ascii="Arial" w:hAnsi="Arial" w:cs="Arial"/>
                <w:sz w:val="16"/>
                <w:szCs w:val="16"/>
              </w:rPr>
            </w:pPr>
            <w:r w:rsidRPr="00D51679">
              <w:rPr>
                <w:rFonts w:ascii="Arial" w:hAnsi="Arial" w:cs="Arial"/>
                <w:sz w:val="15"/>
                <w:szCs w:val="15"/>
                <w:highlight w:val="green"/>
              </w:rPr>
              <w:t>Colour legend: Change compared to the version of 11.09.2019</w:t>
            </w:r>
          </w:p>
        </w:tc>
        <w:tc>
          <w:tcPr>
            <w:tcW w:w="4536" w:type="dxa"/>
          </w:tcPr>
          <w:p w14:paraId="570095FA" w14:textId="77777777" w:rsidR="00DE0052" w:rsidRPr="008A1EA8" w:rsidRDefault="00DE0052" w:rsidP="009762CE">
            <w:pPr>
              <w:rPr>
                <w:rFonts w:ascii="Arial" w:hAnsi="Arial" w:cs="Arial"/>
              </w:rPr>
            </w:pPr>
          </w:p>
        </w:tc>
        <w:tc>
          <w:tcPr>
            <w:tcW w:w="425" w:type="dxa"/>
          </w:tcPr>
          <w:p w14:paraId="4C8674CE" w14:textId="77777777" w:rsidR="00DE0052" w:rsidRPr="008A1EA8" w:rsidRDefault="00DE0052" w:rsidP="0086078B">
            <w:pPr>
              <w:rPr>
                <w:rFonts w:ascii="Arial" w:hAnsi="Arial" w:cs="Arial"/>
              </w:rPr>
            </w:pPr>
          </w:p>
        </w:tc>
      </w:tr>
      <w:tr w:rsidR="00DE0052" w:rsidRPr="008A1EA8" w14:paraId="1BFDFE1F" w14:textId="77777777" w:rsidTr="0086078B">
        <w:tc>
          <w:tcPr>
            <w:tcW w:w="779" w:type="dxa"/>
          </w:tcPr>
          <w:p w14:paraId="0269A46C" w14:textId="30D597BC" w:rsidR="00DE0052" w:rsidRPr="006E1F7D" w:rsidRDefault="006E1F7D" w:rsidP="00CD2404">
            <w:pPr>
              <w:rPr>
                <w:rFonts w:ascii="Arial" w:hAnsi="Arial"/>
              </w:rPr>
            </w:pPr>
            <w:r w:rsidRPr="006E1F7D">
              <w:rPr>
                <w:rFonts w:ascii="Arial" w:hAnsi="Arial"/>
              </w:rPr>
              <w:t>2.1.8</w:t>
            </w:r>
          </w:p>
        </w:tc>
        <w:tc>
          <w:tcPr>
            <w:tcW w:w="4536" w:type="dxa"/>
          </w:tcPr>
          <w:p w14:paraId="6B8E4BCB" w14:textId="77777777" w:rsidR="006E1F7D" w:rsidRPr="008A1EA8" w:rsidRDefault="006E1F7D" w:rsidP="006E1F7D">
            <w:pPr>
              <w:rPr>
                <w:rFonts w:ascii="Arial" w:hAnsi="Arial" w:cs="Arial"/>
              </w:rPr>
            </w:pPr>
            <w:r w:rsidRPr="008A1EA8">
              <w:rPr>
                <w:rFonts w:ascii="Arial" w:hAnsi="Arial"/>
              </w:rPr>
              <w:t>Recording risk of HNPCC/Lynch syndrome</w:t>
            </w:r>
          </w:p>
          <w:p w14:paraId="0640C369" w14:textId="77777777" w:rsidR="006E1F7D" w:rsidRPr="006E1F7D" w:rsidRDefault="006E1F7D" w:rsidP="00481EE7">
            <w:pPr>
              <w:pStyle w:val="Kopfzeile"/>
              <w:numPr>
                <w:ilvl w:val="0"/>
                <w:numId w:val="47"/>
              </w:numPr>
              <w:tabs>
                <w:tab w:val="clear" w:pos="4536"/>
                <w:tab w:val="clear" w:pos="9072"/>
              </w:tabs>
              <w:rPr>
                <w:rFonts w:ascii="Arial" w:hAnsi="Arial" w:cs="Arial"/>
              </w:rPr>
            </w:pPr>
            <w:r w:rsidRPr="008A1EA8">
              <w:rPr>
                <w:rFonts w:ascii="Arial" w:hAnsi="Arial"/>
              </w:rPr>
              <w:t xml:space="preserve">The algorithm described under 2.1.7 for dealing </w:t>
            </w:r>
            <w:proofErr w:type="gramStart"/>
            <w:r w:rsidRPr="008A1EA8">
              <w:rPr>
                <w:rFonts w:ascii="Arial" w:hAnsi="Arial"/>
              </w:rPr>
              <w:t>in particular with</w:t>
            </w:r>
            <w:proofErr w:type="gramEnd"/>
            <w:r w:rsidRPr="008A1EA8">
              <w:rPr>
                <w:rFonts w:ascii="Arial" w:hAnsi="Arial"/>
              </w:rPr>
              <w:t xml:space="preserve"> Lynch is to be used and responsibilities described.</w:t>
            </w:r>
          </w:p>
          <w:p w14:paraId="15779EAC" w14:textId="09471016" w:rsidR="006E1F7D" w:rsidRPr="006E1F7D" w:rsidRDefault="006E1F7D" w:rsidP="00481EE7">
            <w:pPr>
              <w:pStyle w:val="Kopfzeile"/>
              <w:numPr>
                <w:ilvl w:val="0"/>
                <w:numId w:val="47"/>
              </w:numPr>
              <w:tabs>
                <w:tab w:val="clear" w:pos="4536"/>
                <w:tab w:val="clear" w:pos="9072"/>
              </w:tabs>
              <w:rPr>
                <w:rFonts w:ascii="Arial" w:hAnsi="Arial" w:cs="Arial"/>
              </w:rPr>
            </w:pPr>
            <w:r w:rsidRPr="006E1F7D">
              <w:rPr>
                <w:rFonts w:ascii="Arial" w:hAnsi="Arial"/>
              </w:rPr>
              <w:t>Immunohistochemical determination of MMR proteins in patients with EC with positive check list (2.1.7)</w:t>
            </w:r>
            <w:r w:rsidRPr="008A1EA8">
              <w:t xml:space="preserve">  </w:t>
            </w:r>
          </w:p>
          <w:p w14:paraId="36F44765" w14:textId="0BA7C10D" w:rsidR="00DE0052" w:rsidRPr="006E1F7D" w:rsidRDefault="00DE0052" w:rsidP="006E1F7D">
            <w:pPr>
              <w:autoSpaceDE w:val="0"/>
              <w:autoSpaceDN w:val="0"/>
              <w:adjustRightInd w:val="0"/>
              <w:ind w:left="72"/>
              <w:rPr>
                <w:rFonts w:ascii="Arial" w:hAnsi="Arial"/>
              </w:rPr>
            </w:pPr>
          </w:p>
        </w:tc>
        <w:tc>
          <w:tcPr>
            <w:tcW w:w="4536" w:type="dxa"/>
          </w:tcPr>
          <w:p w14:paraId="5463BA31" w14:textId="77777777" w:rsidR="00DE0052" w:rsidRPr="008A1EA8" w:rsidRDefault="00DE0052" w:rsidP="009762CE">
            <w:pPr>
              <w:rPr>
                <w:rFonts w:ascii="Arial" w:hAnsi="Arial" w:cs="Arial"/>
              </w:rPr>
            </w:pPr>
          </w:p>
        </w:tc>
        <w:tc>
          <w:tcPr>
            <w:tcW w:w="425" w:type="dxa"/>
          </w:tcPr>
          <w:p w14:paraId="10EAD51A" w14:textId="77777777" w:rsidR="00DE0052" w:rsidRPr="008A1EA8" w:rsidRDefault="00DE0052" w:rsidP="0086078B">
            <w:pPr>
              <w:rPr>
                <w:rFonts w:ascii="Arial" w:hAnsi="Arial" w:cs="Arial"/>
              </w:rPr>
            </w:pPr>
          </w:p>
        </w:tc>
      </w:tr>
      <w:tr w:rsidR="00DE0052" w:rsidRPr="008A1EA8" w14:paraId="39F70CB3" w14:textId="77777777" w:rsidTr="0086078B">
        <w:tc>
          <w:tcPr>
            <w:tcW w:w="779" w:type="dxa"/>
          </w:tcPr>
          <w:p w14:paraId="7A0A9D29" w14:textId="3C770227" w:rsidR="00DE0052" w:rsidRPr="008A1EA8" w:rsidRDefault="00DE0052" w:rsidP="00882091">
            <w:pPr>
              <w:rPr>
                <w:rFonts w:ascii="Arial" w:hAnsi="Arial" w:cs="Arial"/>
              </w:rPr>
            </w:pPr>
            <w:r w:rsidRPr="008A1EA8">
              <w:rPr>
                <w:rFonts w:ascii="Arial" w:hAnsi="Arial"/>
              </w:rPr>
              <w:t>2.1.</w:t>
            </w:r>
            <w:r w:rsidR="006E1F7D">
              <w:rPr>
                <w:rFonts w:ascii="Arial" w:hAnsi="Arial"/>
              </w:rPr>
              <w:t>9</w:t>
            </w:r>
          </w:p>
        </w:tc>
        <w:tc>
          <w:tcPr>
            <w:tcW w:w="4536" w:type="dxa"/>
          </w:tcPr>
          <w:p w14:paraId="622F96AE" w14:textId="667AF55A" w:rsidR="00F906E2" w:rsidRPr="006E1F7D" w:rsidRDefault="00F906E2" w:rsidP="00F906E2">
            <w:pPr>
              <w:rPr>
                <w:rFonts w:ascii="Arial" w:hAnsi="Arial"/>
              </w:rPr>
            </w:pPr>
            <w:r w:rsidRPr="006E1F7D">
              <w:rPr>
                <w:rFonts w:ascii="Arial" w:hAnsi="Arial"/>
              </w:rPr>
              <w:t>Hereditary disease</w:t>
            </w:r>
          </w:p>
          <w:p w14:paraId="70ED48E7" w14:textId="56B485B9" w:rsidR="00DE0052" w:rsidRPr="008A1EA8" w:rsidRDefault="00F906E2" w:rsidP="00F906E2">
            <w:pPr>
              <w:autoSpaceDE w:val="0"/>
              <w:autoSpaceDN w:val="0"/>
              <w:adjustRightInd w:val="0"/>
              <w:rPr>
                <w:rFonts w:ascii="Arial" w:hAnsi="Arial" w:cs="Arial"/>
              </w:rPr>
            </w:pPr>
            <w:r w:rsidRPr="006E1F7D">
              <w:rPr>
                <w:rFonts w:ascii="Arial" w:hAnsi="Arial"/>
              </w:rPr>
              <w:lastRenderedPageBreak/>
              <w:t>Patients diagnosed with ovarian cancer should be educated about the risk of hereditary disease and offered a genetic test.</w:t>
            </w:r>
          </w:p>
        </w:tc>
        <w:tc>
          <w:tcPr>
            <w:tcW w:w="4536" w:type="dxa"/>
          </w:tcPr>
          <w:p w14:paraId="5A12B124" w14:textId="77777777" w:rsidR="00DE0052" w:rsidRPr="008A1EA8" w:rsidRDefault="00DE0052" w:rsidP="00133CAA">
            <w:pPr>
              <w:rPr>
                <w:rFonts w:ascii="Arial" w:hAnsi="Arial" w:cs="Arial"/>
              </w:rPr>
            </w:pPr>
          </w:p>
        </w:tc>
        <w:tc>
          <w:tcPr>
            <w:tcW w:w="425" w:type="dxa"/>
          </w:tcPr>
          <w:p w14:paraId="1A228939" w14:textId="77777777" w:rsidR="00DE0052" w:rsidRPr="008A1EA8" w:rsidRDefault="00DE0052" w:rsidP="0086078B">
            <w:pPr>
              <w:rPr>
                <w:rFonts w:ascii="Arial" w:hAnsi="Arial" w:cs="Arial"/>
              </w:rPr>
            </w:pPr>
          </w:p>
        </w:tc>
      </w:tr>
    </w:tbl>
    <w:p w14:paraId="361F47E4" w14:textId="77777777" w:rsidR="00DE0052" w:rsidRPr="008A1EA8" w:rsidRDefault="00DE0052" w:rsidP="009E61E3">
      <w:pPr>
        <w:rPr>
          <w:rFonts w:ascii="Arial" w:hAnsi="Arial" w:cs="Arial"/>
          <w:highlight w:val="yellow"/>
        </w:rPr>
      </w:pPr>
    </w:p>
    <w:p w14:paraId="6915CD44" w14:textId="77777777" w:rsidR="00DE0052" w:rsidRPr="008A1EA8" w:rsidRDefault="00DE0052" w:rsidP="009E61E3">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3075BA7F" w14:textId="77777777" w:rsidTr="006C4550">
        <w:trPr>
          <w:tblHeader/>
        </w:trPr>
        <w:tc>
          <w:tcPr>
            <w:tcW w:w="10276" w:type="dxa"/>
            <w:gridSpan w:val="4"/>
            <w:tcBorders>
              <w:top w:val="nil"/>
              <w:left w:val="nil"/>
              <w:right w:val="nil"/>
            </w:tcBorders>
          </w:tcPr>
          <w:p w14:paraId="0470A8EF" w14:textId="77777777" w:rsidR="00DE0052" w:rsidRPr="008A1EA8" w:rsidRDefault="00DE0052" w:rsidP="00107894">
            <w:pPr>
              <w:rPr>
                <w:rFonts w:ascii="Arial" w:hAnsi="Arial" w:cs="Arial"/>
              </w:rPr>
            </w:pPr>
          </w:p>
          <w:p w14:paraId="710D9CA2" w14:textId="77777777" w:rsidR="00DE0052" w:rsidRPr="008A1EA8" w:rsidRDefault="00DE0052" w:rsidP="00107894">
            <w:pPr>
              <w:rPr>
                <w:rFonts w:ascii="Arial" w:hAnsi="Arial" w:cs="Arial"/>
                <w:b/>
              </w:rPr>
            </w:pPr>
            <w:r w:rsidRPr="008A1EA8">
              <w:rPr>
                <w:rFonts w:ascii="Arial" w:hAnsi="Arial"/>
                <w:b/>
              </w:rPr>
              <w:t xml:space="preserve">2.2 </w:t>
            </w:r>
            <w:r w:rsidRPr="008A1EA8">
              <w:tab/>
            </w:r>
            <w:r w:rsidRPr="008A1EA8">
              <w:rPr>
                <w:rFonts w:ascii="Arial" w:hAnsi="Arial"/>
                <w:b/>
              </w:rPr>
              <w:t>Diagnosis</w:t>
            </w:r>
          </w:p>
          <w:p w14:paraId="323EDB74" w14:textId="77777777" w:rsidR="00DE0052" w:rsidRPr="008A1EA8" w:rsidRDefault="00DE0052" w:rsidP="00107894">
            <w:pPr>
              <w:rPr>
                <w:rFonts w:ascii="Arial" w:hAnsi="Arial" w:cs="Arial"/>
              </w:rPr>
            </w:pPr>
          </w:p>
        </w:tc>
      </w:tr>
      <w:tr w:rsidR="00DE0052" w:rsidRPr="008A1EA8" w14:paraId="5C44ADE9" w14:textId="77777777" w:rsidTr="00C97CDB">
        <w:tc>
          <w:tcPr>
            <w:tcW w:w="779" w:type="dxa"/>
          </w:tcPr>
          <w:p w14:paraId="2F806D4F" w14:textId="77777777" w:rsidR="00DE0052" w:rsidRPr="008A1EA8" w:rsidRDefault="00DE0052" w:rsidP="007F2B16">
            <w:pPr>
              <w:rPr>
                <w:rFonts w:ascii="Arial" w:hAnsi="Arial" w:cs="Arial"/>
              </w:rPr>
            </w:pPr>
          </w:p>
          <w:p w14:paraId="6CEE3B00" w14:textId="77777777" w:rsidR="00DE0052" w:rsidRPr="008A1EA8" w:rsidRDefault="00DE0052" w:rsidP="007F2B16">
            <w:pPr>
              <w:jc w:val="right"/>
              <w:rPr>
                <w:rFonts w:ascii="Arial" w:hAnsi="Arial" w:cs="Arial"/>
              </w:rPr>
            </w:pPr>
          </w:p>
        </w:tc>
        <w:tc>
          <w:tcPr>
            <w:tcW w:w="4536" w:type="dxa"/>
          </w:tcPr>
          <w:p w14:paraId="47D0ED70" w14:textId="227DEC5A" w:rsidR="006E1F7D" w:rsidRPr="008A1EA8" w:rsidRDefault="00F906E2" w:rsidP="00F906E2">
            <w:pPr>
              <w:autoSpaceDE w:val="0"/>
              <w:autoSpaceDN w:val="0"/>
              <w:adjustRightInd w:val="0"/>
              <w:ind w:left="72"/>
              <w:rPr>
                <w:rFonts w:ascii="Arial" w:hAnsi="Arial" w:cs="Arial"/>
              </w:rPr>
            </w:pPr>
            <w:r w:rsidRPr="008A1EA8">
              <w:rPr>
                <w:rFonts w:ascii="Arial" w:hAnsi="Arial"/>
              </w:rPr>
              <w:t>The Catalogues of Requirements of the Organ Cancer Centres and Oncology Centres have a uniform table of contents. For the Gynaecological Cancer Centres this section does not specify any Technical and Medical Requirements.</w:t>
            </w:r>
          </w:p>
        </w:tc>
        <w:tc>
          <w:tcPr>
            <w:tcW w:w="4536" w:type="dxa"/>
          </w:tcPr>
          <w:p w14:paraId="3531B3F6" w14:textId="77777777" w:rsidR="00DE0052" w:rsidRPr="008A1EA8" w:rsidRDefault="00DE0052" w:rsidP="00CD6F7C">
            <w:pPr>
              <w:autoSpaceDE w:val="0"/>
              <w:autoSpaceDN w:val="0"/>
              <w:adjustRightInd w:val="0"/>
              <w:rPr>
                <w:rFonts w:ascii="Arial" w:hAnsi="Arial" w:cs="Arial"/>
                <w:highlight w:val="yellow"/>
              </w:rPr>
            </w:pPr>
          </w:p>
        </w:tc>
        <w:tc>
          <w:tcPr>
            <w:tcW w:w="425" w:type="dxa"/>
          </w:tcPr>
          <w:p w14:paraId="4ED1A8C7" w14:textId="77777777" w:rsidR="00DE0052" w:rsidRPr="008A1EA8" w:rsidRDefault="00DE0052" w:rsidP="007F2B16">
            <w:pPr>
              <w:rPr>
                <w:rFonts w:ascii="Arial" w:hAnsi="Arial" w:cs="Arial"/>
              </w:rPr>
            </w:pPr>
          </w:p>
        </w:tc>
      </w:tr>
    </w:tbl>
    <w:p w14:paraId="4F4CC0A5" w14:textId="77777777" w:rsidR="00DE0052" w:rsidRPr="008A1EA8" w:rsidRDefault="00DE0052" w:rsidP="007A3D0C">
      <w:pPr>
        <w:pStyle w:val="Kopfzeile"/>
        <w:tabs>
          <w:tab w:val="clear" w:pos="4536"/>
          <w:tab w:val="clear" w:pos="9072"/>
        </w:tabs>
        <w:rPr>
          <w:rFonts w:ascii="Arial" w:hAnsi="Arial" w:cs="Arial"/>
          <w:b/>
        </w:rPr>
      </w:pPr>
    </w:p>
    <w:p w14:paraId="4E874F6F" w14:textId="77777777" w:rsidR="00DE0052" w:rsidRPr="008A1EA8" w:rsidRDefault="00DE0052" w:rsidP="007A3D0C">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4C146194" w14:textId="77777777" w:rsidTr="006C4550">
        <w:trPr>
          <w:tblHeader/>
        </w:trPr>
        <w:tc>
          <w:tcPr>
            <w:tcW w:w="10276" w:type="dxa"/>
            <w:gridSpan w:val="4"/>
            <w:tcBorders>
              <w:top w:val="nil"/>
              <w:left w:val="nil"/>
              <w:right w:val="nil"/>
            </w:tcBorders>
          </w:tcPr>
          <w:p w14:paraId="37FF38D4" w14:textId="77777777" w:rsidR="00DE0052" w:rsidRPr="008A1EA8" w:rsidRDefault="00DE0052" w:rsidP="00AC5A2C">
            <w:pPr>
              <w:rPr>
                <w:rFonts w:ascii="Arial" w:hAnsi="Arial" w:cs="Arial"/>
                <w:b/>
              </w:rPr>
            </w:pPr>
          </w:p>
          <w:p w14:paraId="5533FF3F" w14:textId="77777777" w:rsidR="00DE0052" w:rsidRPr="008A1EA8" w:rsidRDefault="00DE0052" w:rsidP="00AC5A2C">
            <w:pPr>
              <w:rPr>
                <w:rFonts w:ascii="Arial" w:hAnsi="Arial" w:cs="Arial"/>
                <w:b/>
              </w:rPr>
            </w:pPr>
            <w:r w:rsidRPr="008A1EA8">
              <w:rPr>
                <w:rFonts w:ascii="Arial" w:hAnsi="Arial"/>
                <w:b/>
              </w:rPr>
              <w:t>3</w:t>
            </w:r>
            <w:r w:rsidRPr="008A1EA8">
              <w:tab/>
            </w:r>
            <w:r w:rsidRPr="008A1EA8">
              <w:rPr>
                <w:rFonts w:ascii="Arial" w:hAnsi="Arial"/>
                <w:b/>
              </w:rPr>
              <w:t>Radiology</w:t>
            </w:r>
          </w:p>
          <w:p w14:paraId="46D3F2BF" w14:textId="77777777" w:rsidR="00DE0052" w:rsidRPr="008A1EA8" w:rsidRDefault="00DE0052" w:rsidP="00AC5A2C">
            <w:pPr>
              <w:rPr>
                <w:rFonts w:ascii="Arial" w:hAnsi="Arial" w:cs="Arial"/>
                <w:b/>
              </w:rPr>
            </w:pPr>
          </w:p>
        </w:tc>
      </w:tr>
      <w:tr w:rsidR="00DE0052" w:rsidRPr="008A1EA8" w14:paraId="37BCA9D6" w14:textId="77777777" w:rsidTr="006C4550">
        <w:trPr>
          <w:tblHeader/>
        </w:trPr>
        <w:tc>
          <w:tcPr>
            <w:tcW w:w="779" w:type="dxa"/>
          </w:tcPr>
          <w:p w14:paraId="44F03C96" w14:textId="77777777" w:rsidR="00DE0052" w:rsidRPr="008A1EA8" w:rsidRDefault="00DE0052"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4F512DD1"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78579745"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535324EE" w14:textId="77777777" w:rsidR="00DE0052" w:rsidRPr="008A1EA8" w:rsidRDefault="00DE0052" w:rsidP="00107894">
            <w:pPr>
              <w:jc w:val="center"/>
              <w:rPr>
                <w:rFonts w:ascii="Arial" w:hAnsi="Arial" w:cs="Arial"/>
                <w:b/>
              </w:rPr>
            </w:pPr>
          </w:p>
        </w:tc>
      </w:tr>
      <w:tr w:rsidR="00DE0052" w:rsidRPr="008A1EA8" w14:paraId="18694BA3" w14:textId="77777777" w:rsidTr="00744A59">
        <w:tc>
          <w:tcPr>
            <w:tcW w:w="779" w:type="dxa"/>
          </w:tcPr>
          <w:p w14:paraId="5BCC3562" w14:textId="77777777" w:rsidR="00DE0052" w:rsidRPr="008A1EA8" w:rsidRDefault="00DE0052" w:rsidP="00C67013">
            <w:pPr>
              <w:rPr>
                <w:rFonts w:ascii="Arial" w:hAnsi="Arial" w:cs="Arial"/>
              </w:rPr>
            </w:pPr>
            <w:r w:rsidRPr="008A1EA8">
              <w:rPr>
                <w:rFonts w:ascii="Arial" w:hAnsi="Arial"/>
              </w:rPr>
              <w:t>3.1</w:t>
            </w:r>
          </w:p>
        </w:tc>
        <w:tc>
          <w:tcPr>
            <w:tcW w:w="4536" w:type="dxa"/>
          </w:tcPr>
          <w:p w14:paraId="4428C4BF" w14:textId="77777777" w:rsidR="00DE0052" w:rsidRPr="008A1EA8" w:rsidRDefault="00DE0052" w:rsidP="00B34F7C">
            <w:pPr>
              <w:rPr>
                <w:rFonts w:ascii="Arial" w:hAnsi="Arial" w:cs="Arial"/>
              </w:rPr>
            </w:pPr>
            <w:r w:rsidRPr="008A1EA8">
              <w:rPr>
                <w:rFonts w:ascii="Arial" w:hAnsi="Arial"/>
              </w:rPr>
              <w:t>Specialists</w:t>
            </w:r>
          </w:p>
          <w:p w14:paraId="6B10AC8D" w14:textId="77777777" w:rsidR="00DE0052" w:rsidRPr="008A1EA8" w:rsidRDefault="00DE0052" w:rsidP="00481EE7">
            <w:pPr>
              <w:pStyle w:val="Kopfzeile"/>
              <w:numPr>
                <w:ilvl w:val="0"/>
                <w:numId w:val="36"/>
              </w:numPr>
              <w:tabs>
                <w:tab w:val="clear" w:pos="360"/>
                <w:tab w:val="clear" w:pos="4536"/>
                <w:tab w:val="clear" w:pos="9072"/>
                <w:tab w:val="num" w:pos="214"/>
                <w:tab w:val="left" w:pos="1720"/>
              </w:tabs>
              <w:ind w:left="214" w:hanging="214"/>
              <w:rPr>
                <w:rFonts w:ascii="Arial" w:hAnsi="Arial" w:cs="Arial"/>
              </w:rPr>
            </w:pPr>
            <w:r w:rsidRPr="008A1EA8">
              <w:rPr>
                <w:rFonts w:ascii="Arial" w:hAnsi="Arial"/>
              </w:rPr>
              <w:t>At least 1 specialist for radiology</w:t>
            </w:r>
          </w:p>
          <w:p w14:paraId="79B87CE7" w14:textId="77777777" w:rsidR="00DE0052" w:rsidRPr="008A1EA8" w:rsidRDefault="00DE0052" w:rsidP="00481EE7">
            <w:pPr>
              <w:numPr>
                <w:ilvl w:val="0"/>
                <w:numId w:val="37"/>
              </w:numPr>
              <w:tabs>
                <w:tab w:val="clear" w:pos="360"/>
                <w:tab w:val="num" w:pos="214"/>
              </w:tabs>
              <w:ind w:left="214" w:hanging="214"/>
              <w:rPr>
                <w:rFonts w:ascii="Arial" w:hAnsi="Arial" w:cs="Arial"/>
              </w:rPr>
            </w:pPr>
            <w:r w:rsidRPr="008A1EA8">
              <w:rPr>
                <w:rFonts w:ascii="Arial" w:hAnsi="Arial"/>
              </w:rPr>
              <w:t>Cross-cover provision of staff with the same qualification is to be documented in writing.</w:t>
            </w:r>
          </w:p>
          <w:p w14:paraId="359CA879" w14:textId="77777777" w:rsidR="00DE0052" w:rsidRPr="008A1EA8" w:rsidRDefault="00DE0052" w:rsidP="00481EE7">
            <w:pPr>
              <w:numPr>
                <w:ilvl w:val="0"/>
                <w:numId w:val="37"/>
              </w:numPr>
              <w:tabs>
                <w:tab w:val="clear" w:pos="360"/>
                <w:tab w:val="num" w:pos="214"/>
              </w:tabs>
              <w:ind w:left="214" w:hanging="214"/>
              <w:rPr>
                <w:rFonts w:ascii="Arial" w:hAnsi="Arial" w:cs="Arial"/>
              </w:rPr>
            </w:pPr>
            <w:r w:rsidRPr="008A1EA8">
              <w:rPr>
                <w:rFonts w:ascii="Arial" w:hAnsi="Arial"/>
              </w:rPr>
              <w:t>The names of the specialist and cross-cover staff are to be given.</w:t>
            </w:r>
          </w:p>
        </w:tc>
        <w:tc>
          <w:tcPr>
            <w:tcW w:w="4536" w:type="dxa"/>
          </w:tcPr>
          <w:p w14:paraId="55F7FBDA" w14:textId="77777777" w:rsidR="00DE0052" w:rsidRPr="008A1EA8" w:rsidRDefault="00DE0052" w:rsidP="00A11A91">
            <w:pPr>
              <w:jc w:val="both"/>
              <w:rPr>
                <w:rFonts w:ascii="Arial" w:hAnsi="Arial" w:cs="Arial"/>
              </w:rPr>
            </w:pPr>
          </w:p>
        </w:tc>
        <w:tc>
          <w:tcPr>
            <w:tcW w:w="425" w:type="dxa"/>
          </w:tcPr>
          <w:p w14:paraId="2585C87E" w14:textId="77777777" w:rsidR="00DE0052" w:rsidRPr="008A1EA8" w:rsidRDefault="00DE0052" w:rsidP="00C67013">
            <w:pPr>
              <w:ind w:left="23"/>
              <w:rPr>
                <w:rFonts w:ascii="Arial" w:hAnsi="Arial" w:cs="Arial"/>
              </w:rPr>
            </w:pPr>
          </w:p>
        </w:tc>
      </w:tr>
      <w:tr w:rsidR="00DE0052" w:rsidRPr="008A1EA8" w14:paraId="31B10106" w14:textId="77777777">
        <w:tc>
          <w:tcPr>
            <w:tcW w:w="779" w:type="dxa"/>
          </w:tcPr>
          <w:p w14:paraId="1A877918" w14:textId="77777777" w:rsidR="00DE0052" w:rsidRPr="008A1EA8" w:rsidRDefault="00DE0052" w:rsidP="00C67013">
            <w:pPr>
              <w:rPr>
                <w:rFonts w:ascii="Arial" w:hAnsi="Arial" w:cs="Arial"/>
              </w:rPr>
            </w:pPr>
            <w:r w:rsidRPr="008A1EA8">
              <w:rPr>
                <w:rFonts w:ascii="Arial" w:hAnsi="Arial"/>
              </w:rPr>
              <w:t>3.2</w:t>
            </w:r>
          </w:p>
        </w:tc>
        <w:tc>
          <w:tcPr>
            <w:tcW w:w="4536" w:type="dxa"/>
          </w:tcPr>
          <w:p w14:paraId="5A3D4F21" w14:textId="6C853F44" w:rsidR="00DE0052" w:rsidRPr="008A1EA8" w:rsidRDefault="00DE0052" w:rsidP="00B34F7C">
            <w:pPr>
              <w:rPr>
                <w:rFonts w:ascii="Arial" w:hAnsi="Arial" w:cs="Arial"/>
              </w:rPr>
            </w:pPr>
            <w:r w:rsidRPr="008A1EA8">
              <w:rPr>
                <w:rFonts w:ascii="Arial" w:hAnsi="Arial"/>
              </w:rPr>
              <w:t xml:space="preserve">Radiology </w:t>
            </w:r>
            <w:r w:rsidRPr="00F906E2">
              <w:rPr>
                <w:rFonts w:ascii="Arial" w:hAnsi="Arial"/>
                <w:strike/>
                <w:highlight w:val="green"/>
              </w:rPr>
              <w:t>RTAs</w:t>
            </w:r>
            <w:r w:rsidR="00F906E2">
              <w:rPr>
                <w:rFonts w:ascii="Arial" w:hAnsi="Arial"/>
                <w:strike/>
              </w:rPr>
              <w:t xml:space="preserve"> </w:t>
            </w:r>
            <w:r w:rsidR="00F906E2" w:rsidRPr="00F906E2">
              <w:rPr>
                <w:rFonts w:ascii="Arial" w:hAnsi="Arial"/>
                <w:highlight w:val="green"/>
              </w:rPr>
              <w:t>MTRAs</w:t>
            </w:r>
          </w:p>
          <w:p w14:paraId="74DD610C" w14:textId="406528F8" w:rsidR="00DE0052" w:rsidRDefault="00DE0052" w:rsidP="00B34F7C">
            <w:pPr>
              <w:ind w:left="23"/>
              <w:rPr>
                <w:rFonts w:ascii="Arial" w:hAnsi="Arial"/>
              </w:rPr>
            </w:pPr>
            <w:r w:rsidRPr="008A1EA8">
              <w:rPr>
                <w:rFonts w:ascii="Arial" w:hAnsi="Arial"/>
              </w:rPr>
              <w:t xml:space="preserve">At least 2 qualified </w:t>
            </w:r>
            <w:r w:rsidRPr="00F906E2">
              <w:rPr>
                <w:rFonts w:ascii="Arial" w:hAnsi="Arial"/>
                <w:strike/>
                <w:highlight w:val="green"/>
              </w:rPr>
              <w:t>RTAs</w:t>
            </w:r>
            <w:r w:rsidR="00F906E2">
              <w:rPr>
                <w:rFonts w:ascii="Arial" w:hAnsi="Arial"/>
              </w:rPr>
              <w:t xml:space="preserve"> </w:t>
            </w:r>
            <w:r w:rsidR="00F906E2" w:rsidRPr="00F906E2">
              <w:rPr>
                <w:rFonts w:ascii="Arial" w:hAnsi="Arial"/>
                <w:highlight w:val="green"/>
              </w:rPr>
              <w:t>MTRAs</w:t>
            </w:r>
            <w:r w:rsidRPr="008A1EA8">
              <w:rPr>
                <w:rFonts w:ascii="Arial" w:hAnsi="Arial"/>
              </w:rPr>
              <w:t xml:space="preserve"> must be </w:t>
            </w:r>
            <w:proofErr w:type="gramStart"/>
            <w:r w:rsidRPr="008A1EA8">
              <w:rPr>
                <w:rFonts w:ascii="Arial" w:hAnsi="Arial"/>
              </w:rPr>
              <w:t>available</w:t>
            </w:r>
            <w:proofErr w:type="gramEnd"/>
            <w:r w:rsidRPr="008A1EA8">
              <w:rPr>
                <w:rFonts w:ascii="Arial" w:hAnsi="Arial"/>
              </w:rPr>
              <w:t xml:space="preserve"> and their names given.</w:t>
            </w:r>
          </w:p>
          <w:p w14:paraId="46C8726E" w14:textId="77777777" w:rsidR="00F906E2" w:rsidRDefault="00F906E2" w:rsidP="00B34F7C">
            <w:pPr>
              <w:ind w:left="23"/>
              <w:rPr>
                <w:rFonts w:ascii="Arial" w:hAnsi="Arial" w:cs="Arial"/>
              </w:rPr>
            </w:pPr>
          </w:p>
          <w:p w14:paraId="7D1194C7" w14:textId="12DAB071" w:rsidR="00F906E2" w:rsidRPr="008A1EA8" w:rsidRDefault="00F906E2" w:rsidP="00B34F7C">
            <w:pPr>
              <w:ind w:left="23"/>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268596CC" w14:textId="77777777" w:rsidR="00DE0052" w:rsidRPr="008A1EA8" w:rsidRDefault="00DE0052" w:rsidP="00133CAA">
            <w:pPr>
              <w:ind w:left="23"/>
              <w:rPr>
                <w:rFonts w:ascii="Arial" w:hAnsi="Arial" w:cs="Arial"/>
              </w:rPr>
            </w:pPr>
          </w:p>
        </w:tc>
        <w:tc>
          <w:tcPr>
            <w:tcW w:w="425" w:type="dxa"/>
          </w:tcPr>
          <w:p w14:paraId="6DF6D75D" w14:textId="77777777" w:rsidR="00DE0052" w:rsidRPr="008A1EA8" w:rsidRDefault="00DE0052" w:rsidP="00C67013">
            <w:pPr>
              <w:ind w:left="23"/>
              <w:rPr>
                <w:rFonts w:ascii="Arial" w:hAnsi="Arial" w:cs="Arial"/>
              </w:rPr>
            </w:pPr>
          </w:p>
        </w:tc>
      </w:tr>
      <w:tr w:rsidR="00DE0052" w:rsidRPr="008A1EA8" w14:paraId="5618FCA1" w14:textId="77777777">
        <w:tc>
          <w:tcPr>
            <w:tcW w:w="779" w:type="dxa"/>
          </w:tcPr>
          <w:p w14:paraId="6E810EEE" w14:textId="77777777" w:rsidR="00DE0052" w:rsidRPr="008A1EA8" w:rsidRDefault="00DE0052" w:rsidP="00C67013">
            <w:pPr>
              <w:rPr>
                <w:rFonts w:ascii="Arial" w:hAnsi="Arial" w:cs="Arial"/>
              </w:rPr>
            </w:pPr>
            <w:r w:rsidRPr="008A1EA8">
              <w:rPr>
                <w:rFonts w:ascii="Arial" w:hAnsi="Arial"/>
              </w:rPr>
              <w:t>3.3</w:t>
            </w:r>
          </w:p>
        </w:tc>
        <w:tc>
          <w:tcPr>
            <w:tcW w:w="4536" w:type="dxa"/>
          </w:tcPr>
          <w:p w14:paraId="6826B2CD" w14:textId="77777777" w:rsidR="00DE0052" w:rsidRPr="008A1EA8" w:rsidRDefault="00DE0052" w:rsidP="00B34F7C">
            <w:pPr>
              <w:rPr>
                <w:rFonts w:ascii="Arial" w:hAnsi="Arial" w:cs="Arial"/>
              </w:rPr>
            </w:pPr>
            <w:r w:rsidRPr="008A1EA8">
              <w:rPr>
                <w:rFonts w:ascii="Arial" w:hAnsi="Arial"/>
              </w:rPr>
              <w:t>Conventional x-ray diagnosis</w:t>
            </w:r>
          </w:p>
          <w:p w14:paraId="05FB3816" w14:textId="77777777" w:rsidR="00DE0052" w:rsidRDefault="00DE0052" w:rsidP="00B34F7C">
            <w:pPr>
              <w:rPr>
                <w:rFonts w:ascii="Arial" w:hAnsi="Arial"/>
              </w:rPr>
            </w:pPr>
            <w:r w:rsidRPr="008A1EA8">
              <w:rPr>
                <w:rFonts w:ascii="Arial" w:hAnsi="Arial"/>
              </w:rPr>
              <w:t>Access to x-ray examinations (</w:t>
            </w:r>
            <w:proofErr w:type="gramStart"/>
            <w:r w:rsidRPr="008A1EA8">
              <w:rPr>
                <w:rFonts w:ascii="Arial" w:hAnsi="Arial"/>
              </w:rPr>
              <w:t>e.g.</w:t>
            </w:r>
            <w:proofErr w:type="gramEnd"/>
            <w:r w:rsidRPr="008A1EA8">
              <w:rPr>
                <w:rFonts w:ascii="Arial" w:hAnsi="Arial"/>
              </w:rPr>
              <w:t xml:space="preserve"> x-ray thorax, </w:t>
            </w:r>
            <w:r w:rsidRPr="00F906E2">
              <w:rPr>
                <w:rFonts w:ascii="Arial" w:hAnsi="Arial"/>
                <w:strike/>
                <w:highlight w:val="green"/>
              </w:rPr>
              <w:t>intravenous pyelogram</w:t>
            </w:r>
            <w:r w:rsidRPr="008A1EA8">
              <w:rPr>
                <w:rFonts w:ascii="Arial" w:hAnsi="Arial"/>
              </w:rPr>
              <w:t xml:space="preserve">, mammography) is to be ensured. </w:t>
            </w:r>
          </w:p>
          <w:p w14:paraId="3FA21351" w14:textId="77777777" w:rsidR="00F906E2" w:rsidRDefault="00F906E2" w:rsidP="00B34F7C">
            <w:pPr>
              <w:rPr>
                <w:rFonts w:ascii="Arial" w:hAnsi="Arial"/>
              </w:rPr>
            </w:pPr>
          </w:p>
          <w:p w14:paraId="2FA64382" w14:textId="47CBF2EF" w:rsidR="00F906E2" w:rsidRPr="008A1EA8" w:rsidRDefault="00F906E2" w:rsidP="00B34F7C">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8788E52" w14:textId="77777777" w:rsidR="00DE0052" w:rsidRPr="008A1EA8" w:rsidRDefault="00DE0052" w:rsidP="00133CAA">
            <w:pPr>
              <w:rPr>
                <w:rFonts w:ascii="Arial" w:hAnsi="Arial" w:cs="Arial"/>
              </w:rPr>
            </w:pPr>
          </w:p>
        </w:tc>
        <w:tc>
          <w:tcPr>
            <w:tcW w:w="425" w:type="dxa"/>
          </w:tcPr>
          <w:p w14:paraId="63F8AD30" w14:textId="77777777" w:rsidR="00DE0052" w:rsidRPr="008A1EA8" w:rsidRDefault="00DE0052" w:rsidP="00C67013">
            <w:pPr>
              <w:ind w:left="23"/>
              <w:rPr>
                <w:rFonts w:ascii="Arial" w:hAnsi="Arial" w:cs="Arial"/>
              </w:rPr>
            </w:pPr>
          </w:p>
        </w:tc>
      </w:tr>
      <w:tr w:rsidR="00DE0052" w:rsidRPr="008A1EA8" w14:paraId="3F686DAD" w14:textId="77777777">
        <w:tc>
          <w:tcPr>
            <w:tcW w:w="779" w:type="dxa"/>
          </w:tcPr>
          <w:p w14:paraId="17A07F70" w14:textId="77777777" w:rsidR="00DE0052" w:rsidRPr="008A1EA8" w:rsidRDefault="00DE0052" w:rsidP="00C67013">
            <w:pPr>
              <w:rPr>
                <w:rFonts w:ascii="Arial" w:hAnsi="Arial" w:cs="Arial"/>
              </w:rPr>
            </w:pPr>
            <w:r w:rsidRPr="008A1EA8">
              <w:rPr>
                <w:rFonts w:ascii="Arial" w:hAnsi="Arial"/>
              </w:rPr>
              <w:t>3.4</w:t>
            </w:r>
          </w:p>
        </w:tc>
        <w:tc>
          <w:tcPr>
            <w:tcW w:w="4536" w:type="dxa"/>
          </w:tcPr>
          <w:p w14:paraId="0345A217" w14:textId="35EA12A5" w:rsidR="00DE0052" w:rsidRPr="008A1EA8" w:rsidRDefault="00DE0052" w:rsidP="00B34F7C">
            <w:pPr>
              <w:rPr>
                <w:rFonts w:ascii="Arial" w:hAnsi="Arial" w:cs="Arial"/>
              </w:rPr>
            </w:pPr>
            <w:r w:rsidRPr="008A1EA8">
              <w:rPr>
                <w:rFonts w:ascii="Arial" w:hAnsi="Arial"/>
              </w:rPr>
              <w:t>CT, MRI</w:t>
            </w:r>
            <w:r w:rsidR="00F906E2">
              <w:rPr>
                <w:rFonts w:ascii="Arial" w:hAnsi="Arial"/>
              </w:rPr>
              <w:t xml:space="preserve">, </w:t>
            </w:r>
            <w:r w:rsidR="00F906E2" w:rsidRPr="00F906E2">
              <w:rPr>
                <w:rFonts w:ascii="Arial" w:hAnsi="Arial"/>
                <w:highlight w:val="green"/>
              </w:rPr>
              <w:t>Hybrid imaging (PET-CT)</w:t>
            </w:r>
          </w:p>
          <w:p w14:paraId="31852A55" w14:textId="77777777" w:rsidR="00DE0052" w:rsidRDefault="00DE0052" w:rsidP="00B34F7C">
            <w:pPr>
              <w:rPr>
                <w:rFonts w:ascii="Arial" w:hAnsi="Arial"/>
              </w:rPr>
            </w:pPr>
            <w:r w:rsidRPr="008A1EA8">
              <w:rPr>
                <w:rFonts w:ascii="Arial" w:hAnsi="Arial"/>
              </w:rPr>
              <w:t>Access to these examinations is to be ensured. If this is not possible at the clinical site, access is to be regulated in a cooperation agreement.</w:t>
            </w:r>
          </w:p>
          <w:p w14:paraId="4376887D" w14:textId="77777777" w:rsidR="00F906E2" w:rsidRDefault="00F906E2" w:rsidP="00B34F7C">
            <w:pPr>
              <w:rPr>
                <w:rFonts w:ascii="Arial" w:hAnsi="Arial"/>
              </w:rPr>
            </w:pPr>
          </w:p>
          <w:p w14:paraId="2167FAE3" w14:textId="355EEA85" w:rsidR="00F906E2" w:rsidRPr="008A1EA8" w:rsidRDefault="00F906E2" w:rsidP="00B34F7C">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2D10A897" w14:textId="77777777" w:rsidR="00DE0052" w:rsidRPr="008A1EA8" w:rsidRDefault="00DE0052" w:rsidP="00133CAA">
            <w:pPr>
              <w:rPr>
                <w:rFonts w:ascii="Arial" w:hAnsi="Arial" w:cs="Arial"/>
              </w:rPr>
            </w:pPr>
          </w:p>
        </w:tc>
        <w:tc>
          <w:tcPr>
            <w:tcW w:w="425" w:type="dxa"/>
          </w:tcPr>
          <w:p w14:paraId="73207654" w14:textId="77777777" w:rsidR="00DE0052" w:rsidRPr="008A1EA8" w:rsidRDefault="00DE0052" w:rsidP="00B73F0E">
            <w:pPr>
              <w:rPr>
                <w:rFonts w:ascii="Arial" w:hAnsi="Arial" w:cs="Arial"/>
              </w:rPr>
            </w:pPr>
          </w:p>
        </w:tc>
      </w:tr>
      <w:tr w:rsidR="00DE0052" w:rsidRPr="008A1EA8" w14:paraId="0CF8ABAE" w14:textId="77777777">
        <w:tc>
          <w:tcPr>
            <w:tcW w:w="779" w:type="dxa"/>
          </w:tcPr>
          <w:p w14:paraId="244454C0" w14:textId="77777777" w:rsidR="00DE0052" w:rsidRPr="008A1EA8" w:rsidRDefault="00DE0052" w:rsidP="004C5F37">
            <w:pPr>
              <w:rPr>
                <w:rFonts w:ascii="Arial" w:hAnsi="Arial" w:cs="Arial"/>
              </w:rPr>
            </w:pPr>
            <w:r w:rsidRPr="008A1EA8">
              <w:rPr>
                <w:rFonts w:ascii="Arial" w:hAnsi="Arial"/>
              </w:rPr>
              <w:t>3.5</w:t>
            </w:r>
          </w:p>
          <w:p w14:paraId="6C74077D" w14:textId="77777777" w:rsidR="00DE0052" w:rsidRPr="008A1EA8" w:rsidRDefault="00DE0052" w:rsidP="004C5F37">
            <w:pPr>
              <w:rPr>
                <w:rFonts w:ascii="Arial" w:hAnsi="Arial" w:cs="Arial"/>
              </w:rPr>
            </w:pPr>
          </w:p>
          <w:p w14:paraId="3A503A06" w14:textId="77777777" w:rsidR="00DE0052" w:rsidRPr="008A1EA8" w:rsidRDefault="00DE0052" w:rsidP="004C5F37">
            <w:pPr>
              <w:rPr>
                <w:rFonts w:ascii="Arial" w:hAnsi="Arial" w:cs="Arial"/>
                <w:strike/>
              </w:rPr>
            </w:pPr>
          </w:p>
        </w:tc>
        <w:tc>
          <w:tcPr>
            <w:tcW w:w="4536" w:type="dxa"/>
          </w:tcPr>
          <w:p w14:paraId="32CEDC83" w14:textId="77777777" w:rsidR="00DE0052" w:rsidRPr="008A1EA8" w:rsidRDefault="00DE0052" w:rsidP="004C5F37">
            <w:pPr>
              <w:pStyle w:val="Kopfzeile"/>
              <w:tabs>
                <w:tab w:val="clear" w:pos="4536"/>
                <w:tab w:val="clear" w:pos="9072"/>
              </w:tabs>
              <w:rPr>
                <w:rFonts w:ascii="Arial" w:hAnsi="Arial" w:cs="Arial"/>
              </w:rPr>
            </w:pPr>
            <w:r w:rsidRPr="008A1EA8">
              <w:rPr>
                <w:rFonts w:ascii="Arial" w:hAnsi="Arial"/>
              </w:rPr>
              <w:t>Sonography</w:t>
            </w:r>
          </w:p>
          <w:p w14:paraId="44EE4962" w14:textId="77777777" w:rsidR="00DE0052" w:rsidRPr="00F906E2" w:rsidRDefault="00DE0052" w:rsidP="00481EE7">
            <w:pPr>
              <w:pStyle w:val="Kopfzeile"/>
              <w:numPr>
                <w:ilvl w:val="0"/>
                <w:numId w:val="38"/>
              </w:numPr>
              <w:tabs>
                <w:tab w:val="clear" w:pos="4536"/>
                <w:tab w:val="clear" w:pos="9072"/>
              </w:tabs>
              <w:ind w:left="214" w:hanging="214"/>
              <w:rPr>
                <w:rFonts w:ascii="Arial" w:hAnsi="Arial" w:cs="Arial"/>
                <w:strike/>
                <w:highlight w:val="green"/>
              </w:rPr>
            </w:pPr>
            <w:r w:rsidRPr="00F906E2">
              <w:rPr>
                <w:rFonts w:ascii="Arial" w:hAnsi="Arial"/>
                <w:strike/>
                <w:highlight w:val="green"/>
              </w:rPr>
              <w:t>Transvaginal sonography:</w:t>
            </w:r>
          </w:p>
          <w:p w14:paraId="04820C7F" w14:textId="77777777" w:rsidR="00DE0052" w:rsidRPr="00F906E2" w:rsidRDefault="00DE0052" w:rsidP="004C5F37">
            <w:pPr>
              <w:pStyle w:val="Kopfzeile"/>
              <w:tabs>
                <w:tab w:val="clear" w:pos="4536"/>
                <w:tab w:val="clear" w:pos="9072"/>
              </w:tabs>
              <w:ind w:left="214"/>
              <w:rPr>
                <w:rFonts w:ascii="Arial" w:hAnsi="Arial" w:cs="Arial"/>
                <w:strike/>
              </w:rPr>
            </w:pPr>
            <w:r w:rsidRPr="00F906E2">
              <w:rPr>
                <w:rFonts w:ascii="Arial" w:hAnsi="Arial"/>
                <w:strike/>
                <w:highlight w:val="green"/>
              </w:rPr>
              <w:t>Transvaginal probes with a frequency of ≥ 5 MHz are to be inserted.</w:t>
            </w:r>
          </w:p>
          <w:p w14:paraId="0C261A17" w14:textId="77777777" w:rsidR="00DE0052" w:rsidRPr="008A1EA8" w:rsidRDefault="00DE0052" w:rsidP="00481EE7">
            <w:pPr>
              <w:pStyle w:val="Kopfzeile"/>
              <w:numPr>
                <w:ilvl w:val="0"/>
                <w:numId w:val="38"/>
              </w:numPr>
              <w:tabs>
                <w:tab w:val="clear" w:pos="4536"/>
                <w:tab w:val="clear" w:pos="9072"/>
              </w:tabs>
              <w:ind w:left="214" w:hanging="214"/>
              <w:rPr>
                <w:rFonts w:ascii="Arial" w:hAnsi="Arial" w:cs="Arial"/>
              </w:rPr>
            </w:pPr>
            <w:r w:rsidRPr="008A1EA8">
              <w:rPr>
                <w:rFonts w:ascii="Arial" w:hAnsi="Arial"/>
              </w:rPr>
              <w:t>Transabdominal sonography:</w:t>
            </w:r>
          </w:p>
          <w:p w14:paraId="2CC38F71" w14:textId="77777777" w:rsidR="00DE0052" w:rsidRPr="008A1EA8" w:rsidRDefault="00DE0052" w:rsidP="004C5F37">
            <w:pPr>
              <w:pStyle w:val="Kopfzeile"/>
              <w:tabs>
                <w:tab w:val="clear" w:pos="4536"/>
                <w:tab w:val="clear" w:pos="9072"/>
              </w:tabs>
              <w:ind w:left="214"/>
              <w:rPr>
                <w:rFonts w:ascii="Arial" w:hAnsi="Arial" w:cs="Arial"/>
              </w:rPr>
            </w:pPr>
            <w:r w:rsidRPr="008A1EA8">
              <w:rPr>
                <w:rFonts w:ascii="Arial" w:hAnsi="Arial"/>
              </w:rPr>
              <w:t>Probes of ≥ 3.5 MHz are to be inserted.</w:t>
            </w:r>
          </w:p>
          <w:p w14:paraId="6562A689" w14:textId="77777777" w:rsidR="00DE0052" w:rsidRPr="008A1EA8" w:rsidRDefault="00DE0052" w:rsidP="00481EE7">
            <w:pPr>
              <w:numPr>
                <w:ilvl w:val="0"/>
                <w:numId w:val="38"/>
              </w:numPr>
              <w:ind w:left="214" w:hanging="214"/>
              <w:rPr>
                <w:rFonts w:ascii="Arial" w:hAnsi="Arial" w:cs="Arial"/>
              </w:rPr>
            </w:pPr>
            <w:r w:rsidRPr="008A1EA8">
              <w:rPr>
                <w:rFonts w:ascii="Arial" w:hAnsi="Arial"/>
              </w:rPr>
              <w:t>Mammary sonography:</w:t>
            </w:r>
          </w:p>
          <w:p w14:paraId="30FE0DD1" w14:textId="77777777" w:rsidR="00DE0052" w:rsidRDefault="00DE0052" w:rsidP="004C5F37">
            <w:pPr>
              <w:ind w:left="214"/>
              <w:rPr>
                <w:rFonts w:ascii="Arial" w:hAnsi="Arial"/>
              </w:rPr>
            </w:pPr>
            <w:r w:rsidRPr="008A1EA8">
              <w:rPr>
                <w:rFonts w:ascii="Arial" w:hAnsi="Arial"/>
              </w:rPr>
              <w:t>Only ultrasound devices with a frequency of ≥ 7.5 MHz are to be inserted.</w:t>
            </w:r>
          </w:p>
          <w:p w14:paraId="3FE5E4B1" w14:textId="77777777" w:rsidR="00F906E2" w:rsidRDefault="00F906E2" w:rsidP="004C5F37">
            <w:pPr>
              <w:ind w:left="214"/>
              <w:rPr>
                <w:rFonts w:ascii="Arial" w:hAnsi="Arial"/>
              </w:rPr>
            </w:pPr>
          </w:p>
          <w:p w14:paraId="149BB05C" w14:textId="71831DA9" w:rsidR="00F906E2" w:rsidRPr="008A1EA8" w:rsidRDefault="00F906E2" w:rsidP="004C5F37">
            <w:pPr>
              <w:ind w:left="214"/>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33C9840D" w14:textId="77777777" w:rsidR="00DE0052" w:rsidRPr="008A1EA8" w:rsidRDefault="00DE0052" w:rsidP="004C5F37">
            <w:pPr>
              <w:rPr>
                <w:rFonts w:ascii="Arial" w:hAnsi="Arial" w:cs="Arial"/>
              </w:rPr>
            </w:pPr>
          </w:p>
        </w:tc>
        <w:tc>
          <w:tcPr>
            <w:tcW w:w="425" w:type="dxa"/>
          </w:tcPr>
          <w:p w14:paraId="54DBBD44" w14:textId="77777777" w:rsidR="00DE0052" w:rsidRPr="008A1EA8" w:rsidRDefault="00DE0052" w:rsidP="004C5F37">
            <w:pPr>
              <w:rPr>
                <w:rFonts w:ascii="Arial" w:hAnsi="Arial" w:cs="Arial"/>
              </w:rPr>
            </w:pPr>
          </w:p>
        </w:tc>
      </w:tr>
      <w:tr w:rsidR="00F906E2" w:rsidRPr="008A1EA8" w14:paraId="659AB279" w14:textId="77777777">
        <w:tc>
          <w:tcPr>
            <w:tcW w:w="779" w:type="dxa"/>
          </w:tcPr>
          <w:p w14:paraId="637C3613" w14:textId="77777777" w:rsidR="00F906E2" w:rsidRPr="00F906E2" w:rsidRDefault="00F906E2" w:rsidP="004C5F37">
            <w:pPr>
              <w:rPr>
                <w:rFonts w:ascii="Arial" w:hAnsi="Arial"/>
                <w:highlight w:val="green"/>
              </w:rPr>
            </w:pPr>
            <w:r w:rsidRPr="00F906E2">
              <w:rPr>
                <w:rFonts w:ascii="Arial" w:hAnsi="Arial"/>
                <w:highlight w:val="green"/>
              </w:rPr>
              <w:lastRenderedPageBreak/>
              <w:t>3.6</w:t>
            </w:r>
          </w:p>
          <w:p w14:paraId="5AC09559" w14:textId="5C6DEEAC" w:rsidR="00F906E2" w:rsidRPr="008A1EA8" w:rsidRDefault="00F906E2" w:rsidP="004C5F37">
            <w:pPr>
              <w:rPr>
                <w:rFonts w:ascii="Arial" w:hAnsi="Arial"/>
              </w:rPr>
            </w:pPr>
            <w:r w:rsidRPr="00F906E2">
              <w:rPr>
                <w:rFonts w:ascii="Arial" w:hAnsi="Arial"/>
                <w:highlight w:val="green"/>
              </w:rPr>
              <w:t>new</w:t>
            </w:r>
          </w:p>
        </w:tc>
        <w:tc>
          <w:tcPr>
            <w:tcW w:w="4536" w:type="dxa"/>
          </w:tcPr>
          <w:p w14:paraId="167D977D" w14:textId="77777777" w:rsidR="00FE448A" w:rsidRPr="00FE448A" w:rsidRDefault="00FE448A" w:rsidP="00FE448A">
            <w:pPr>
              <w:pStyle w:val="Kopfzeile"/>
              <w:rPr>
                <w:rFonts w:ascii="Arial" w:hAnsi="Arial"/>
                <w:highlight w:val="green"/>
              </w:rPr>
            </w:pPr>
            <w:r w:rsidRPr="00FE448A">
              <w:rPr>
                <w:rFonts w:ascii="Arial" w:hAnsi="Arial"/>
                <w:highlight w:val="green"/>
              </w:rPr>
              <w:t>Interventional radiology (IR)</w:t>
            </w:r>
          </w:p>
          <w:p w14:paraId="6B296455" w14:textId="77777777" w:rsidR="00FE448A" w:rsidRPr="00FE448A" w:rsidRDefault="00FE448A" w:rsidP="00FE448A">
            <w:pPr>
              <w:pStyle w:val="Kopfzeile"/>
              <w:rPr>
                <w:rFonts w:ascii="Arial" w:hAnsi="Arial"/>
                <w:highlight w:val="green"/>
              </w:rPr>
            </w:pPr>
            <w:r w:rsidRPr="00FE448A">
              <w:rPr>
                <w:rFonts w:ascii="Arial" w:hAnsi="Arial"/>
                <w:highlight w:val="green"/>
              </w:rPr>
              <w:t>Access to IR procedures (</w:t>
            </w:r>
            <w:proofErr w:type="gramStart"/>
            <w:r w:rsidRPr="00FE448A">
              <w:rPr>
                <w:rFonts w:ascii="Arial" w:hAnsi="Arial"/>
                <w:highlight w:val="green"/>
              </w:rPr>
              <w:t>e.g.</w:t>
            </w:r>
            <w:proofErr w:type="gramEnd"/>
            <w:r w:rsidRPr="00FE448A">
              <w:rPr>
                <w:rFonts w:ascii="Arial" w:hAnsi="Arial"/>
                <w:highlight w:val="green"/>
              </w:rPr>
              <w:t xml:space="preserve"> embolisation, drainage, image-guided biopsy)</w:t>
            </w:r>
          </w:p>
          <w:p w14:paraId="460B7C7B" w14:textId="77777777" w:rsidR="00F906E2" w:rsidRDefault="00FE448A" w:rsidP="00FE448A">
            <w:pPr>
              <w:pStyle w:val="Kopfzeile"/>
              <w:tabs>
                <w:tab w:val="clear" w:pos="4536"/>
                <w:tab w:val="clear" w:pos="9072"/>
              </w:tabs>
              <w:rPr>
                <w:rFonts w:ascii="Arial" w:hAnsi="Arial"/>
              </w:rPr>
            </w:pPr>
            <w:r w:rsidRPr="00FE448A">
              <w:rPr>
                <w:rFonts w:ascii="Arial" w:hAnsi="Arial"/>
                <w:highlight w:val="green"/>
              </w:rPr>
              <w:t>must be ensured. If these are not possible directly at the centre's location, then access is to be regulated via a cooperation agreement.</w:t>
            </w:r>
          </w:p>
          <w:p w14:paraId="644BD155" w14:textId="77777777" w:rsidR="00FE448A" w:rsidRPr="00F906E2" w:rsidRDefault="00FE448A" w:rsidP="00FE448A">
            <w:pPr>
              <w:rPr>
                <w:rFonts w:ascii="Arial" w:hAnsi="Arial" w:cs="Arial"/>
              </w:rPr>
            </w:pPr>
          </w:p>
          <w:p w14:paraId="292E633B" w14:textId="4BAA92C7" w:rsidR="00FE448A" w:rsidRPr="008A1EA8" w:rsidRDefault="00FE448A" w:rsidP="00FE448A">
            <w:pPr>
              <w:pStyle w:val="Kopfzeile"/>
              <w:tabs>
                <w:tab w:val="clear" w:pos="4536"/>
                <w:tab w:val="clear" w:pos="9072"/>
              </w:tabs>
              <w:jc w:val="both"/>
              <w:rPr>
                <w:rFonts w:ascii="Arial" w:hAnsi="Arial"/>
              </w:rPr>
            </w:pPr>
            <w:r w:rsidRPr="00D51679">
              <w:rPr>
                <w:rFonts w:ascii="Arial" w:hAnsi="Arial" w:cs="Arial"/>
                <w:sz w:val="15"/>
                <w:szCs w:val="15"/>
                <w:highlight w:val="green"/>
              </w:rPr>
              <w:t>Colour legend: Change compared to the version of 11.09.2019</w:t>
            </w:r>
          </w:p>
        </w:tc>
        <w:tc>
          <w:tcPr>
            <w:tcW w:w="4536" w:type="dxa"/>
          </w:tcPr>
          <w:p w14:paraId="73A1977C" w14:textId="77777777" w:rsidR="00F906E2" w:rsidRPr="008A1EA8" w:rsidRDefault="00F906E2" w:rsidP="004C5F37">
            <w:pPr>
              <w:rPr>
                <w:rFonts w:ascii="Arial" w:hAnsi="Arial" w:cs="Arial"/>
              </w:rPr>
            </w:pPr>
          </w:p>
        </w:tc>
        <w:tc>
          <w:tcPr>
            <w:tcW w:w="425" w:type="dxa"/>
          </w:tcPr>
          <w:p w14:paraId="193D7413" w14:textId="77777777" w:rsidR="00F906E2" w:rsidRPr="008A1EA8" w:rsidRDefault="00F906E2" w:rsidP="004C5F37">
            <w:pPr>
              <w:rPr>
                <w:rFonts w:ascii="Arial" w:hAnsi="Arial" w:cs="Arial"/>
              </w:rPr>
            </w:pPr>
          </w:p>
        </w:tc>
      </w:tr>
      <w:tr w:rsidR="00DE0052" w:rsidRPr="008A1EA8" w14:paraId="4B3AA9A1" w14:textId="77777777" w:rsidTr="00D506C6">
        <w:trPr>
          <w:trHeight w:val="389"/>
        </w:trPr>
        <w:tc>
          <w:tcPr>
            <w:tcW w:w="779" w:type="dxa"/>
          </w:tcPr>
          <w:p w14:paraId="2E71D82A" w14:textId="2FCDF233" w:rsidR="00F906E2" w:rsidRDefault="00DE0052" w:rsidP="004C5F37">
            <w:pPr>
              <w:rPr>
                <w:rFonts w:ascii="Arial" w:hAnsi="Arial"/>
                <w:highlight w:val="green"/>
              </w:rPr>
            </w:pPr>
            <w:r w:rsidRPr="00F906E2">
              <w:rPr>
                <w:rFonts w:ascii="Arial" w:hAnsi="Arial"/>
                <w:highlight w:val="green"/>
              </w:rPr>
              <w:t>3.</w:t>
            </w:r>
            <w:r w:rsidR="00F906E2">
              <w:rPr>
                <w:rFonts w:ascii="Arial" w:hAnsi="Arial"/>
                <w:highlight w:val="green"/>
              </w:rPr>
              <w:t>7</w:t>
            </w:r>
          </w:p>
          <w:p w14:paraId="0AD1685F" w14:textId="1347B570" w:rsidR="00FE448A" w:rsidRPr="00FE448A" w:rsidRDefault="00FE448A" w:rsidP="004C5F37">
            <w:pPr>
              <w:rPr>
                <w:rFonts w:ascii="Arial" w:hAnsi="Arial"/>
                <w:strike/>
                <w:highlight w:val="green"/>
              </w:rPr>
            </w:pPr>
            <w:r w:rsidRPr="00FE448A">
              <w:rPr>
                <w:rFonts w:ascii="Arial" w:hAnsi="Arial"/>
                <w:strike/>
                <w:highlight w:val="green"/>
              </w:rPr>
              <w:t>3.6</w:t>
            </w:r>
          </w:p>
          <w:p w14:paraId="127AB57E" w14:textId="77777777" w:rsidR="00DE0052" w:rsidRPr="008A1EA8" w:rsidRDefault="00DE0052" w:rsidP="004C5F37">
            <w:pPr>
              <w:rPr>
                <w:rFonts w:ascii="Arial" w:hAnsi="Arial" w:cs="Arial"/>
              </w:rPr>
            </w:pPr>
          </w:p>
          <w:p w14:paraId="08917007" w14:textId="77777777" w:rsidR="00DE0052" w:rsidRPr="008A1EA8" w:rsidRDefault="00DE0052" w:rsidP="004C5F37">
            <w:pPr>
              <w:rPr>
                <w:rFonts w:ascii="Arial" w:hAnsi="Arial" w:cs="Arial"/>
                <w:strike/>
              </w:rPr>
            </w:pPr>
          </w:p>
        </w:tc>
        <w:tc>
          <w:tcPr>
            <w:tcW w:w="4536" w:type="dxa"/>
          </w:tcPr>
          <w:p w14:paraId="4E837A6F" w14:textId="77777777" w:rsidR="00DE0052" w:rsidRPr="008A1EA8" w:rsidRDefault="00DE0052" w:rsidP="004C5F37">
            <w:pPr>
              <w:rPr>
                <w:rFonts w:ascii="Arial" w:hAnsi="Arial" w:cs="Arial"/>
              </w:rPr>
            </w:pPr>
            <w:r w:rsidRPr="008A1EA8">
              <w:rPr>
                <w:rFonts w:ascii="Arial" w:hAnsi="Arial"/>
              </w:rPr>
              <w:t>Further and specialty training</w:t>
            </w:r>
          </w:p>
          <w:p w14:paraId="24FCCF84" w14:textId="65F8C180" w:rsidR="00DE0052" w:rsidRPr="008A1EA8" w:rsidRDefault="00DE0052" w:rsidP="004C5F37">
            <w:pPr>
              <w:numPr>
                <w:ilvl w:val="0"/>
                <w:numId w:val="22"/>
              </w:numPr>
              <w:tabs>
                <w:tab w:val="clear" w:pos="357"/>
                <w:tab w:val="num" w:pos="214"/>
              </w:tabs>
              <w:ind w:left="214" w:hanging="214"/>
              <w:rPr>
                <w:rFonts w:ascii="Arial" w:hAnsi="Arial" w:cs="Arial"/>
              </w:rPr>
            </w:pPr>
            <w:r w:rsidRPr="008A1EA8">
              <w:rPr>
                <w:rFonts w:ascii="Arial" w:hAnsi="Arial"/>
              </w:rPr>
              <w:t>A qualification plan for medical and other staff (</w:t>
            </w:r>
            <w:r w:rsidRPr="00F906E2">
              <w:rPr>
                <w:rFonts w:ascii="Arial" w:hAnsi="Arial"/>
                <w:strike/>
                <w:highlight w:val="green"/>
              </w:rPr>
              <w:t>RTAs</w:t>
            </w:r>
            <w:r w:rsidR="00F906E2" w:rsidRPr="00F906E2">
              <w:rPr>
                <w:rFonts w:ascii="Arial" w:hAnsi="Arial"/>
                <w:highlight w:val="green"/>
              </w:rPr>
              <w:t xml:space="preserve"> MTRAs</w:t>
            </w:r>
            <w:r w:rsidRPr="00F906E2">
              <w:rPr>
                <w:rFonts w:ascii="Arial" w:hAnsi="Arial"/>
                <w:highlight w:val="green"/>
              </w:rPr>
              <w:t>)</w:t>
            </w:r>
            <w:r w:rsidRPr="008A1EA8">
              <w:rPr>
                <w:rFonts w:ascii="Arial" w:hAnsi="Arial"/>
              </w:rPr>
              <w:t xml:space="preserve"> is to be presented listing the planned qualification sessions for the period of one year.</w:t>
            </w:r>
          </w:p>
          <w:p w14:paraId="59C5B297" w14:textId="79FD5001" w:rsidR="00DE0052" w:rsidRPr="00F906E2" w:rsidRDefault="00DE0052" w:rsidP="004C5F37">
            <w:pPr>
              <w:numPr>
                <w:ilvl w:val="0"/>
                <w:numId w:val="22"/>
              </w:numPr>
              <w:tabs>
                <w:tab w:val="clear" w:pos="357"/>
                <w:tab w:val="num" w:pos="214"/>
              </w:tabs>
              <w:ind w:left="214" w:hanging="214"/>
              <w:rPr>
                <w:rFonts w:ascii="Arial" w:hAnsi="Arial" w:cs="Arial"/>
              </w:rPr>
            </w:pPr>
            <w:r w:rsidRPr="008A1EA8">
              <w:rPr>
                <w:rFonts w:ascii="Arial" w:hAnsi="Arial"/>
              </w:rPr>
              <w:t>Every year at least 1 gynaecological-oncological specialty training session must be organised for each staff member (duration &gt; 0.5 days) who carries out quality-relevant activities for the Gynaecological Cancer Centre.</w:t>
            </w:r>
          </w:p>
          <w:p w14:paraId="05F338AB" w14:textId="77777777" w:rsidR="00F906E2" w:rsidRPr="00F906E2" w:rsidRDefault="00F906E2" w:rsidP="00F906E2">
            <w:pPr>
              <w:rPr>
                <w:rFonts w:ascii="Arial" w:hAnsi="Arial" w:cs="Arial"/>
              </w:rPr>
            </w:pPr>
          </w:p>
          <w:p w14:paraId="11B1B09B" w14:textId="1061260C" w:rsidR="00F906E2" w:rsidRPr="008A1EA8" w:rsidRDefault="00F906E2" w:rsidP="00F906E2">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68D0DFE1" w14:textId="77777777" w:rsidR="00DE0052" w:rsidRPr="008A1EA8" w:rsidRDefault="00DE0052" w:rsidP="004C5F37">
            <w:pPr>
              <w:rPr>
                <w:rFonts w:ascii="Arial" w:hAnsi="Arial" w:cs="Arial"/>
              </w:rPr>
            </w:pPr>
          </w:p>
        </w:tc>
        <w:tc>
          <w:tcPr>
            <w:tcW w:w="425" w:type="dxa"/>
          </w:tcPr>
          <w:p w14:paraId="3029B612" w14:textId="77777777" w:rsidR="00DE0052" w:rsidRPr="008A1EA8" w:rsidRDefault="00DE0052" w:rsidP="004C5F37">
            <w:pPr>
              <w:rPr>
                <w:rFonts w:ascii="Arial" w:hAnsi="Arial" w:cs="Arial"/>
              </w:rPr>
            </w:pPr>
          </w:p>
        </w:tc>
      </w:tr>
    </w:tbl>
    <w:p w14:paraId="248A5E35" w14:textId="77777777" w:rsidR="00DE0052" w:rsidRPr="008A1EA8" w:rsidRDefault="00DE0052" w:rsidP="00A367FD">
      <w:pPr>
        <w:rPr>
          <w:rFonts w:ascii="Arial" w:hAnsi="Arial" w:cs="Arial"/>
        </w:rPr>
      </w:pPr>
    </w:p>
    <w:p w14:paraId="6B4CCD20" w14:textId="77777777" w:rsidR="00DE0052" w:rsidRPr="008A1EA8" w:rsidRDefault="00DE0052" w:rsidP="00E96AA0">
      <w:pPr>
        <w:rPr>
          <w:rFonts w:ascii="Arial" w:hAnsi="Arial" w:cs="Arial"/>
          <w:highlight w:val="yellow"/>
        </w:rPr>
      </w:pPr>
    </w:p>
    <w:p w14:paraId="7C663577" w14:textId="77777777" w:rsidR="00DE0052" w:rsidRPr="008A1EA8" w:rsidRDefault="00DE0052" w:rsidP="00A367FD">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60193F4C" w14:textId="77777777" w:rsidTr="006C4550">
        <w:trPr>
          <w:tblHeader/>
        </w:trPr>
        <w:tc>
          <w:tcPr>
            <w:tcW w:w="10276" w:type="dxa"/>
            <w:gridSpan w:val="4"/>
            <w:tcBorders>
              <w:top w:val="nil"/>
              <w:left w:val="nil"/>
              <w:right w:val="nil"/>
            </w:tcBorders>
          </w:tcPr>
          <w:p w14:paraId="781E0559" w14:textId="77777777" w:rsidR="00DE0052" w:rsidRPr="008A1EA8" w:rsidRDefault="00DE0052" w:rsidP="00107894">
            <w:pPr>
              <w:rPr>
                <w:rFonts w:ascii="Arial" w:hAnsi="Arial" w:cs="Arial"/>
                <w:b/>
              </w:rPr>
            </w:pPr>
          </w:p>
          <w:p w14:paraId="32C00F8F" w14:textId="77777777" w:rsidR="00DE0052" w:rsidRPr="008A1EA8" w:rsidRDefault="00DE0052" w:rsidP="00107894">
            <w:pPr>
              <w:rPr>
                <w:rFonts w:ascii="Arial" w:hAnsi="Arial" w:cs="Arial"/>
                <w:b/>
              </w:rPr>
            </w:pPr>
            <w:r w:rsidRPr="008A1EA8">
              <w:rPr>
                <w:rFonts w:ascii="Arial" w:hAnsi="Arial"/>
                <w:b/>
              </w:rPr>
              <w:t>4</w:t>
            </w:r>
            <w:r w:rsidRPr="008A1EA8">
              <w:tab/>
            </w:r>
            <w:r w:rsidRPr="008A1EA8">
              <w:rPr>
                <w:rFonts w:ascii="Arial" w:hAnsi="Arial"/>
                <w:b/>
              </w:rPr>
              <w:t>Nuclear medicine</w:t>
            </w:r>
          </w:p>
          <w:p w14:paraId="0D21ADE7" w14:textId="77777777" w:rsidR="00DE0052" w:rsidRPr="008A1EA8" w:rsidRDefault="00DE0052" w:rsidP="00107894">
            <w:pPr>
              <w:rPr>
                <w:rFonts w:ascii="Arial" w:hAnsi="Arial" w:cs="Arial"/>
                <w:b/>
              </w:rPr>
            </w:pPr>
          </w:p>
        </w:tc>
      </w:tr>
      <w:tr w:rsidR="00DE0052" w:rsidRPr="008A1EA8" w14:paraId="2CE34B68" w14:textId="77777777" w:rsidTr="006C4550">
        <w:trPr>
          <w:tblHeader/>
        </w:trPr>
        <w:tc>
          <w:tcPr>
            <w:tcW w:w="779" w:type="dxa"/>
          </w:tcPr>
          <w:p w14:paraId="439E3248" w14:textId="77777777" w:rsidR="00DE0052" w:rsidRPr="008A1EA8" w:rsidRDefault="00DE0052"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26FBCEAC"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25346026"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6559461A" w14:textId="77777777" w:rsidR="00DE0052" w:rsidRPr="008A1EA8" w:rsidRDefault="00DE0052" w:rsidP="00107894">
            <w:pPr>
              <w:jc w:val="center"/>
              <w:rPr>
                <w:rFonts w:ascii="Arial" w:hAnsi="Arial" w:cs="Arial"/>
                <w:b/>
              </w:rPr>
            </w:pPr>
          </w:p>
        </w:tc>
      </w:tr>
      <w:tr w:rsidR="00DE0052" w:rsidRPr="008A1EA8" w14:paraId="74F8E06F" w14:textId="77777777" w:rsidTr="00DC064A">
        <w:tc>
          <w:tcPr>
            <w:tcW w:w="779" w:type="dxa"/>
          </w:tcPr>
          <w:p w14:paraId="26D0A734" w14:textId="77777777" w:rsidR="00DE0052" w:rsidRPr="008A1EA8" w:rsidRDefault="00DE0052" w:rsidP="00DC064A">
            <w:pPr>
              <w:rPr>
                <w:rFonts w:ascii="Arial" w:hAnsi="Arial" w:cs="Arial"/>
              </w:rPr>
            </w:pPr>
            <w:r w:rsidRPr="008A1EA8">
              <w:rPr>
                <w:rFonts w:ascii="Arial" w:hAnsi="Arial"/>
              </w:rPr>
              <w:t>4.1</w:t>
            </w:r>
          </w:p>
        </w:tc>
        <w:tc>
          <w:tcPr>
            <w:tcW w:w="4536" w:type="dxa"/>
          </w:tcPr>
          <w:p w14:paraId="2DAB483D" w14:textId="77777777" w:rsidR="00DE0052" w:rsidRPr="008A1EA8" w:rsidRDefault="00DE0052" w:rsidP="00072B96">
            <w:pPr>
              <w:autoSpaceDE w:val="0"/>
              <w:autoSpaceDN w:val="0"/>
              <w:adjustRightInd w:val="0"/>
              <w:rPr>
                <w:rFonts w:ascii="Arial" w:hAnsi="Arial" w:cs="Arial"/>
              </w:rPr>
            </w:pPr>
            <w:r w:rsidRPr="008A1EA8">
              <w:rPr>
                <w:rFonts w:ascii="Arial" w:hAnsi="Arial"/>
              </w:rPr>
              <w:t>Specialists</w:t>
            </w:r>
          </w:p>
          <w:p w14:paraId="1EFF178A"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at least 1 specialist</w:t>
            </w:r>
          </w:p>
          <w:p w14:paraId="3B36D8A2"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proof must be provided of a qualified contingency plan</w:t>
            </w:r>
          </w:p>
          <w:p w14:paraId="42218DFA"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The names of the specialists are to be given.</w:t>
            </w:r>
          </w:p>
          <w:p w14:paraId="1C508278"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 xml:space="preserve">Doctors with the specialist subject nuclear medicine are also recognised as specialists in </w:t>
            </w:r>
            <w:proofErr w:type="spellStart"/>
            <w:r w:rsidRPr="008A1EA8">
              <w:rPr>
                <w:rFonts w:ascii="Arial" w:hAnsi="Arial"/>
              </w:rPr>
              <w:t>a</w:t>
            </w:r>
            <w:proofErr w:type="spellEnd"/>
            <w:r w:rsidRPr="008A1EA8">
              <w:rPr>
                <w:rFonts w:ascii="Arial" w:hAnsi="Arial"/>
              </w:rPr>
              <w:t xml:space="preserve"> individual case examination.</w:t>
            </w:r>
          </w:p>
        </w:tc>
        <w:tc>
          <w:tcPr>
            <w:tcW w:w="4536" w:type="dxa"/>
          </w:tcPr>
          <w:p w14:paraId="57A9F67B" w14:textId="77777777" w:rsidR="00DE0052" w:rsidRPr="008A1EA8" w:rsidRDefault="00DE0052" w:rsidP="00A11A91">
            <w:pPr>
              <w:autoSpaceDE w:val="0"/>
              <w:autoSpaceDN w:val="0"/>
              <w:adjustRightInd w:val="0"/>
              <w:rPr>
                <w:rFonts w:ascii="Arial" w:hAnsi="Arial" w:cs="Arial"/>
              </w:rPr>
            </w:pPr>
          </w:p>
        </w:tc>
        <w:tc>
          <w:tcPr>
            <w:tcW w:w="425" w:type="dxa"/>
          </w:tcPr>
          <w:p w14:paraId="2E61B210" w14:textId="77777777" w:rsidR="00DE0052" w:rsidRPr="008A1EA8" w:rsidRDefault="00DE0052" w:rsidP="009D7435">
            <w:pPr>
              <w:rPr>
                <w:rFonts w:ascii="Arial" w:hAnsi="Arial" w:cs="Arial"/>
              </w:rPr>
            </w:pPr>
          </w:p>
        </w:tc>
      </w:tr>
      <w:tr w:rsidR="00DE0052" w:rsidRPr="008A1EA8" w14:paraId="31650DED" w14:textId="77777777" w:rsidTr="00DC064A">
        <w:tc>
          <w:tcPr>
            <w:tcW w:w="779" w:type="dxa"/>
          </w:tcPr>
          <w:p w14:paraId="0AC6ED40" w14:textId="77777777" w:rsidR="00DE0052" w:rsidRPr="008A1EA8" w:rsidRDefault="00DE0052" w:rsidP="00DC064A">
            <w:pPr>
              <w:rPr>
                <w:rFonts w:ascii="Arial" w:hAnsi="Arial" w:cs="Arial"/>
              </w:rPr>
            </w:pPr>
            <w:r w:rsidRPr="008A1EA8">
              <w:rPr>
                <w:rFonts w:ascii="Arial" w:hAnsi="Arial"/>
              </w:rPr>
              <w:t>4.2</w:t>
            </w:r>
          </w:p>
        </w:tc>
        <w:tc>
          <w:tcPr>
            <w:tcW w:w="4536" w:type="dxa"/>
          </w:tcPr>
          <w:p w14:paraId="0C886B86" w14:textId="77777777" w:rsidR="00DE0052" w:rsidRPr="008A1EA8" w:rsidRDefault="00DE0052" w:rsidP="0028419B">
            <w:pPr>
              <w:autoSpaceDE w:val="0"/>
              <w:autoSpaceDN w:val="0"/>
              <w:adjustRightInd w:val="0"/>
              <w:rPr>
                <w:rFonts w:ascii="Arial" w:hAnsi="Arial" w:cs="Arial"/>
              </w:rPr>
            </w:pPr>
            <w:r w:rsidRPr="008A1EA8">
              <w:rPr>
                <w:rFonts w:ascii="Arial" w:hAnsi="Arial"/>
              </w:rPr>
              <w:t>MTAs of nuclear medicine:</w:t>
            </w:r>
          </w:p>
          <w:p w14:paraId="68919ACA" w14:textId="77777777" w:rsidR="00DE0052" w:rsidRPr="008A1EA8" w:rsidRDefault="00DE0052" w:rsidP="0028419B">
            <w:pPr>
              <w:autoSpaceDE w:val="0"/>
              <w:autoSpaceDN w:val="0"/>
              <w:adjustRightInd w:val="0"/>
              <w:rPr>
                <w:rFonts w:ascii="Arial" w:hAnsi="Arial" w:cs="Arial"/>
              </w:rPr>
            </w:pPr>
            <w:r w:rsidRPr="008A1EA8">
              <w:rPr>
                <w:rFonts w:ascii="Arial" w:hAnsi="Arial"/>
              </w:rPr>
              <w:t>At least 2 qualified MTAs must be available and their names given.</w:t>
            </w:r>
          </w:p>
        </w:tc>
        <w:tc>
          <w:tcPr>
            <w:tcW w:w="4536" w:type="dxa"/>
          </w:tcPr>
          <w:p w14:paraId="34EC308B" w14:textId="77777777" w:rsidR="00DE0052" w:rsidRPr="008A1EA8" w:rsidRDefault="00DE0052" w:rsidP="00A11A91">
            <w:pPr>
              <w:autoSpaceDE w:val="0"/>
              <w:autoSpaceDN w:val="0"/>
              <w:adjustRightInd w:val="0"/>
              <w:rPr>
                <w:rFonts w:ascii="Arial" w:hAnsi="Arial" w:cs="Arial"/>
              </w:rPr>
            </w:pPr>
          </w:p>
        </w:tc>
        <w:tc>
          <w:tcPr>
            <w:tcW w:w="425" w:type="dxa"/>
          </w:tcPr>
          <w:p w14:paraId="640F1352" w14:textId="77777777" w:rsidR="00DE0052" w:rsidRPr="008A1EA8" w:rsidRDefault="00DE0052" w:rsidP="009D7435">
            <w:pPr>
              <w:rPr>
                <w:rFonts w:ascii="Arial" w:hAnsi="Arial" w:cs="Arial"/>
              </w:rPr>
            </w:pPr>
          </w:p>
        </w:tc>
      </w:tr>
      <w:tr w:rsidR="00DE0052" w:rsidRPr="008A1EA8" w14:paraId="7D0B9E90" w14:textId="77777777" w:rsidTr="00DC064A">
        <w:tc>
          <w:tcPr>
            <w:tcW w:w="779" w:type="dxa"/>
          </w:tcPr>
          <w:p w14:paraId="0CD40E79" w14:textId="77777777" w:rsidR="00DE0052" w:rsidRPr="008A1EA8" w:rsidRDefault="00DE0052" w:rsidP="00DC064A">
            <w:pPr>
              <w:rPr>
                <w:rFonts w:ascii="Arial" w:hAnsi="Arial" w:cs="Arial"/>
              </w:rPr>
            </w:pPr>
            <w:r w:rsidRPr="008A1EA8">
              <w:rPr>
                <w:rFonts w:ascii="Arial" w:hAnsi="Arial"/>
              </w:rPr>
              <w:t>4.3</w:t>
            </w:r>
          </w:p>
        </w:tc>
        <w:tc>
          <w:tcPr>
            <w:tcW w:w="4536" w:type="dxa"/>
          </w:tcPr>
          <w:p w14:paraId="3E3BF579" w14:textId="77777777" w:rsidR="00DE0052" w:rsidRPr="008A1EA8" w:rsidRDefault="00DE0052" w:rsidP="001F79F1">
            <w:pPr>
              <w:rPr>
                <w:rFonts w:ascii="Arial" w:hAnsi="Arial" w:cs="Arial"/>
              </w:rPr>
            </w:pPr>
            <w:r w:rsidRPr="008A1EA8">
              <w:rPr>
                <w:rFonts w:ascii="Arial" w:hAnsi="Arial"/>
              </w:rPr>
              <w:t xml:space="preserve">PET </w:t>
            </w:r>
          </w:p>
          <w:p w14:paraId="1D4501AB" w14:textId="77777777" w:rsidR="00DE0052" w:rsidRPr="008A1EA8" w:rsidRDefault="00DE0052" w:rsidP="001F79F1">
            <w:pPr>
              <w:autoSpaceDE w:val="0"/>
              <w:autoSpaceDN w:val="0"/>
              <w:adjustRightInd w:val="0"/>
              <w:rPr>
                <w:rFonts w:ascii="Arial" w:hAnsi="Arial" w:cs="Arial"/>
              </w:rPr>
            </w:pPr>
            <w:r w:rsidRPr="008A1EA8">
              <w:rPr>
                <w:rFonts w:ascii="Arial" w:hAnsi="Arial"/>
              </w:rPr>
              <w:t>The access to PET is to be described.</w:t>
            </w:r>
          </w:p>
          <w:p w14:paraId="7B5DC75F" w14:textId="77777777" w:rsidR="00DE0052" w:rsidRPr="008A1EA8" w:rsidRDefault="00DE0052" w:rsidP="001F79F1">
            <w:pPr>
              <w:autoSpaceDE w:val="0"/>
              <w:autoSpaceDN w:val="0"/>
              <w:adjustRightInd w:val="0"/>
              <w:rPr>
                <w:rFonts w:ascii="Arial" w:hAnsi="Arial" w:cs="Arial"/>
              </w:rPr>
            </w:pPr>
          </w:p>
          <w:p w14:paraId="57B687F0" w14:textId="77777777" w:rsidR="00DE0052" w:rsidRPr="008A1EA8" w:rsidRDefault="00DE0052" w:rsidP="008A1EA8">
            <w:pPr>
              <w:autoSpaceDE w:val="0"/>
              <w:autoSpaceDN w:val="0"/>
              <w:adjustRightInd w:val="0"/>
              <w:rPr>
                <w:rFonts w:ascii="Arial" w:hAnsi="Arial" w:cs="Arial"/>
              </w:rPr>
            </w:pPr>
            <w:r w:rsidRPr="008A1EA8">
              <w:rPr>
                <w:rFonts w:ascii="Arial" w:hAnsi="Arial"/>
                <w:sz w:val="15"/>
              </w:rPr>
              <w:t>Colour legend: Moved from the Radiology section to the  Nuclear Medicine section compared with the version dated 18 September 2014</w:t>
            </w:r>
          </w:p>
        </w:tc>
        <w:tc>
          <w:tcPr>
            <w:tcW w:w="4536" w:type="dxa"/>
          </w:tcPr>
          <w:p w14:paraId="1089E8EB" w14:textId="77777777" w:rsidR="00DE0052" w:rsidRPr="008A1EA8" w:rsidRDefault="00DE0052" w:rsidP="004C5F37">
            <w:pPr>
              <w:autoSpaceDE w:val="0"/>
              <w:autoSpaceDN w:val="0"/>
              <w:adjustRightInd w:val="0"/>
              <w:rPr>
                <w:rFonts w:ascii="Arial" w:hAnsi="Arial" w:cs="Arial"/>
              </w:rPr>
            </w:pPr>
          </w:p>
        </w:tc>
        <w:tc>
          <w:tcPr>
            <w:tcW w:w="425" w:type="dxa"/>
          </w:tcPr>
          <w:p w14:paraId="15B933F9" w14:textId="77777777" w:rsidR="00DE0052" w:rsidRPr="008A1EA8" w:rsidRDefault="00DE0052" w:rsidP="009D7435">
            <w:pPr>
              <w:rPr>
                <w:rFonts w:ascii="Arial" w:hAnsi="Arial" w:cs="Arial"/>
              </w:rPr>
            </w:pPr>
          </w:p>
        </w:tc>
      </w:tr>
      <w:tr w:rsidR="00DE0052" w:rsidRPr="008A1EA8" w14:paraId="3F92FB4C" w14:textId="77777777" w:rsidTr="00DC064A">
        <w:tc>
          <w:tcPr>
            <w:tcW w:w="779" w:type="dxa"/>
          </w:tcPr>
          <w:p w14:paraId="41CEE29D" w14:textId="77777777" w:rsidR="00DE0052" w:rsidRPr="008A1EA8" w:rsidRDefault="00DE0052" w:rsidP="00DC064A">
            <w:pPr>
              <w:rPr>
                <w:rFonts w:ascii="Arial" w:hAnsi="Arial" w:cs="Arial"/>
              </w:rPr>
            </w:pPr>
            <w:r w:rsidRPr="008A1EA8">
              <w:rPr>
                <w:rFonts w:ascii="Arial" w:hAnsi="Arial"/>
              </w:rPr>
              <w:t>4.4</w:t>
            </w:r>
          </w:p>
          <w:p w14:paraId="38D874E1" w14:textId="77777777" w:rsidR="00DE0052" w:rsidRPr="008A1EA8" w:rsidRDefault="00DE0052" w:rsidP="00DC064A">
            <w:pPr>
              <w:rPr>
                <w:rFonts w:ascii="Arial" w:hAnsi="Arial" w:cs="Arial"/>
              </w:rPr>
            </w:pPr>
          </w:p>
          <w:p w14:paraId="6308BF64" w14:textId="77777777" w:rsidR="00DE0052" w:rsidRPr="008A1EA8" w:rsidRDefault="00DE0052" w:rsidP="00DC064A">
            <w:pPr>
              <w:rPr>
                <w:rFonts w:ascii="Arial" w:hAnsi="Arial" w:cs="Arial"/>
                <w:strike/>
              </w:rPr>
            </w:pPr>
          </w:p>
        </w:tc>
        <w:tc>
          <w:tcPr>
            <w:tcW w:w="4536" w:type="dxa"/>
          </w:tcPr>
          <w:p w14:paraId="61A34F7E" w14:textId="77777777" w:rsidR="00DE0052" w:rsidRPr="008A1EA8" w:rsidRDefault="00DE0052" w:rsidP="0028419B">
            <w:pPr>
              <w:autoSpaceDE w:val="0"/>
              <w:autoSpaceDN w:val="0"/>
              <w:adjustRightInd w:val="0"/>
              <w:rPr>
                <w:rFonts w:ascii="Arial" w:hAnsi="Arial" w:cs="Arial"/>
              </w:rPr>
            </w:pPr>
            <w:r w:rsidRPr="008A1EA8">
              <w:rPr>
                <w:rFonts w:ascii="Arial" w:hAnsi="Arial"/>
              </w:rPr>
              <w:t>Proof detection rate</w:t>
            </w:r>
          </w:p>
          <w:p w14:paraId="512D91C1" w14:textId="77777777" w:rsidR="00DE0052" w:rsidRPr="008A1EA8" w:rsidRDefault="00DE0052" w:rsidP="0028419B">
            <w:pPr>
              <w:autoSpaceDE w:val="0"/>
              <w:autoSpaceDN w:val="0"/>
              <w:adjustRightInd w:val="0"/>
              <w:rPr>
                <w:rFonts w:ascii="Arial" w:hAnsi="Arial" w:cs="Arial"/>
              </w:rPr>
            </w:pPr>
            <w:r w:rsidRPr="008A1EA8">
              <w:rPr>
                <w:rFonts w:ascii="Arial" w:hAnsi="Arial"/>
              </w:rPr>
              <w:t>The share of detected sentinel lymph nodes compared with the tests conducted:</w:t>
            </w:r>
          </w:p>
          <w:p w14:paraId="5C3D720D" w14:textId="77777777" w:rsidR="00DE0052" w:rsidRPr="008A1EA8" w:rsidRDefault="00DE0052" w:rsidP="0028419B">
            <w:pPr>
              <w:autoSpaceDE w:val="0"/>
              <w:autoSpaceDN w:val="0"/>
              <w:adjustRightInd w:val="0"/>
              <w:rPr>
                <w:rFonts w:ascii="Arial" w:hAnsi="Arial" w:cs="Arial"/>
              </w:rPr>
            </w:pPr>
          </w:p>
          <w:p w14:paraId="3C4D4DDD" w14:textId="77777777" w:rsidR="00DE0052" w:rsidRPr="008A1EA8" w:rsidRDefault="00DE0052" w:rsidP="0028419B">
            <w:pPr>
              <w:autoSpaceDE w:val="0"/>
              <w:autoSpaceDN w:val="0"/>
              <w:adjustRightInd w:val="0"/>
              <w:rPr>
                <w:rFonts w:ascii="Arial" w:hAnsi="Arial" w:cs="Arial"/>
              </w:rPr>
            </w:pPr>
            <w:r w:rsidRPr="008A1EA8">
              <w:rPr>
                <w:rFonts w:ascii="Arial" w:hAnsi="Arial"/>
              </w:rPr>
              <w:t>Sentinel node biopsy probe measurement</w:t>
            </w:r>
          </w:p>
          <w:p w14:paraId="7CB0FBC3" w14:textId="77777777" w:rsidR="00DE0052" w:rsidRPr="00FE448A" w:rsidRDefault="00DE0052" w:rsidP="00A65DF2">
            <w:pPr>
              <w:tabs>
                <w:tab w:val="left" w:pos="2198"/>
              </w:tabs>
              <w:autoSpaceDE w:val="0"/>
              <w:autoSpaceDN w:val="0"/>
              <w:adjustRightInd w:val="0"/>
              <w:rPr>
                <w:rFonts w:ascii="Arial" w:hAnsi="Arial" w:cs="Arial"/>
                <w:strike/>
                <w:highlight w:val="green"/>
              </w:rPr>
            </w:pPr>
            <w:r w:rsidRPr="00FE448A">
              <w:rPr>
                <w:rFonts w:ascii="Arial" w:hAnsi="Arial"/>
                <w:strike/>
                <w:highlight w:val="green"/>
              </w:rPr>
              <w:t>For initial certification:</w:t>
            </w:r>
            <w:r w:rsidRPr="00FE448A">
              <w:rPr>
                <w:strike/>
                <w:highlight w:val="green"/>
              </w:rPr>
              <w:tab/>
            </w:r>
            <w:r w:rsidRPr="00FE448A">
              <w:rPr>
                <w:rFonts w:ascii="Arial" w:hAnsi="Arial"/>
                <w:strike/>
                <w:highlight w:val="green"/>
              </w:rPr>
              <w:t>≥ 80%</w:t>
            </w:r>
          </w:p>
          <w:p w14:paraId="2CB757EF" w14:textId="77777777" w:rsidR="00DE0052" w:rsidRPr="008A1EA8" w:rsidRDefault="00DE0052" w:rsidP="0028419B">
            <w:pPr>
              <w:tabs>
                <w:tab w:val="left" w:pos="2198"/>
              </w:tabs>
              <w:autoSpaceDE w:val="0"/>
              <w:autoSpaceDN w:val="0"/>
              <w:adjustRightInd w:val="0"/>
              <w:rPr>
                <w:rFonts w:ascii="Arial" w:hAnsi="Arial" w:cs="Arial"/>
              </w:rPr>
            </w:pPr>
            <w:r w:rsidRPr="00FE448A">
              <w:rPr>
                <w:rFonts w:ascii="Arial" w:hAnsi="Arial"/>
                <w:strike/>
                <w:highlight w:val="green"/>
              </w:rPr>
              <w:t>After 3 years:</w:t>
            </w:r>
            <w:r w:rsidRPr="008A1EA8">
              <w:tab/>
            </w:r>
            <w:r w:rsidRPr="008A1EA8">
              <w:rPr>
                <w:rFonts w:ascii="Arial" w:hAnsi="Arial"/>
              </w:rPr>
              <w:t>≥ 90%</w:t>
            </w:r>
          </w:p>
          <w:p w14:paraId="10B53B7A" w14:textId="77777777" w:rsidR="00DE0052" w:rsidRPr="008A1EA8" w:rsidRDefault="00DE0052" w:rsidP="0028419B">
            <w:pPr>
              <w:autoSpaceDE w:val="0"/>
              <w:autoSpaceDN w:val="0"/>
              <w:adjustRightInd w:val="0"/>
              <w:rPr>
                <w:rFonts w:ascii="Arial" w:hAnsi="Arial" w:cs="Arial"/>
              </w:rPr>
            </w:pPr>
          </w:p>
          <w:p w14:paraId="13B76E05" w14:textId="2668432C" w:rsidR="00DE0052" w:rsidRPr="008A1EA8" w:rsidRDefault="00DE0052" w:rsidP="0028419B">
            <w:pPr>
              <w:autoSpaceDE w:val="0"/>
              <w:autoSpaceDN w:val="0"/>
              <w:adjustRightInd w:val="0"/>
              <w:rPr>
                <w:rFonts w:ascii="Arial" w:hAnsi="Arial" w:cs="Arial"/>
              </w:rPr>
            </w:pPr>
            <w:r w:rsidRPr="008A1EA8">
              <w:rPr>
                <w:rFonts w:ascii="Arial" w:hAnsi="Arial"/>
              </w:rPr>
              <w:lastRenderedPageBreak/>
              <w:t xml:space="preserve">Sentinel node scintigraphy </w:t>
            </w:r>
            <w:r w:rsidRPr="00FE448A">
              <w:rPr>
                <w:rFonts w:ascii="Arial" w:hAnsi="Arial"/>
                <w:highlight w:val="green"/>
              </w:rPr>
              <w:t>(</w:t>
            </w:r>
            <w:r w:rsidR="00FE448A" w:rsidRPr="00FE448A">
              <w:rPr>
                <w:rFonts w:ascii="Arial" w:hAnsi="Arial"/>
                <w:highlight w:val="green"/>
              </w:rPr>
              <w:t>facultative, if carried out then</w:t>
            </w:r>
            <w:r w:rsidRPr="00FE448A">
              <w:rPr>
                <w:rFonts w:ascii="Arial" w:hAnsi="Arial"/>
                <w:highlight w:val="green"/>
              </w:rPr>
              <w:t>)</w:t>
            </w:r>
          </w:p>
          <w:p w14:paraId="7F048037" w14:textId="77777777" w:rsidR="00DE0052" w:rsidRPr="00FE448A" w:rsidRDefault="00DE0052" w:rsidP="00320680">
            <w:pPr>
              <w:tabs>
                <w:tab w:val="left" w:pos="2198"/>
              </w:tabs>
              <w:autoSpaceDE w:val="0"/>
              <w:autoSpaceDN w:val="0"/>
              <w:adjustRightInd w:val="0"/>
              <w:rPr>
                <w:rFonts w:ascii="Arial" w:hAnsi="Arial" w:cs="Arial"/>
                <w:strike/>
                <w:highlight w:val="green"/>
              </w:rPr>
            </w:pPr>
            <w:r w:rsidRPr="00FE448A">
              <w:rPr>
                <w:rFonts w:ascii="Arial" w:hAnsi="Arial"/>
                <w:strike/>
                <w:highlight w:val="green"/>
              </w:rPr>
              <w:t>For initial certification:</w:t>
            </w:r>
            <w:r w:rsidRPr="00FE448A">
              <w:rPr>
                <w:strike/>
                <w:highlight w:val="green"/>
              </w:rPr>
              <w:tab/>
            </w:r>
            <w:r w:rsidRPr="00FE448A">
              <w:rPr>
                <w:rFonts w:ascii="Arial" w:hAnsi="Arial"/>
                <w:strike/>
                <w:highlight w:val="green"/>
              </w:rPr>
              <w:t>≥ 80%</w:t>
            </w:r>
          </w:p>
          <w:p w14:paraId="6AB7CC58" w14:textId="77777777" w:rsidR="00DE0052" w:rsidRPr="008A1EA8" w:rsidRDefault="00DE0052" w:rsidP="00320680">
            <w:pPr>
              <w:tabs>
                <w:tab w:val="left" w:pos="2198"/>
              </w:tabs>
              <w:autoSpaceDE w:val="0"/>
              <w:autoSpaceDN w:val="0"/>
              <w:adjustRightInd w:val="0"/>
              <w:rPr>
                <w:rFonts w:ascii="Arial" w:hAnsi="Arial" w:cs="Arial"/>
              </w:rPr>
            </w:pPr>
            <w:r w:rsidRPr="00FE448A">
              <w:rPr>
                <w:rFonts w:ascii="Arial" w:hAnsi="Arial"/>
                <w:strike/>
                <w:highlight w:val="green"/>
              </w:rPr>
              <w:t>After 3 years:</w:t>
            </w:r>
            <w:r w:rsidRPr="008A1EA8">
              <w:tab/>
            </w:r>
            <w:r w:rsidRPr="008A1EA8">
              <w:rPr>
                <w:rFonts w:ascii="Arial" w:hAnsi="Arial"/>
              </w:rPr>
              <w:t>≥ 90%</w:t>
            </w:r>
          </w:p>
          <w:p w14:paraId="28272A4E" w14:textId="77777777" w:rsidR="00DE0052" w:rsidRPr="008A1EA8" w:rsidRDefault="00DE0052" w:rsidP="0028419B">
            <w:pPr>
              <w:autoSpaceDE w:val="0"/>
              <w:autoSpaceDN w:val="0"/>
              <w:adjustRightInd w:val="0"/>
              <w:rPr>
                <w:rFonts w:ascii="Arial" w:hAnsi="Arial" w:cs="Arial"/>
              </w:rPr>
            </w:pPr>
          </w:p>
          <w:p w14:paraId="0690943C" w14:textId="7A81BE16" w:rsidR="00DE0052" w:rsidRPr="00FE448A" w:rsidRDefault="00DE0052" w:rsidP="0028419B">
            <w:pPr>
              <w:autoSpaceDE w:val="0"/>
              <w:autoSpaceDN w:val="0"/>
              <w:adjustRightInd w:val="0"/>
              <w:rPr>
                <w:rFonts w:ascii="Arial" w:hAnsi="Arial"/>
                <w:strike/>
              </w:rPr>
            </w:pPr>
            <w:r w:rsidRPr="008A1EA8">
              <w:rPr>
                <w:rFonts w:ascii="Arial" w:hAnsi="Arial"/>
              </w:rPr>
              <w:t xml:space="preserve">The </w:t>
            </w:r>
            <w:r w:rsidRPr="00FE448A">
              <w:rPr>
                <w:rFonts w:ascii="Arial" w:hAnsi="Arial"/>
                <w:strike/>
                <w:highlight w:val="green"/>
              </w:rPr>
              <w:t>clinical</w:t>
            </w:r>
            <w:r w:rsidRPr="008A1EA8">
              <w:rPr>
                <w:rFonts w:ascii="Arial" w:hAnsi="Arial"/>
              </w:rPr>
              <w:t xml:space="preserve"> detection rate </w:t>
            </w:r>
            <w:r w:rsidR="00FE448A" w:rsidRPr="00FE448A">
              <w:rPr>
                <w:rFonts w:ascii="Arial" w:hAnsi="Arial"/>
                <w:highlight w:val="green"/>
              </w:rPr>
              <w:t>must</w:t>
            </w:r>
            <w:r w:rsidRPr="008A1EA8">
              <w:rPr>
                <w:rFonts w:ascii="Arial" w:hAnsi="Arial"/>
              </w:rPr>
              <w:t xml:space="preserve"> be considered </w:t>
            </w:r>
            <w:r w:rsidRPr="00FE448A">
              <w:rPr>
                <w:rFonts w:ascii="Arial" w:hAnsi="Arial"/>
                <w:strike/>
                <w:highlight w:val="green"/>
              </w:rPr>
              <w:t xml:space="preserve">in a regular quality control </w:t>
            </w:r>
            <w:r w:rsidRPr="00FE448A">
              <w:rPr>
                <w:rFonts w:ascii="Arial" w:hAnsi="Arial"/>
                <w:highlight w:val="green"/>
              </w:rPr>
              <w:t>(</w:t>
            </w:r>
            <w:r w:rsidRPr="00FE448A">
              <w:rPr>
                <w:rFonts w:ascii="Arial" w:hAnsi="Arial"/>
                <w:strike/>
                <w:highlight w:val="green"/>
              </w:rPr>
              <w:t xml:space="preserve">at least </w:t>
            </w:r>
            <w:r w:rsidRPr="00FE448A">
              <w:rPr>
                <w:rFonts w:ascii="Arial" w:hAnsi="Arial"/>
                <w:highlight w:val="green"/>
              </w:rPr>
              <w:t>once a year)</w:t>
            </w:r>
            <w:r w:rsidRPr="00FE448A">
              <w:rPr>
                <w:rFonts w:ascii="Arial" w:hAnsi="Arial"/>
                <w:strike/>
                <w:highlight w:val="green"/>
              </w:rPr>
              <w:t xml:space="preserve"> in an interdisciplinary round (blue solution and radioactivity)</w:t>
            </w:r>
            <w:r w:rsidR="00FE448A">
              <w:rPr>
                <w:rFonts w:ascii="Arial" w:hAnsi="Arial"/>
                <w:strike/>
                <w:highlight w:val="green"/>
              </w:rPr>
              <w:t xml:space="preserve"> </w:t>
            </w:r>
            <w:r w:rsidR="00FE448A" w:rsidRPr="00FE448A">
              <w:rPr>
                <w:rFonts w:ascii="Arial" w:hAnsi="Arial"/>
                <w:highlight w:val="green"/>
              </w:rPr>
              <w:t xml:space="preserve">and discussed </w:t>
            </w:r>
            <w:r w:rsidR="0003283C">
              <w:rPr>
                <w:rFonts w:ascii="Arial" w:hAnsi="Arial"/>
                <w:highlight w:val="green"/>
              </w:rPr>
              <w:t>i</w:t>
            </w:r>
            <w:r w:rsidR="0003283C" w:rsidRPr="00FE448A">
              <w:rPr>
                <w:rFonts w:ascii="Arial" w:hAnsi="Arial"/>
                <w:highlight w:val="green"/>
              </w:rPr>
              <w:t>nterdis</w:t>
            </w:r>
            <w:r w:rsidR="0003283C" w:rsidRPr="0003283C">
              <w:rPr>
                <w:rFonts w:ascii="Arial" w:hAnsi="Arial"/>
                <w:highlight w:val="green"/>
              </w:rPr>
              <w:t>ciplinarity</w:t>
            </w:r>
            <w:r w:rsidR="00FE448A" w:rsidRPr="0003283C">
              <w:rPr>
                <w:rFonts w:ascii="Arial" w:hAnsi="Arial"/>
                <w:highlight w:val="green"/>
              </w:rPr>
              <w:t xml:space="preserve"> </w:t>
            </w:r>
            <w:r w:rsidR="0003283C" w:rsidRPr="0003283C">
              <w:rPr>
                <w:rFonts w:ascii="Arial" w:hAnsi="Arial"/>
                <w:highlight w:val="green"/>
              </w:rPr>
              <w:t>if it falls below the limit.</w:t>
            </w:r>
          </w:p>
          <w:p w14:paraId="7BA2091D" w14:textId="77777777" w:rsidR="00FE448A" w:rsidRDefault="00FE448A" w:rsidP="0028419B">
            <w:pPr>
              <w:autoSpaceDE w:val="0"/>
              <w:autoSpaceDN w:val="0"/>
              <w:adjustRightInd w:val="0"/>
              <w:rPr>
                <w:rFonts w:ascii="Arial" w:hAnsi="Arial"/>
              </w:rPr>
            </w:pPr>
          </w:p>
          <w:p w14:paraId="018EC01E" w14:textId="1244A4EF" w:rsidR="00FE448A" w:rsidRPr="008A1EA8" w:rsidRDefault="00FE448A" w:rsidP="0028419B">
            <w:pPr>
              <w:autoSpaceDE w:val="0"/>
              <w:autoSpaceDN w:val="0"/>
              <w:adjustRightInd w:val="0"/>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5C6CE0D7" w14:textId="77777777" w:rsidR="00DE0052" w:rsidRPr="008A1EA8" w:rsidRDefault="00DE0052" w:rsidP="004C5F37">
            <w:pPr>
              <w:autoSpaceDE w:val="0"/>
              <w:autoSpaceDN w:val="0"/>
              <w:adjustRightInd w:val="0"/>
              <w:rPr>
                <w:rFonts w:ascii="Arial" w:hAnsi="Arial" w:cs="Arial"/>
              </w:rPr>
            </w:pPr>
          </w:p>
        </w:tc>
        <w:tc>
          <w:tcPr>
            <w:tcW w:w="425" w:type="dxa"/>
          </w:tcPr>
          <w:p w14:paraId="57FA7CCF" w14:textId="77777777" w:rsidR="00DE0052" w:rsidRPr="008A1EA8" w:rsidRDefault="00DE0052" w:rsidP="009D7435">
            <w:pPr>
              <w:rPr>
                <w:rFonts w:ascii="Arial" w:hAnsi="Arial" w:cs="Arial"/>
              </w:rPr>
            </w:pPr>
          </w:p>
        </w:tc>
      </w:tr>
      <w:tr w:rsidR="00DE0052" w:rsidRPr="008A1EA8" w14:paraId="5376A258" w14:textId="77777777" w:rsidTr="00DC064A">
        <w:tc>
          <w:tcPr>
            <w:tcW w:w="779" w:type="dxa"/>
          </w:tcPr>
          <w:p w14:paraId="04BF743F" w14:textId="77777777" w:rsidR="00DE0052" w:rsidRPr="0003283C" w:rsidRDefault="00DE0052" w:rsidP="001F79F1">
            <w:pPr>
              <w:rPr>
                <w:rFonts w:ascii="Arial" w:hAnsi="Arial" w:cs="Arial"/>
                <w:strike/>
                <w:highlight w:val="green"/>
              </w:rPr>
            </w:pPr>
            <w:r w:rsidRPr="0003283C">
              <w:rPr>
                <w:rFonts w:ascii="Arial" w:hAnsi="Arial"/>
                <w:strike/>
                <w:highlight w:val="green"/>
              </w:rPr>
              <w:t>4.5</w:t>
            </w:r>
          </w:p>
          <w:p w14:paraId="3FDB3C00" w14:textId="77777777" w:rsidR="00DE0052" w:rsidRPr="0003283C" w:rsidRDefault="00DE0052" w:rsidP="001F79F1">
            <w:pPr>
              <w:rPr>
                <w:rFonts w:ascii="Arial" w:hAnsi="Arial" w:cs="Arial"/>
                <w:strike/>
                <w:highlight w:val="green"/>
              </w:rPr>
            </w:pPr>
          </w:p>
          <w:p w14:paraId="58999ECB" w14:textId="77777777" w:rsidR="00DE0052" w:rsidRPr="0003283C" w:rsidRDefault="00DE0052" w:rsidP="001F79F1">
            <w:pPr>
              <w:rPr>
                <w:rFonts w:ascii="Arial" w:hAnsi="Arial" w:cs="Arial"/>
                <w:strike/>
                <w:highlight w:val="green"/>
              </w:rPr>
            </w:pPr>
          </w:p>
        </w:tc>
        <w:tc>
          <w:tcPr>
            <w:tcW w:w="4536" w:type="dxa"/>
          </w:tcPr>
          <w:p w14:paraId="186DC6F0" w14:textId="77777777" w:rsidR="00DE0052" w:rsidRPr="0003283C" w:rsidRDefault="00DE0052" w:rsidP="0028419B">
            <w:pPr>
              <w:autoSpaceDE w:val="0"/>
              <w:autoSpaceDN w:val="0"/>
              <w:adjustRightInd w:val="0"/>
              <w:rPr>
                <w:rFonts w:ascii="Arial" w:hAnsi="Arial" w:cs="Arial"/>
                <w:strike/>
                <w:highlight w:val="green"/>
              </w:rPr>
            </w:pPr>
            <w:r w:rsidRPr="0003283C">
              <w:rPr>
                <w:rFonts w:ascii="Arial" w:hAnsi="Arial"/>
                <w:strike/>
                <w:highlight w:val="green"/>
              </w:rPr>
              <w:t>Quality control of apparatus</w:t>
            </w:r>
          </w:p>
          <w:p w14:paraId="46759BF6" w14:textId="77777777" w:rsidR="00DE0052" w:rsidRPr="0003283C" w:rsidRDefault="00DE0052" w:rsidP="0028419B">
            <w:pPr>
              <w:autoSpaceDE w:val="0"/>
              <w:autoSpaceDN w:val="0"/>
              <w:adjustRightInd w:val="0"/>
              <w:rPr>
                <w:rFonts w:ascii="Arial" w:hAnsi="Arial" w:cs="Arial"/>
                <w:strike/>
                <w:highlight w:val="green"/>
              </w:rPr>
            </w:pPr>
            <w:r w:rsidRPr="0003283C">
              <w:rPr>
                <w:rFonts w:ascii="Arial" w:hAnsi="Arial"/>
                <w:strike/>
                <w:highlight w:val="green"/>
              </w:rPr>
              <w:t>The probe systems and the gamma cameras are to undergo regular quality control.</w:t>
            </w:r>
          </w:p>
          <w:p w14:paraId="28ECFDBE" w14:textId="77777777" w:rsidR="00DE0052" w:rsidRPr="0003283C" w:rsidRDefault="00DE0052" w:rsidP="00481EE7">
            <w:pPr>
              <w:numPr>
                <w:ilvl w:val="0"/>
                <w:numId w:val="27"/>
              </w:numPr>
              <w:tabs>
                <w:tab w:val="clear" w:pos="360"/>
                <w:tab w:val="num" w:pos="214"/>
              </w:tabs>
              <w:autoSpaceDE w:val="0"/>
              <w:autoSpaceDN w:val="0"/>
              <w:adjustRightInd w:val="0"/>
              <w:ind w:left="214" w:hanging="214"/>
              <w:rPr>
                <w:rFonts w:ascii="Arial" w:hAnsi="Arial" w:cs="Arial"/>
                <w:strike/>
                <w:highlight w:val="green"/>
              </w:rPr>
            </w:pPr>
            <w:r w:rsidRPr="0003283C">
              <w:rPr>
                <w:rFonts w:ascii="Arial" w:hAnsi="Arial"/>
                <w:strike/>
                <w:highlight w:val="green"/>
              </w:rPr>
              <w:t>Constancy tests (zero effect, yield) recorded every working day</w:t>
            </w:r>
          </w:p>
          <w:p w14:paraId="175E9BAA" w14:textId="77777777" w:rsidR="00DE0052" w:rsidRPr="0003283C" w:rsidRDefault="00DE0052" w:rsidP="00481EE7">
            <w:pPr>
              <w:numPr>
                <w:ilvl w:val="0"/>
                <w:numId w:val="27"/>
              </w:numPr>
              <w:tabs>
                <w:tab w:val="clear" w:pos="360"/>
                <w:tab w:val="num" w:pos="214"/>
              </w:tabs>
              <w:autoSpaceDE w:val="0"/>
              <w:autoSpaceDN w:val="0"/>
              <w:adjustRightInd w:val="0"/>
              <w:ind w:left="214" w:hanging="214"/>
              <w:rPr>
                <w:rFonts w:ascii="Arial" w:hAnsi="Arial" w:cs="Arial"/>
                <w:strike/>
                <w:highlight w:val="green"/>
              </w:rPr>
            </w:pPr>
            <w:r w:rsidRPr="0003283C">
              <w:rPr>
                <w:rFonts w:ascii="Arial" w:hAnsi="Arial"/>
                <w:strike/>
                <w:highlight w:val="green"/>
              </w:rPr>
              <w:t>Further quality controls in line with the manufacturer's instructions (normally every six months)</w:t>
            </w:r>
          </w:p>
          <w:p w14:paraId="7A2D91E5" w14:textId="77777777" w:rsidR="0003283C" w:rsidRDefault="0003283C" w:rsidP="0003283C">
            <w:pPr>
              <w:autoSpaceDE w:val="0"/>
              <w:autoSpaceDN w:val="0"/>
              <w:adjustRightInd w:val="0"/>
              <w:rPr>
                <w:rFonts w:ascii="Arial" w:hAnsi="Arial"/>
                <w:strike/>
                <w:highlight w:val="green"/>
              </w:rPr>
            </w:pPr>
          </w:p>
          <w:p w14:paraId="26CF1F8B" w14:textId="4142FFE4" w:rsidR="0003283C" w:rsidRPr="0003283C" w:rsidRDefault="0003283C" w:rsidP="0003283C">
            <w:pPr>
              <w:autoSpaceDE w:val="0"/>
              <w:autoSpaceDN w:val="0"/>
              <w:adjustRightInd w:val="0"/>
              <w:rPr>
                <w:rFonts w:ascii="Arial" w:hAnsi="Arial" w:cs="Arial"/>
                <w:strike/>
                <w:highlight w:val="green"/>
              </w:rPr>
            </w:pPr>
            <w:r w:rsidRPr="00D51679">
              <w:rPr>
                <w:rFonts w:ascii="Arial" w:hAnsi="Arial" w:cs="Arial"/>
                <w:sz w:val="15"/>
                <w:szCs w:val="15"/>
                <w:highlight w:val="green"/>
              </w:rPr>
              <w:t>Colour legend: Change compared to the version of 11.09.2019</w:t>
            </w:r>
          </w:p>
        </w:tc>
        <w:tc>
          <w:tcPr>
            <w:tcW w:w="4536" w:type="dxa"/>
          </w:tcPr>
          <w:p w14:paraId="72F9CFD7" w14:textId="77777777" w:rsidR="00DE0052" w:rsidRPr="008A1EA8" w:rsidRDefault="00DE0052" w:rsidP="00A11A91">
            <w:pPr>
              <w:autoSpaceDE w:val="0"/>
              <w:autoSpaceDN w:val="0"/>
              <w:adjustRightInd w:val="0"/>
              <w:rPr>
                <w:rFonts w:ascii="Arial" w:hAnsi="Arial" w:cs="Arial"/>
              </w:rPr>
            </w:pPr>
          </w:p>
        </w:tc>
        <w:tc>
          <w:tcPr>
            <w:tcW w:w="425" w:type="dxa"/>
          </w:tcPr>
          <w:p w14:paraId="74A75BB8" w14:textId="77777777" w:rsidR="00DE0052" w:rsidRPr="008A1EA8" w:rsidRDefault="00DE0052" w:rsidP="009D7435">
            <w:pPr>
              <w:rPr>
                <w:rFonts w:ascii="Arial" w:hAnsi="Arial" w:cs="Arial"/>
              </w:rPr>
            </w:pPr>
          </w:p>
        </w:tc>
      </w:tr>
      <w:tr w:rsidR="00DE0052" w:rsidRPr="008A1EA8" w14:paraId="3292AC3C" w14:textId="77777777" w:rsidTr="00DC064A">
        <w:tc>
          <w:tcPr>
            <w:tcW w:w="779" w:type="dxa"/>
          </w:tcPr>
          <w:p w14:paraId="10EABD3A" w14:textId="3C600208" w:rsidR="0003283C" w:rsidRPr="006E7B06" w:rsidRDefault="006E7B06" w:rsidP="00DC064A">
            <w:pPr>
              <w:rPr>
                <w:rFonts w:ascii="Arial" w:hAnsi="Arial"/>
              </w:rPr>
            </w:pPr>
            <w:r w:rsidRPr="006E7B06">
              <w:rPr>
                <w:rFonts w:ascii="Arial" w:hAnsi="Arial"/>
              </w:rPr>
              <w:t xml:space="preserve">4.6 </w:t>
            </w:r>
          </w:p>
          <w:p w14:paraId="4FAD2BBA" w14:textId="77777777" w:rsidR="00DE0052" w:rsidRPr="008A1EA8" w:rsidRDefault="00DE0052" w:rsidP="00DC064A">
            <w:pPr>
              <w:rPr>
                <w:rFonts w:ascii="Arial" w:hAnsi="Arial" w:cs="Arial"/>
              </w:rPr>
            </w:pPr>
          </w:p>
          <w:p w14:paraId="41737089" w14:textId="77777777" w:rsidR="00DE0052" w:rsidRPr="008A1EA8" w:rsidRDefault="00DE0052" w:rsidP="00DC064A">
            <w:pPr>
              <w:rPr>
                <w:rFonts w:ascii="Arial" w:hAnsi="Arial" w:cs="Arial"/>
                <w:strike/>
              </w:rPr>
            </w:pPr>
          </w:p>
        </w:tc>
        <w:tc>
          <w:tcPr>
            <w:tcW w:w="4536" w:type="dxa"/>
          </w:tcPr>
          <w:p w14:paraId="04B11C2D" w14:textId="77777777" w:rsidR="00DE0052" w:rsidRPr="008A1EA8" w:rsidRDefault="00DE0052" w:rsidP="008B612A">
            <w:pPr>
              <w:rPr>
                <w:rFonts w:ascii="Arial" w:hAnsi="Arial" w:cs="Arial"/>
              </w:rPr>
            </w:pPr>
            <w:r w:rsidRPr="008A1EA8">
              <w:rPr>
                <w:rFonts w:ascii="Arial" w:hAnsi="Arial"/>
              </w:rPr>
              <w:t>Further and specialty training</w:t>
            </w:r>
          </w:p>
          <w:p w14:paraId="1992AD1D" w14:textId="77777777" w:rsidR="00DE0052" w:rsidRPr="008A1EA8" w:rsidRDefault="00DE0052" w:rsidP="004611AF">
            <w:pPr>
              <w:numPr>
                <w:ilvl w:val="0"/>
                <w:numId w:val="22"/>
              </w:numPr>
              <w:tabs>
                <w:tab w:val="clear" w:pos="357"/>
                <w:tab w:val="num" w:pos="214"/>
              </w:tabs>
              <w:ind w:left="214" w:hanging="214"/>
              <w:rPr>
                <w:rFonts w:ascii="Arial" w:hAnsi="Arial" w:cs="Arial"/>
              </w:rPr>
            </w:pPr>
            <w:r w:rsidRPr="008A1EA8">
              <w:rPr>
                <w:rFonts w:ascii="Arial" w:hAnsi="Arial"/>
              </w:rPr>
              <w:t>A qualification plan for medical and other staff (RTAs) is to be presented listing the planned qualification sessions for the period of one year.</w:t>
            </w:r>
          </w:p>
          <w:p w14:paraId="2B07DEF1"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Every year at least 1 gynaecological-oncological specialty training session must be organised for each staff member (duration &gt; 0.5 days) who carries out quality-relevant activities for the Gynaecological Cancer Centre.</w:t>
            </w:r>
          </w:p>
        </w:tc>
        <w:tc>
          <w:tcPr>
            <w:tcW w:w="4536" w:type="dxa"/>
          </w:tcPr>
          <w:p w14:paraId="6800A03C" w14:textId="77777777" w:rsidR="00DE0052" w:rsidRPr="008A1EA8" w:rsidRDefault="00DE0052" w:rsidP="00A11A91">
            <w:pPr>
              <w:autoSpaceDE w:val="0"/>
              <w:autoSpaceDN w:val="0"/>
              <w:adjustRightInd w:val="0"/>
              <w:rPr>
                <w:rFonts w:ascii="Arial" w:hAnsi="Arial" w:cs="Arial"/>
              </w:rPr>
            </w:pPr>
          </w:p>
        </w:tc>
        <w:tc>
          <w:tcPr>
            <w:tcW w:w="425" w:type="dxa"/>
          </w:tcPr>
          <w:p w14:paraId="7B101215" w14:textId="77777777" w:rsidR="00DE0052" w:rsidRPr="008A1EA8" w:rsidRDefault="00DE0052" w:rsidP="009D7435">
            <w:pPr>
              <w:rPr>
                <w:rFonts w:ascii="Arial" w:hAnsi="Arial" w:cs="Arial"/>
              </w:rPr>
            </w:pPr>
          </w:p>
        </w:tc>
      </w:tr>
    </w:tbl>
    <w:p w14:paraId="3FE65655" w14:textId="77777777" w:rsidR="00DE0052" w:rsidRPr="008A1EA8" w:rsidRDefault="00DE0052" w:rsidP="00A367FD">
      <w:pPr>
        <w:rPr>
          <w:rFonts w:ascii="Arial" w:hAnsi="Arial" w:cs="Arial"/>
          <w:highlight w:val="yellow"/>
        </w:rPr>
      </w:pPr>
    </w:p>
    <w:p w14:paraId="028AE13C" w14:textId="77777777" w:rsidR="00DE0052" w:rsidRPr="008A1EA8" w:rsidRDefault="00DE0052" w:rsidP="00A367FD">
      <w:pPr>
        <w:rPr>
          <w:rFonts w:ascii="Arial" w:hAnsi="Arial" w:cs="Arial"/>
          <w:highlight w:val="yellow"/>
        </w:rPr>
      </w:pPr>
    </w:p>
    <w:p w14:paraId="24EF72EC" w14:textId="77777777" w:rsidR="00DE0052" w:rsidRPr="008A1EA8" w:rsidRDefault="00DE0052" w:rsidP="00A367FD">
      <w:pPr>
        <w:rPr>
          <w:rFonts w:ascii="Arial" w:hAnsi="Arial" w:cs="Arial"/>
          <w:highlight w:val="yellow"/>
        </w:rPr>
      </w:pPr>
    </w:p>
    <w:p w14:paraId="11187D17" w14:textId="77777777" w:rsidR="00DE0052" w:rsidRPr="008A1EA8" w:rsidRDefault="00DE0052" w:rsidP="00A367FD">
      <w:pPr>
        <w:pStyle w:val="berschrift1"/>
        <w:rPr>
          <w:rFonts w:cs="Arial"/>
        </w:rPr>
      </w:pPr>
      <w:r w:rsidRPr="008A1EA8">
        <w:t>5. Surgical oncology</w:t>
      </w:r>
    </w:p>
    <w:p w14:paraId="73838C0E" w14:textId="77777777" w:rsidR="00DE0052" w:rsidRPr="008A1EA8" w:rsidRDefault="00DE0052" w:rsidP="008908FF">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135AE6D5" w14:textId="77777777" w:rsidTr="00A80CC8">
        <w:trPr>
          <w:tblHeader/>
        </w:trPr>
        <w:tc>
          <w:tcPr>
            <w:tcW w:w="10276" w:type="dxa"/>
            <w:gridSpan w:val="4"/>
            <w:tcBorders>
              <w:top w:val="nil"/>
              <w:left w:val="nil"/>
              <w:right w:val="nil"/>
            </w:tcBorders>
          </w:tcPr>
          <w:p w14:paraId="18A0F7D7" w14:textId="77777777" w:rsidR="00DE0052" w:rsidRPr="008A1EA8" w:rsidRDefault="00DE0052" w:rsidP="006C4550">
            <w:pPr>
              <w:rPr>
                <w:rFonts w:ascii="Arial" w:hAnsi="Arial" w:cs="Arial"/>
                <w:b/>
              </w:rPr>
            </w:pPr>
          </w:p>
          <w:p w14:paraId="7250A53B" w14:textId="77777777" w:rsidR="00DE0052" w:rsidRPr="008A1EA8" w:rsidRDefault="00DE0052" w:rsidP="006C4550">
            <w:pPr>
              <w:rPr>
                <w:rFonts w:ascii="Arial" w:hAnsi="Arial" w:cs="Arial"/>
                <w:b/>
              </w:rPr>
            </w:pPr>
            <w:r w:rsidRPr="008A1EA8">
              <w:rPr>
                <w:rFonts w:ascii="Arial" w:hAnsi="Arial"/>
                <w:b/>
              </w:rPr>
              <w:t>5.1</w:t>
            </w:r>
            <w:r w:rsidRPr="008A1EA8">
              <w:tab/>
            </w:r>
            <w:r w:rsidRPr="008A1EA8">
              <w:rPr>
                <w:rFonts w:ascii="Arial" w:hAnsi="Arial"/>
                <w:b/>
              </w:rPr>
              <w:t>Cross-organ surgical therapy</w:t>
            </w:r>
          </w:p>
          <w:p w14:paraId="1ADFB622" w14:textId="77777777" w:rsidR="00DE0052" w:rsidRPr="008A1EA8" w:rsidRDefault="00DE0052" w:rsidP="006C4550">
            <w:pPr>
              <w:rPr>
                <w:rFonts w:ascii="Arial" w:hAnsi="Arial" w:cs="Arial"/>
                <w:b/>
              </w:rPr>
            </w:pPr>
          </w:p>
        </w:tc>
      </w:tr>
      <w:tr w:rsidR="00DE0052" w:rsidRPr="008A1EA8" w14:paraId="222082B1" w14:textId="77777777" w:rsidTr="007D6F04">
        <w:tc>
          <w:tcPr>
            <w:tcW w:w="779" w:type="dxa"/>
          </w:tcPr>
          <w:p w14:paraId="215640DD" w14:textId="77777777" w:rsidR="00DE0052" w:rsidRPr="008A1EA8" w:rsidRDefault="00DE0052" w:rsidP="007F2B16">
            <w:pPr>
              <w:rPr>
                <w:rFonts w:ascii="Arial" w:hAnsi="Arial" w:cs="Arial"/>
              </w:rPr>
            </w:pPr>
          </w:p>
          <w:p w14:paraId="05031CB4" w14:textId="77777777" w:rsidR="00DE0052" w:rsidRPr="008A1EA8" w:rsidRDefault="00DE0052" w:rsidP="007F2B16">
            <w:pPr>
              <w:jc w:val="right"/>
              <w:rPr>
                <w:rFonts w:ascii="Arial" w:hAnsi="Arial" w:cs="Arial"/>
              </w:rPr>
            </w:pPr>
          </w:p>
        </w:tc>
        <w:tc>
          <w:tcPr>
            <w:tcW w:w="4536" w:type="dxa"/>
          </w:tcPr>
          <w:p w14:paraId="6370E4A1" w14:textId="77777777" w:rsidR="00DE0052" w:rsidRPr="008A1EA8" w:rsidRDefault="00DE0052" w:rsidP="007F2B16">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7CFFDA03" w14:textId="77777777" w:rsidR="00DE0052" w:rsidRPr="008A1EA8" w:rsidRDefault="00DE0052" w:rsidP="007F2B16">
            <w:pPr>
              <w:autoSpaceDE w:val="0"/>
              <w:autoSpaceDN w:val="0"/>
              <w:adjustRightInd w:val="0"/>
              <w:ind w:left="72"/>
              <w:rPr>
                <w:rFonts w:ascii="Arial" w:hAnsi="Arial" w:cs="Arial"/>
              </w:rPr>
            </w:pPr>
            <w:r w:rsidRPr="008A1EA8">
              <w:rPr>
                <w:rFonts w:ascii="Arial" w:hAnsi="Arial"/>
              </w:rPr>
              <w:t>For the Gynaecological Cancer Centres this section does not specify any Technical and Medical Requirements.</w:t>
            </w:r>
          </w:p>
        </w:tc>
        <w:tc>
          <w:tcPr>
            <w:tcW w:w="4536" w:type="dxa"/>
          </w:tcPr>
          <w:p w14:paraId="7E5BAA02" w14:textId="77777777" w:rsidR="00DE0052" w:rsidRPr="008A1EA8" w:rsidRDefault="00DE0052" w:rsidP="00D351D2">
            <w:pPr>
              <w:autoSpaceDE w:val="0"/>
              <w:autoSpaceDN w:val="0"/>
              <w:adjustRightInd w:val="0"/>
              <w:rPr>
                <w:rFonts w:ascii="Arial" w:hAnsi="Arial" w:cs="Arial"/>
                <w:highlight w:val="yellow"/>
              </w:rPr>
            </w:pPr>
          </w:p>
        </w:tc>
        <w:tc>
          <w:tcPr>
            <w:tcW w:w="425" w:type="dxa"/>
          </w:tcPr>
          <w:p w14:paraId="1D9617EC" w14:textId="77777777" w:rsidR="00DE0052" w:rsidRPr="008A1EA8" w:rsidRDefault="00DE0052" w:rsidP="007F2B16">
            <w:pPr>
              <w:rPr>
                <w:rFonts w:ascii="Arial" w:hAnsi="Arial" w:cs="Arial"/>
              </w:rPr>
            </w:pPr>
          </w:p>
        </w:tc>
      </w:tr>
    </w:tbl>
    <w:p w14:paraId="54427E7E" w14:textId="77777777" w:rsidR="00DE0052" w:rsidRPr="008A1EA8" w:rsidRDefault="00DE0052" w:rsidP="008908FF">
      <w:pPr>
        <w:rPr>
          <w:rFonts w:ascii="Arial" w:hAnsi="Arial" w:cs="Arial"/>
          <w:highlight w:val="yellow"/>
        </w:rPr>
      </w:pPr>
    </w:p>
    <w:p w14:paraId="15FB7879" w14:textId="77777777" w:rsidR="00DE0052" w:rsidRPr="008A1EA8" w:rsidRDefault="00DE0052" w:rsidP="008908FF">
      <w:pPr>
        <w:rPr>
          <w:rFonts w:ascii="Arial" w:hAnsi="Arial" w:cs="Arial"/>
          <w:highlight w:val="yellow"/>
        </w:rPr>
      </w:pPr>
    </w:p>
    <w:p w14:paraId="6B49857C" w14:textId="77777777" w:rsidR="00DE0052" w:rsidRPr="008A1EA8" w:rsidRDefault="00DE0052" w:rsidP="00D9096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4DA5A687" w14:textId="77777777" w:rsidTr="006C4550">
        <w:trPr>
          <w:tblHeader/>
        </w:trPr>
        <w:tc>
          <w:tcPr>
            <w:tcW w:w="10276" w:type="dxa"/>
            <w:gridSpan w:val="4"/>
            <w:tcBorders>
              <w:top w:val="nil"/>
              <w:left w:val="nil"/>
              <w:right w:val="nil"/>
            </w:tcBorders>
          </w:tcPr>
          <w:p w14:paraId="7E92C37B" w14:textId="77777777" w:rsidR="00DE0052" w:rsidRPr="008A1EA8" w:rsidRDefault="00DE0052" w:rsidP="007D6F04">
            <w:pPr>
              <w:rPr>
                <w:rFonts w:ascii="Arial" w:hAnsi="Arial" w:cs="Arial"/>
                <w:b/>
              </w:rPr>
            </w:pPr>
          </w:p>
          <w:p w14:paraId="5F623301" w14:textId="77777777" w:rsidR="00DE0052" w:rsidRPr="008A1EA8" w:rsidRDefault="00DE0052" w:rsidP="007D6F04">
            <w:pPr>
              <w:rPr>
                <w:rFonts w:ascii="Arial" w:hAnsi="Arial" w:cs="Arial"/>
                <w:b/>
              </w:rPr>
            </w:pPr>
            <w:r w:rsidRPr="008A1EA8">
              <w:rPr>
                <w:rFonts w:ascii="Arial" w:hAnsi="Arial"/>
                <w:b/>
              </w:rPr>
              <w:t>5.2</w:t>
            </w:r>
            <w:r w:rsidRPr="008A1EA8">
              <w:tab/>
            </w:r>
            <w:r w:rsidRPr="008A1EA8">
              <w:rPr>
                <w:rFonts w:ascii="Arial" w:hAnsi="Arial"/>
                <w:b/>
              </w:rPr>
              <w:t>Organ-specific surgical therapy</w:t>
            </w:r>
          </w:p>
          <w:p w14:paraId="554B87CD" w14:textId="77777777" w:rsidR="00DE0052" w:rsidRPr="008A1EA8" w:rsidRDefault="00DE0052" w:rsidP="007D6F04">
            <w:pPr>
              <w:rPr>
                <w:rFonts w:ascii="Arial" w:hAnsi="Arial" w:cs="Arial"/>
                <w:b/>
              </w:rPr>
            </w:pPr>
          </w:p>
        </w:tc>
      </w:tr>
      <w:tr w:rsidR="00DE0052" w:rsidRPr="008A1EA8" w14:paraId="64BA5D6E" w14:textId="77777777" w:rsidTr="006C4550">
        <w:trPr>
          <w:tblHeader/>
        </w:trPr>
        <w:tc>
          <w:tcPr>
            <w:tcW w:w="779" w:type="dxa"/>
          </w:tcPr>
          <w:p w14:paraId="66F267D3" w14:textId="77777777" w:rsidR="00DE0052" w:rsidRPr="008A1EA8" w:rsidRDefault="00DE0052" w:rsidP="006C4550">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7C86013C" w14:textId="77777777" w:rsidR="00DE0052" w:rsidRPr="008A1EA8" w:rsidRDefault="00DE0052" w:rsidP="006C4550">
            <w:pPr>
              <w:jc w:val="center"/>
              <w:rPr>
                <w:rFonts w:ascii="Arial" w:hAnsi="Arial" w:cs="Arial"/>
              </w:rPr>
            </w:pPr>
            <w:r w:rsidRPr="008A1EA8">
              <w:rPr>
                <w:rFonts w:ascii="Arial" w:hAnsi="Arial"/>
              </w:rPr>
              <w:t>Requirements</w:t>
            </w:r>
          </w:p>
        </w:tc>
        <w:tc>
          <w:tcPr>
            <w:tcW w:w="4536" w:type="dxa"/>
          </w:tcPr>
          <w:p w14:paraId="3BEA571A" w14:textId="77777777" w:rsidR="00DE0052" w:rsidRPr="008A1EA8" w:rsidRDefault="00DE0052" w:rsidP="006C4550">
            <w:pPr>
              <w:jc w:val="center"/>
              <w:rPr>
                <w:rFonts w:ascii="Arial" w:hAnsi="Arial" w:cs="Arial"/>
              </w:rPr>
            </w:pPr>
            <w:r w:rsidRPr="008A1EA8">
              <w:rPr>
                <w:rFonts w:ascii="Arial" w:hAnsi="Arial"/>
              </w:rPr>
              <w:t>Explanatory remarks of the Centre</w:t>
            </w:r>
          </w:p>
        </w:tc>
        <w:tc>
          <w:tcPr>
            <w:tcW w:w="425" w:type="dxa"/>
          </w:tcPr>
          <w:p w14:paraId="281C6779" w14:textId="77777777" w:rsidR="00DE0052" w:rsidRPr="008A1EA8" w:rsidRDefault="00DE0052" w:rsidP="006C4550">
            <w:pPr>
              <w:jc w:val="center"/>
              <w:rPr>
                <w:rFonts w:ascii="Arial" w:hAnsi="Arial" w:cs="Arial"/>
                <w:b/>
              </w:rPr>
            </w:pPr>
          </w:p>
        </w:tc>
      </w:tr>
      <w:tr w:rsidR="00DE0052" w:rsidRPr="008A1EA8" w14:paraId="5C597A1C" w14:textId="77777777" w:rsidTr="006C4550">
        <w:tc>
          <w:tcPr>
            <w:tcW w:w="779" w:type="dxa"/>
          </w:tcPr>
          <w:p w14:paraId="5C9F21F2" w14:textId="77777777" w:rsidR="00DE0052" w:rsidRPr="008A1EA8" w:rsidRDefault="00DE0052" w:rsidP="00D42BE9">
            <w:pPr>
              <w:rPr>
                <w:rFonts w:ascii="Arial" w:hAnsi="Arial" w:cs="Arial"/>
              </w:rPr>
            </w:pPr>
            <w:r w:rsidRPr="008A1EA8">
              <w:rPr>
                <w:rFonts w:ascii="Arial" w:hAnsi="Arial"/>
              </w:rPr>
              <w:t>5.2.1</w:t>
            </w:r>
          </w:p>
        </w:tc>
        <w:tc>
          <w:tcPr>
            <w:tcW w:w="4536" w:type="dxa"/>
          </w:tcPr>
          <w:p w14:paraId="5FE62AB6" w14:textId="77777777" w:rsidR="00DE0052" w:rsidRPr="008A1EA8" w:rsidRDefault="00DE0052" w:rsidP="008B612A">
            <w:pPr>
              <w:rPr>
                <w:rFonts w:ascii="Arial" w:hAnsi="Arial" w:cs="Arial"/>
              </w:rPr>
            </w:pPr>
            <w:r w:rsidRPr="008A1EA8">
              <w:rPr>
                <w:rFonts w:ascii="Arial" w:hAnsi="Arial"/>
              </w:rPr>
              <w:t>Specialists for the Gynaecological Cancer Centre</w:t>
            </w:r>
          </w:p>
          <w:p w14:paraId="1C01743E" w14:textId="77777777" w:rsidR="00DE0052" w:rsidRPr="008A1EA8" w:rsidRDefault="00DE0052" w:rsidP="00481EE7">
            <w:pPr>
              <w:numPr>
                <w:ilvl w:val="0"/>
                <w:numId w:val="40"/>
              </w:numPr>
              <w:ind w:left="215" w:hanging="215"/>
              <w:rPr>
                <w:rFonts w:ascii="Arial" w:hAnsi="Arial" w:cs="Arial"/>
              </w:rPr>
            </w:pPr>
            <w:r w:rsidRPr="008A1EA8">
              <w:rPr>
                <w:rFonts w:ascii="Arial" w:hAnsi="Arial"/>
              </w:rPr>
              <w:t xml:space="preserve">At least 2 specialists for gynaecology with the focus designation Gynaecological Oncology in line with the staffing schedule working for the Gynaecological Cancer Centre </w:t>
            </w:r>
          </w:p>
          <w:p w14:paraId="7ED5261E" w14:textId="77777777" w:rsidR="00DE0052" w:rsidRPr="008A1EA8" w:rsidRDefault="00DE0052" w:rsidP="00481EE7">
            <w:pPr>
              <w:numPr>
                <w:ilvl w:val="0"/>
                <w:numId w:val="40"/>
              </w:numPr>
              <w:ind w:left="215" w:hanging="215"/>
              <w:rPr>
                <w:rFonts w:ascii="Arial" w:hAnsi="Arial" w:cs="Arial"/>
              </w:rPr>
            </w:pPr>
            <w:r w:rsidRPr="008A1EA8">
              <w:rPr>
                <w:rFonts w:ascii="Arial" w:hAnsi="Arial"/>
              </w:rPr>
              <w:t>The names of the specialists are to be given.</w:t>
            </w:r>
          </w:p>
          <w:p w14:paraId="5224448F" w14:textId="77777777" w:rsidR="00DE0052" w:rsidRPr="008A1EA8" w:rsidRDefault="00DE0052" w:rsidP="00474DDC">
            <w:pPr>
              <w:rPr>
                <w:rFonts w:ascii="Arial" w:hAnsi="Arial" w:cs="Arial"/>
              </w:rPr>
            </w:pPr>
          </w:p>
          <w:p w14:paraId="5466FEEF" w14:textId="77777777" w:rsidR="00DE0052" w:rsidRPr="008A1EA8" w:rsidRDefault="00DE0052" w:rsidP="00474DDC">
            <w:pPr>
              <w:rPr>
                <w:rFonts w:ascii="Arial" w:hAnsi="Arial" w:cs="Arial"/>
              </w:rPr>
            </w:pPr>
            <w:r w:rsidRPr="008A1EA8">
              <w:rPr>
                <w:rFonts w:ascii="Arial" w:hAnsi="Arial"/>
              </w:rPr>
              <w:t>Initial certification:</w:t>
            </w:r>
          </w:p>
          <w:p w14:paraId="0E4F00A0" w14:textId="77777777" w:rsidR="00DE0052" w:rsidRPr="008A1EA8" w:rsidRDefault="00DE0052" w:rsidP="0086336A">
            <w:pPr>
              <w:rPr>
                <w:rFonts w:ascii="Arial" w:hAnsi="Arial" w:cs="Arial"/>
              </w:rPr>
            </w:pPr>
            <w:r w:rsidRPr="008A1EA8">
              <w:rPr>
                <w:rFonts w:ascii="Arial" w:hAnsi="Arial"/>
              </w:rPr>
              <w:t>At least 1 specialist for gynaecology with the focus designation Gynaecological Oncology. A second specialist for gynaecology should be undergoing specialty training for the focus designation Gynaecological Oncology. This must have been successfully concluded before recertification (after 3 years) and notified.</w:t>
            </w:r>
          </w:p>
        </w:tc>
        <w:tc>
          <w:tcPr>
            <w:tcW w:w="4536" w:type="dxa"/>
          </w:tcPr>
          <w:p w14:paraId="07D7BFE3" w14:textId="77777777" w:rsidR="00DE0052" w:rsidRPr="008A1EA8" w:rsidRDefault="00DE0052" w:rsidP="002C07B2">
            <w:pPr>
              <w:rPr>
                <w:rFonts w:ascii="Arial" w:hAnsi="Arial" w:cs="Arial"/>
              </w:rPr>
            </w:pPr>
          </w:p>
        </w:tc>
        <w:tc>
          <w:tcPr>
            <w:tcW w:w="425" w:type="dxa"/>
          </w:tcPr>
          <w:p w14:paraId="7AE91F0F" w14:textId="77777777" w:rsidR="00DE0052" w:rsidRPr="008A1EA8" w:rsidRDefault="00DE0052">
            <w:pPr>
              <w:rPr>
                <w:rFonts w:ascii="Arial" w:hAnsi="Arial" w:cs="Arial"/>
              </w:rPr>
            </w:pPr>
          </w:p>
        </w:tc>
      </w:tr>
      <w:tr w:rsidR="00DE0052" w:rsidRPr="008A1EA8" w14:paraId="2D332D07" w14:textId="77777777" w:rsidTr="006C4550">
        <w:tc>
          <w:tcPr>
            <w:tcW w:w="779" w:type="dxa"/>
          </w:tcPr>
          <w:p w14:paraId="6FAE6128" w14:textId="77777777" w:rsidR="00DE0052" w:rsidRPr="008A1EA8" w:rsidRDefault="00DE0052" w:rsidP="00D42BE9">
            <w:pPr>
              <w:rPr>
                <w:rFonts w:ascii="Arial" w:hAnsi="Arial" w:cs="Arial"/>
              </w:rPr>
            </w:pPr>
            <w:r w:rsidRPr="008A1EA8">
              <w:rPr>
                <w:rFonts w:ascii="Arial" w:hAnsi="Arial"/>
              </w:rPr>
              <w:t>5.2.2</w:t>
            </w:r>
          </w:p>
        </w:tc>
        <w:tc>
          <w:tcPr>
            <w:tcW w:w="4536" w:type="dxa"/>
          </w:tcPr>
          <w:p w14:paraId="0FD22555" w14:textId="77777777" w:rsidR="00DE0052" w:rsidRPr="008A1EA8" w:rsidRDefault="00DE0052" w:rsidP="008B612A">
            <w:pPr>
              <w:rPr>
                <w:rFonts w:ascii="Arial" w:hAnsi="Arial" w:cs="Arial"/>
              </w:rPr>
            </w:pPr>
            <w:r w:rsidRPr="008A1EA8">
              <w:rPr>
                <w:rFonts w:ascii="Arial" w:hAnsi="Arial"/>
              </w:rPr>
              <w:t>Cross-organ surgery</w:t>
            </w:r>
          </w:p>
          <w:p w14:paraId="0BEEF3A4" w14:textId="77777777" w:rsidR="00DE0052" w:rsidRPr="008A1EA8" w:rsidRDefault="00DE0052" w:rsidP="00481EE7">
            <w:pPr>
              <w:numPr>
                <w:ilvl w:val="0"/>
                <w:numId w:val="40"/>
              </w:numPr>
              <w:ind w:left="215" w:hanging="215"/>
              <w:rPr>
                <w:rFonts w:ascii="Arial" w:hAnsi="Arial" w:cs="Arial"/>
              </w:rPr>
            </w:pPr>
            <w:r w:rsidRPr="008A1EA8">
              <w:rPr>
                <w:rFonts w:ascii="Arial" w:hAnsi="Arial"/>
              </w:rPr>
              <w:t>For cross-organ surgery cooperation with urologists and visceral surgeons must be in place.</w:t>
            </w:r>
          </w:p>
          <w:p w14:paraId="6905922C" w14:textId="77777777" w:rsidR="00DE0052" w:rsidRPr="008A1EA8" w:rsidRDefault="00DE0052" w:rsidP="00481EE7">
            <w:pPr>
              <w:numPr>
                <w:ilvl w:val="0"/>
                <w:numId w:val="40"/>
              </w:numPr>
              <w:ind w:left="214" w:hanging="214"/>
              <w:rPr>
                <w:rFonts w:ascii="Arial" w:hAnsi="Arial" w:cs="Arial"/>
              </w:rPr>
            </w:pPr>
            <w:r w:rsidRPr="008A1EA8">
              <w:rPr>
                <w:rFonts w:ascii="Arial" w:hAnsi="Arial"/>
              </w:rPr>
              <w:t>Cooperation is to be proven by means of documented cases for the assessment period.</w:t>
            </w:r>
          </w:p>
        </w:tc>
        <w:tc>
          <w:tcPr>
            <w:tcW w:w="4536" w:type="dxa"/>
          </w:tcPr>
          <w:p w14:paraId="15C599A6" w14:textId="77777777" w:rsidR="00DE0052" w:rsidRPr="008A1EA8" w:rsidRDefault="00DE0052" w:rsidP="00CD30C1">
            <w:pPr>
              <w:rPr>
                <w:rFonts w:ascii="Arial" w:hAnsi="Arial" w:cs="Arial"/>
              </w:rPr>
            </w:pPr>
          </w:p>
        </w:tc>
        <w:tc>
          <w:tcPr>
            <w:tcW w:w="425" w:type="dxa"/>
          </w:tcPr>
          <w:p w14:paraId="58A42BDA" w14:textId="77777777" w:rsidR="00DE0052" w:rsidRPr="008A1EA8" w:rsidRDefault="00DE0052">
            <w:pPr>
              <w:rPr>
                <w:rFonts w:ascii="Arial" w:hAnsi="Arial" w:cs="Arial"/>
              </w:rPr>
            </w:pPr>
          </w:p>
        </w:tc>
      </w:tr>
      <w:tr w:rsidR="00DE0052" w:rsidRPr="008A1EA8" w14:paraId="397FEFA9" w14:textId="77777777" w:rsidTr="006C4550">
        <w:tc>
          <w:tcPr>
            <w:tcW w:w="779" w:type="dxa"/>
          </w:tcPr>
          <w:p w14:paraId="1F532F6D" w14:textId="77777777" w:rsidR="00DE0052" w:rsidRPr="008A1EA8" w:rsidRDefault="00DE0052" w:rsidP="00D42BE9">
            <w:pPr>
              <w:rPr>
                <w:rFonts w:ascii="Arial" w:hAnsi="Arial" w:cs="Arial"/>
              </w:rPr>
            </w:pPr>
            <w:r w:rsidRPr="008A1EA8">
              <w:rPr>
                <w:rFonts w:ascii="Arial" w:hAnsi="Arial"/>
              </w:rPr>
              <w:t>5.2.3</w:t>
            </w:r>
          </w:p>
        </w:tc>
        <w:tc>
          <w:tcPr>
            <w:tcW w:w="4536" w:type="dxa"/>
          </w:tcPr>
          <w:p w14:paraId="554F1FD2" w14:textId="77777777" w:rsidR="00DE0052" w:rsidRPr="008A1EA8" w:rsidRDefault="00DE0052" w:rsidP="008B612A">
            <w:pPr>
              <w:rPr>
                <w:rFonts w:ascii="Arial" w:hAnsi="Arial" w:cs="Arial"/>
              </w:rPr>
            </w:pPr>
            <w:r w:rsidRPr="008A1EA8">
              <w:rPr>
                <w:rFonts w:ascii="Arial" w:hAnsi="Arial"/>
              </w:rPr>
              <w:t>Inpatient care</w:t>
            </w:r>
          </w:p>
          <w:p w14:paraId="5784901B" w14:textId="77777777" w:rsidR="00DE0052" w:rsidRPr="008A1EA8" w:rsidRDefault="00DE0052" w:rsidP="008B612A">
            <w:pPr>
              <w:rPr>
                <w:rFonts w:ascii="Arial" w:hAnsi="Arial" w:cs="Arial"/>
              </w:rPr>
            </w:pPr>
            <w:r w:rsidRPr="008A1EA8">
              <w:rPr>
                <w:rFonts w:ascii="Arial" w:hAnsi="Arial"/>
              </w:rPr>
              <w:t>Beds must be available for gynaeco-oncological patients.</w:t>
            </w:r>
          </w:p>
        </w:tc>
        <w:tc>
          <w:tcPr>
            <w:tcW w:w="4536" w:type="dxa"/>
          </w:tcPr>
          <w:p w14:paraId="13994D54" w14:textId="77777777" w:rsidR="00DE0052" w:rsidRPr="008A1EA8" w:rsidRDefault="00DE0052" w:rsidP="0044303F">
            <w:pPr>
              <w:rPr>
                <w:rFonts w:ascii="Arial" w:hAnsi="Arial" w:cs="Arial"/>
              </w:rPr>
            </w:pPr>
          </w:p>
        </w:tc>
        <w:tc>
          <w:tcPr>
            <w:tcW w:w="425" w:type="dxa"/>
          </w:tcPr>
          <w:p w14:paraId="7B384A1B" w14:textId="77777777" w:rsidR="00DE0052" w:rsidRPr="008A1EA8" w:rsidRDefault="00DE0052">
            <w:pPr>
              <w:rPr>
                <w:rFonts w:ascii="Arial" w:hAnsi="Arial" w:cs="Arial"/>
              </w:rPr>
            </w:pPr>
          </w:p>
        </w:tc>
      </w:tr>
      <w:tr w:rsidR="00DE0052" w:rsidRPr="008A1EA8" w14:paraId="540A193E" w14:textId="77777777" w:rsidTr="006C4550">
        <w:tc>
          <w:tcPr>
            <w:tcW w:w="779" w:type="dxa"/>
          </w:tcPr>
          <w:p w14:paraId="7C19F7FD" w14:textId="77777777" w:rsidR="00DE0052" w:rsidRPr="008A1EA8" w:rsidRDefault="00DE0052" w:rsidP="00D42BE9">
            <w:pPr>
              <w:rPr>
                <w:rFonts w:ascii="Arial" w:hAnsi="Arial" w:cs="Arial"/>
              </w:rPr>
            </w:pPr>
            <w:r w:rsidRPr="008A1EA8">
              <w:rPr>
                <w:rFonts w:ascii="Arial" w:hAnsi="Arial"/>
              </w:rPr>
              <w:t>5.2.4</w:t>
            </w:r>
          </w:p>
        </w:tc>
        <w:tc>
          <w:tcPr>
            <w:tcW w:w="4536" w:type="dxa"/>
          </w:tcPr>
          <w:p w14:paraId="0B4B9DB3" w14:textId="77777777" w:rsidR="00DE0052" w:rsidRPr="008A1EA8" w:rsidRDefault="00DE0052" w:rsidP="008B612A">
            <w:pPr>
              <w:rPr>
                <w:rFonts w:ascii="Arial" w:hAnsi="Arial" w:cs="Arial"/>
              </w:rPr>
            </w:pPr>
            <w:r w:rsidRPr="008A1EA8">
              <w:rPr>
                <w:rFonts w:ascii="Arial" w:hAnsi="Arial"/>
              </w:rPr>
              <w:t>The waiting time between diagnosis and surgery should allow sufficient time for reflection and advice and not be longer than four weeks.</w:t>
            </w:r>
          </w:p>
        </w:tc>
        <w:tc>
          <w:tcPr>
            <w:tcW w:w="4536" w:type="dxa"/>
          </w:tcPr>
          <w:p w14:paraId="6EED8802" w14:textId="77777777" w:rsidR="00DE0052" w:rsidRPr="008A1EA8" w:rsidRDefault="00DE0052" w:rsidP="0044303F">
            <w:pPr>
              <w:rPr>
                <w:rFonts w:ascii="Arial" w:hAnsi="Arial" w:cs="Arial"/>
              </w:rPr>
            </w:pPr>
          </w:p>
        </w:tc>
        <w:tc>
          <w:tcPr>
            <w:tcW w:w="425" w:type="dxa"/>
          </w:tcPr>
          <w:p w14:paraId="2987A678" w14:textId="77777777" w:rsidR="00DE0052" w:rsidRPr="008A1EA8" w:rsidRDefault="00DE0052">
            <w:pPr>
              <w:rPr>
                <w:rFonts w:ascii="Arial" w:hAnsi="Arial" w:cs="Arial"/>
              </w:rPr>
            </w:pPr>
          </w:p>
        </w:tc>
      </w:tr>
      <w:tr w:rsidR="00DE0052" w:rsidRPr="008A1EA8" w14:paraId="173F9915" w14:textId="77777777" w:rsidTr="006C4550">
        <w:tc>
          <w:tcPr>
            <w:tcW w:w="779" w:type="dxa"/>
          </w:tcPr>
          <w:p w14:paraId="22773C96" w14:textId="77777777" w:rsidR="00DE0052" w:rsidRPr="008A1EA8" w:rsidRDefault="00DE0052" w:rsidP="00D42BE9">
            <w:pPr>
              <w:rPr>
                <w:rFonts w:ascii="Arial" w:hAnsi="Arial" w:cs="Arial"/>
              </w:rPr>
            </w:pPr>
            <w:r w:rsidRPr="008A1EA8">
              <w:rPr>
                <w:rFonts w:ascii="Arial" w:hAnsi="Arial"/>
              </w:rPr>
              <w:t>5.2.5</w:t>
            </w:r>
          </w:p>
        </w:tc>
        <w:tc>
          <w:tcPr>
            <w:tcW w:w="4536" w:type="dxa"/>
          </w:tcPr>
          <w:p w14:paraId="535C10E5" w14:textId="77777777" w:rsidR="00DE0052" w:rsidRPr="008A1EA8" w:rsidRDefault="00DE0052" w:rsidP="008B612A">
            <w:pPr>
              <w:rPr>
                <w:rFonts w:ascii="Arial" w:hAnsi="Arial" w:cs="Arial"/>
              </w:rPr>
            </w:pPr>
            <w:r w:rsidRPr="008A1EA8">
              <w:rPr>
                <w:rFonts w:ascii="Arial" w:hAnsi="Arial"/>
              </w:rPr>
              <w:t>Surgical capacity</w:t>
            </w:r>
          </w:p>
          <w:p w14:paraId="0E010932" w14:textId="77777777" w:rsidR="00DE0052" w:rsidRPr="008A1EA8" w:rsidRDefault="00DE0052" w:rsidP="008B612A">
            <w:pPr>
              <w:rPr>
                <w:rFonts w:ascii="Arial" w:hAnsi="Arial" w:cs="Arial"/>
              </w:rPr>
            </w:pPr>
            <w:r w:rsidRPr="008A1EA8">
              <w:rPr>
                <w:rFonts w:ascii="Arial" w:hAnsi="Arial"/>
              </w:rPr>
              <w:t>Sufficient surgical capacity is to be made available.</w:t>
            </w:r>
          </w:p>
        </w:tc>
        <w:tc>
          <w:tcPr>
            <w:tcW w:w="4536" w:type="dxa"/>
          </w:tcPr>
          <w:p w14:paraId="58CA7B22" w14:textId="77777777" w:rsidR="00DE0052" w:rsidRPr="008A1EA8" w:rsidRDefault="00DE0052" w:rsidP="0044303F">
            <w:pPr>
              <w:rPr>
                <w:rFonts w:ascii="Arial" w:hAnsi="Arial" w:cs="Arial"/>
              </w:rPr>
            </w:pPr>
          </w:p>
        </w:tc>
        <w:tc>
          <w:tcPr>
            <w:tcW w:w="425" w:type="dxa"/>
          </w:tcPr>
          <w:p w14:paraId="6AE2BB7D" w14:textId="77777777" w:rsidR="00DE0052" w:rsidRPr="008A1EA8" w:rsidRDefault="00DE0052">
            <w:pPr>
              <w:rPr>
                <w:rFonts w:ascii="Arial" w:hAnsi="Arial" w:cs="Arial"/>
              </w:rPr>
            </w:pPr>
          </w:p>
        </w:tc>
      </w:tr>
      <w:tr w:rsidR="00DE0052" w:rsidRPr="008A1EA8" w14:paraId="255CC9CD" w14:textId="77777777" w:rsidTr="005D300E">
        <w:trPr>
          <w:trHeight w:val="482"/>
        </w:trPr>
        <w:tc>
          <w:tcPr>
            <w:tcW w:w="779" w:type="dxa"/>
            <w:vMerge w:val="restart"/>
          </w:tcPr>
          <w:p w14:paraId="7DE0790A" w14:textId="77777777" w:rsidR="00DE0052" w:rsidRPr="008A1EA8" w:rsidRDefault="00DE0052" w:rsidP="00D42BE9">
            <w:pPr>
              <w:rPr>
                <w:rFonts w:ascii="Arial" w:hAnsi="Arial" w:cs="Arial"/>
              </w:rPr>
            </w:pPr>
            <w:r w:rsidRPr="008A1EA8">
              <w:rPr>
                <w:rFonts w:ascii="Arial" w:hAnsi="Arial"/>
              </w:rPr>
              <w:t>5.2.6</w:t>
            </w:r>
          </w:p>
        </w:tc>
        <w:tc>
          <w:tcPr>
            <w:tcW w:w="4536" w:type="dxa"/>
          </w:tcPr>
          <w:p w14:paraId="2790809A" w14:textId="77777777" w:rsidR="00DE0052" w:rsidRPr="008A1EA8" w:rsidRDefault="00DE0052" w:rsidP="008B612A">
            <w:pPr>
              <w:rPr>
                <w:rFonts w:ascii="Arial" w:hAnsi="Arial" w:cs="Arial"/>
              </w:rPr>
            </w:pPr>
            <w:r w:rsidRPr="008A1EA8">
              <w:rPr>
                <w:rFonts w:ascii="Arial" w:hAnsi="Arial"/>
              </w:rPr>
              <w:t>Definition of surgical oncology</w:t>
            </w:r>
          </w:p>
          <w:p w14:paraId="6DA2531B" w14:textId="77777777" w:rsidR="00DE0052" w:rsidRPr="008A1EA8" w:rsidRDefault="00DE0052" w:rsidP="008B612A">
            <w:pPr>
              <w:rPr>
                <w:rFonts w:ascii="Arial" w:hAnsi="Arial" w:cs="Arial"/>
              </w:rPr>
            </w:pPr>
            <w:r w:rsidRPr="008A1EA8">
              <w:rPr>
                <w:rFonts w:ascii="Arial" w:hAnsi="Arial"/>
              </w:rPr>
              <w:t>Stage-appropriate surgical treatment including cross-organ and reconstructive measures</w:t>
            </w:r>
          </w:p>
          <w:p w14:paraId="075B37BC" w14:textId="77777777" w:rsidR="00DE0052" w:rsidRPr="008A1EA8" w:rsidRDefault="00DE0052" w:rsidP="008B612A">
            <w:pPr>
              <w:rPr>
                <w:rFonts w:ascii="Arial" w:hAnsi="Arial" w:cs="Arial"/>
              </w:rPr>
            </w:pPr>
          </w:p>
          <w:p w14:paraId="20B0E07C" w14:textId="7F19B88C" w:rsidR="0003283C" w:rsidRDefault="00DE0052" w:rsidP="0003283C">
            <w:pPr>
              <w:rPr>
                <w:rFonts w:ascii="Arial" w:hAnsi="Arial"/>
              </w:rPr>
            </w:pPr>
            <w:r w:rsidRPr="008A1EA8">
              <w:rPr>
                <w:rFonts w:ascii="Arial" w:hAnsi="Arial"/>
              </w:rPr>
              <w:t xml:space="preserve">Number of operated cases with a genital </w:t>
            </w:r>
            <w:proofErr w:type="spellStart"/>
            <w:r w:rsidRPr="008A1EA8">
              <w:rPr>
                <w:rFonts w:ascii="Arial" w:hAnsi="Arial"/>
              </w:rPr>
              <w:t>malignoma</w:t>
            </w:r>
            <w:proofErr w:type="spellEnd"/>
            <w:r w:rsidRPr="008A1EA8">
              <w:rPr>
                <w:rFonts w:ascii="Arial" w:hAnsi="Arial"/>
              </w:rPr>
              <w:t xml:space="preserve"> (</w:t>
            </w:r>
            <w:proofErr w:type="gramStart"/>
            <w:r w:rsidRPr="008A1EA8">
              <w:rPr>
                <w:rFonts w:ascii="Arial" w:hAnsi="Arial"/>
              </w:rPr>
              <w:t>i.e.</w:t>
            </w:r>
            <w:proofErr w:type="gramEnd"/>
            <w:r w:rsidRPr="008A1EA8">
              <w:rPr>
                <w:rFonts w:ascii="Arial" w:hAnsi="Arial"/>
              </w:rPr>
              <w:t xml:space="preserve"> invasive </w:t>
            </w:r>
            <w:proofErr w:type="spellStart"/>
            <w:r w:rsidRPr="008A1EA8">
              <w:rPr>
                <w:rFonts w:ascii="Arial" w:hAnsi="Arial"/>
              </w:rPr>
              <w:t>neoplasias</w:t>
            </w:r>
            <w:proofErr w:type="spellEnd"/>
            <w:r w:rsidRPr="008A1EA8">
              <w:rPr>
                <w:rFonts w:ascii="Arial" w:hAnsi="Arial"/>
              </w:rPr>
              <w:t xml:space="preserve"> of the female genitals and borderline tumours of the ovaries (BOT)</w:t>
            </w:r>
            <w:r w:rsidR="0003283C">
              <w:rPr>
                <w:rFonts w:ascii="Arial" w:hAnsi="Arial"/>
              </w:rPr>
              <w:t xml:space="preserve"> </w:t>
            </w:r>
            <w:r w:rsidR="0003283C" w:rsidRPr="0003283C">
              <w:rPr>
                <w:rFonts w:ascii="Arial" w:hAnsi="Arial"/>
                <w:highlight w:val="green"/>
              </w:rPr>
              <w:t>and serous tubal intraepithelial carcinoma (STIC)</w:t>
            </w:r>
            <w:r w:rsidRPr="008A1EA8">
              <w:rPr>
                <w:rFonts w:ascii="Arial" w:hAnsi="Arial"/>
              </w:rPr>
              <w:t>) a year: 40</w:t>
            </w:r>
          </w:p>
          <w:p w14:paraId="18C9DE9A" w14:textId="77777777" w:rsidR="0003283C" w:rsidRDefault="0003283C" w:rsidP="0003283C">
            <w:pPr>
              <w:rPr>
                <w:rFonts w:ascii="Arial" w:hAnsi="Arial"/>
              </w:rPr>
            </w:pPr>
          </w:p>
          <w:p w14:paraId="5175E3C3" w14:textId="3CA0C7B1" w:rsidR="00DE0052" w:rsidRPr="008A1EA8" w:rsidRDefault="0003283C" w:rsidP="0003283C">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32AFA015" w14:textId="77777777" w:rsidR="00DE0052" w:rsidRPr="008A1EA8" w:rsidRDefault="00DE0052" w:rsidP="005D300E">
            <w:pPr>
              <w:pStyle w:val="Kopfzeile"/>
              <w:tabs>
                <w:tab w:val="clear" w:pos="4536"/>
                <w:tab w:val="clear" w:pos="9072"/>
                <w:tab w:val="left" w:pos="717"/>
              </w:tabs>
              <w:jc w:val="center"/>
              <w:rPr>
                <w:rFonts w:ascii="Arial" w:hAnsi="Arial" w:cs="Arial"/>
                <w:highlight w:val="yellow"/>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vMerge w:val="restart"/>
          </w:tcPr>
          <w:p w14:paraId="169D2338" w14:textId="77777777" w:rsidR="00DE0052" w:rsidRPr="008A1EA8" w:rsidRDefault="00DE0052" w:rsidP="00A367FD">
            <w:pPr>
              <w:rPr>
                <w:rFonts w:ascii="Arial" w:hAnsi="Arial" w:cs="Arial"/>
              </w:rPr>
            </w:pPr>
          </w:p>
        </w:tc>
      </w:tr>
      <w:tr w:rsidR="00DE0052" w:rsidRPr="008A1EA8" w14:paraId="553230CF" w14:textId="77777777" w:rsidTr="005D300E">
        <w:trPr>
          <w:trHeight w:val="702"/>
        </w:trPr>
        <w:tc>
          <w:tcPr>
            <w:tcW w:w="779" w:type="dxa"/>
            <w:vMerge/>
          </w:tcPr>
          <w:p w14:paraId="73B6889F" w14:textId="77777777" w:rsidR="00DE0052" w:rsidRPr="008A1EA8" w:rsidRDefault="00DE0052" w:rsidP="00D42BE9">
            <w:pPr>
              <w:rPr>
                <w:rFonts w:ascii="Arial" w:hAnsi="Arial" w:cs="Arial"/>
              </w:rPr>
            </w:pPr>
          </w:p>
        </w:tc>
        <w:tc>
          <w:tcPr>
            <w:tcW w:w="4536" w:type="dxa"/>
          </w:tcPr>
          <w:p w14:paraId="3CA44315" w14:textId="77777777" w:rsidR="00DE0052" w:rsidRPr="008A1EA8" w:rsidRDefault="00DE0052" w:rsidP="005D300E">
            <w:pPr>
              <w:pStyle w:val="Kopfzeile"/>
              <w:tabs>
                <w:tab w:val="clear" w:pos="4536"/>
                <w:tab w:val="clear" w:pos="9072"/>
                <w:tab w:val="left" w:pos="717"/>
              </w:tabs>
              <w:rPr>
                <w:rFonts w:ascii="Arial" w:hAnsi="Arial" w:cs="Arial"/>
              </w:rPr>
            </w:pPr>
            <w:r w:rsidRPr="008A1EA8">
              <w:rPr>
                <w:rFonts w:ascii="Arial" w:hAnsi="Arial"/>
              </w:rPr>
              <w:t xml:space="preserve">Number of surgeries per named operator: </w:t>
            </w:r>
          </w:p>
          <w:p w14:paraId="04AE5845" w14:textId="136D8AA5" w:rsidR="0003283C" w:rsidRPr="0003283C" w:rsidRDefault="00DE0052" w:rsidP="005D300E">
            <w:pPr>
              <w:rPr>
                <w:rFonts w:ascii="Arial" w:hAnsi="Arial"/>
              </w:rPr>
            </w:pPr>
            <w:r w:rsidRPr="008A1EA8">
              <w:rPr>
                <w:rFonts w:ascii="Arial" w:hAnsi="Arial"/>
              </w:rPr>
              <w:t>20 surgeries a year, also possible when senior surgeon supervises surgery as an assisting surgeon</w:t>
            </w:r>
          </w:p>
        </w:tc>
        <w:tc>
          <w:tcPr>
            <w:tcW w:w="4536" w:type="dxa"/>
          </w:tcPr>
          <w:p w14:paraId="2F7D082A" w14:textId="77777777" w:rsidR="00DE0052" w:rsidRPr="008A1EA8" w:rsidRDefault="00DE0052" w:rsidP="00C12E90">
            <w:pPr>
              <w:pStyle w:val="Kopfzeile"/>
              <w:tabs>
                <w:tab w:val="clear" w:pos="4536"/>
                <w:tab w:val="clear" w:pos="9072"/>
                <w:tab w:val="left" w:pos="717"/>
              </w:tabs>
              <w:rPr>
                <w:rFonts w:ascii="Arial" w:hAnsi="Arial" w:cs="Arial"/>
                <w:highlight w:val="yellow"/>
              </w:rPr>
            </w:pPr>
          </w:p>
        </w:tc>
        <w:tc>
          <w:tcPr>
            <w:tcW w:w="425" w:type="dxa"/>
            <w:vMerge/>
          </w:tcPr>
          <w:p w14:paraId="6AAEF677" w14:textId="77777777" w:rsidR="00DE0052" w:rsidRPr="008A1EA8" w:rsidRDefault="00DE0052" w:rsidP="00A367FD">
            <w:pPr>
              <w:rPr>
                <w:rFonts w:ascii="Arial" w:hAnsi="Arial" w:cs="Arial"/>
              </w:rPr>
            </w:pPr>
          </w:p>
        </w:tc>
      </w:tr>
      <w:tr w:rsidR="00DE0052" w:rsidRPr="008A1EA8" w14:paraId="0B566CC9" w14:textId="77777777" w:rsidTr="006C4550">
        <w:tc>
          <w:tcPr>
            <w:tcW w:w="779" w:type="dxa"/>
          </w:tcPr>
          <w:p w14:paraId="01875F87" w14:textId="77777777" w:rsidR="00DE0052" w:rsidRPr="008A1EA8" w:rsidRDefault="00DE0052" w:rsidP="00C24364">
            <w:pPr>
              <w:rPr>
                <w:rFonts w:ascii="Arial" w:hAnsi="Arial" w:cs="Arial"/>
                <w:sz w:val="16"/>
                <w:szCs w:val="16"/>
              </w:rPr>
            </w:pPr>
            <w:r w:rsidRPr="008A1EA8">
              <w:rPr>
                <w:rFonts w:ascii="Arial" w:hAnsi="Arial"/>
              </w:rPr>
              <w:t>5.2.7</w:t>
            </w:r>
          </w:p>
        </w:tc>
        <w:tc>
          <w:tcPr>
            <w:tcW w:w="4536" w:type="dxa"/>
          </w:tcPr>
          <w:p w14:paraId="416867DA" w14:textId="2AF3459C" w:rsidR="00DE0052" w:rsidRPr="008A1EA8" w:rsidRDefault="00DE0052" w:rsidP="008B612A">
            <w:pPr>
              <w:rPr>
                <w:rFonts w:ascii="Arial" w:hAnsi="Arial" w:cs="Arial"/>
              </w:rPr>
            </w:pPr>
            <w:r w:rsidRPr="008A1EA8">
              <w:rPr>
                <w:rFonts w:ascii="Arial" w:hAnsi="Arial"/>
              </w:rPr>
              <w:t xml:space="preserve">How many surgeries involving </w:t>
            </w:r>
            <w:r w:rsidRPr="006E7B06">
              <w:rPr>
                <w:rFonts w:ascii="Arial" w:hAnsi="Arial"/>
                <w:strike/>
                <w:highlight w:val="green"/>
              </w:rPr>
              <w:t xml:space="preserve">genital </w:t>
            </w:r>
            <w:proofErr w:type="spellStart"/>
            <w:r w:rsidRPr="006E7B06">
              <w:rPr>
                <w:rFonts w:ascii="Arial" w:hAnsi="Arial"/>
                <w:strike/>
                <w:highlight w:val="green"/>
              </w:rPr>
              <w:t>malignomas</w:t>
            </w:r>
            <w:proofErr w:type="spellEnd"/>
            <w:r w:rsidRPr="008A1EA8">
              <w:rPr>
                <w:rFonts w:ascii="Arial" w:hAnsi="Arial"/>
              </w:rPr>
              <w:t xml:space="preserve"> </w:t>
            </w:r>
            <w:r w:rsidR="006E7B06" w:rsidRPr="006E7B06">
              <w:rPr>
                <w:rFonts w:ascii="Arial" w:hAnsi="Arial"/>
                <w:highlight w:val="green"/>
              </w:rPr>
              <w:t>higher grade precancerous lesions (vulva, vagina, cervix, endometrium)</w:t>
            </w:r>
            <w:r w:rsidR="006E7B06" w:rsidRPr="006E7B06">
              <w:rPr>
                <w:rFonts w:ascii="Arial" w:hAnsi="Arial"/>
              </w:rPr>
              <w:t xml:space="preserve"> </w:t>
            </w:r>
            <w:r w:rsidRPr="008A1EA8">
              <w:rPr>
                <w:rFonts w:ascii="Arial" w:hAnsi="Arial"/>
              </w:rPr>
              <w:t>are conducted in total every year?</w:t>
            </w:r>
          </w:p>
          <w:p w14:paraId="2A48E42A" w14:textId="050A65C4" w:rsidR="00DE0052" w:rsidRPr="006E7B06" w:rsidRDefault="00DE0052" w:rsidP="00481EE7">
            <w:pPr>
              <w:pStyle w:val="NurText"/>
              <w:numPr>
                <w:ilvl w:val="0"/>
                <w:numId w:val="23"/>
              </w:numPr>
              <w:tabs>
                <w:tab w:val="clear" w:pos="357"/>
                <w:tab w:val="num" w:pos="214"/>
              </w:tabs>
              <w:ind w:left="214" w:hanging="214"/>
              <w:rPr>
                <w:rFonts w:ascii="Arial" w:hAnsi="Arial" w:cs="Arial"/>
                <w:lang w:val="en-GB" w:eastAsia="en-GB"/>
              </w:rPr>
            </w:pPr>
            <w:r w:rsidRPr="00DC485C">
              <w:rPr>
                <w:rFonts w:ascii="Arial" w:hAnsi="Arial"/>
                <w:lang w:val="en-GB" w:eastAsia="en-GB"/>
              </w:rPr>
              <w:t>Precancerous lesions (VIN, VAIN, CIN) atypical hyperplasia)</w:t>
            </w:r>
          </w:p>
          <w:p w14:paraId="081B1D50" w14:textId="77777777" w:rsidR="006E7B06" w:rsidRDefault="006E7B06" w:rsidP="006E7B06">
            <w:pPr>
              <w:pStyle w:val="NurText"/>
              <w:rPr>
                <w:rFonts w:ascii="Arial" w:hAnsi="Arial" w:cs="Arial"/>
                <w:lang w:val="en-GB" w:eastAsia="en-GB"/>
              </w:rPr>
            </w:pPr>
          </w:p>
          <w:p w14:paraId="08E4F13B" w14:textId="11A528CE" w:rsidR="006E7B06" w:rsidRPr="006E7B06" w:rsidRDefault="006E7B06" w:rsidP="006E7B06">
            <w:pPr>
              <w:pStyle w:val="NurText"/>
              <w:rPr>
                <w:rFonts w:ascii="Arial" w:hAnsi="Arial" w:cs="Arial"/>
                <w:lang w:val="en-GB" w:eastAsia="en-GB"/>
              </w:rPr>
            </w:pPr>
            <w:r w:rsidRPr="006E7B06">
              <w:rPr>
                <w:rFonts w:ascii="Arial" w:hAnsi="Arial" w:cs="Arial"/>
                <w:sz w:val="15"/>
                <w:szCs w:val="15"/>
                <w:highlight w:val="green"/>
              </w:rPr>
              <w:t>Colour legend: Change compared to the version of 11.09.2019</w:t>
            </w:r>
          </w:p>
        </w:tc>
        <w:tc>
          <w:tcPr>
            <w:tcW w:w="4536" w:type="dxa"/>
          </w:tcPr>
          <w:p w14:paraId="520711C4" w14:textId="77777777" w:rsidR="00DE0052" w:rsidRPr="008A1EA8" w:rsidRDefault="00DE0052" w:rsidP="0044303F">
            <w:pPr>
              <w:rPr>
                <w:rFonts w:ascii="Arial" w:hAnsi="Arial" w:cs="Arial"/>
              </w:rPr>
            </w:pPr>
          </w:p>
        </w:tc>
        <w:tc>
          <w:tcPr>
            <w:tcW w:w="425" w:type="dxa"/>
          </w:tcPr>
          <w:p w14:paraId="744161EB" w14:textId="77777777" w:rsidR="00DE0052" w:rsidRPr="008A1EA8" w:rsidRDefault="00DE0052" w:rsidP="00F8464A">
            <w:pPr>
              <w:rPr>
                <w:rFonts w:ascii="Arial" w:hAnsi="Arial" w:cs="Arial"/>
              </w:rPr>
            </w:pPr>
          </w:p>
        </w:tc>
      </w:tr>
      <w:tr w:rsidR="00DE0052" w:rsidRPr="008A1EA8" w14:paraId="47379A9E" w14:textId="77777777" w:rsidTr="006C4550">
        <w:tc>
          <w:tcPr>
            <w:tcW w:w="779" w:type="dxa"/>
          </w:tcPr>
          <w:p w14:paraId="0D980A9A" w14:textId="77777777" w:rsidR="00DE0052" w:rsidRPr="008A1EA8" w:rsidRDefault="00DE0052" w:rsidP="00C24364">
            <w:pPr>
              <w:rPr>
                <w:rFonts w:ascii="Arial" w:hAnsi="Arial" w:cs="Arial"/>
              </w:rPr>
            </w:pPr>
            <w:r w:rsidRPr="008A1EA8">
              <w:rPr>
                <w:rFonts w:ascii="Arial" w:hAnsi="Arial"/>
              </w:rPr>
              <w:t>5.2.8</w:t>
            </w:r>
          </w:p>
          <w:p w14:paraId="1CDB7689" w14:textId="77777777" w:rsidR="00DE0052" w:rsidRPr="008A1EA8" w:rsidRDefault="00DE0052" w:rsidP="00C24364">
            <w:pPr>
              <w:rPr>
                <w:rFonts w:ascii="Arial" w:hAnsi="Arial" w:cs="Arial"/>
                <w:strike/>
              </w:rPr>
            </w:pPr>
          </w:p>
        </w:tc>
        <w:tc>
          <w:tcPr>
            <w:tcW w:w="4536" w:type="dxa"/>
          </w:tcPr>
          <w:p w14:paraId="2A5F2F47" w14:textId="77777777" w:rsidR="00DE0052" w:rsidRPr="008A1EA8" w:rsidRDefault="00DE0052" w:rsidP="008B612A">
            <w:pPr>
              <w:rPr>
                <w:rFonts w:ascii="Arial" w:hAnsi="Arial" w:cs="Arial"/>
              </w:rPr>
            </w:pPr>
            <w:r w:rsidRPr="008A1EA8">
              <w:rPr>
                <w:rFonts w:ascii="Arial" w:hAnsi="Arial"/>
              </w:rPr>
              <w:lastRenderedPageBreak/>
              <w:t>Further and specialty training</w:t>
            </w:r>
          </w:p>
          <w:p w14:paraId="20A5718A" w14:textId="77777777" w:rsidR="00DE0052" w:rsidRPr="008A1EA8" w:rsidRDefault="00DE0052" w:rsidP="008B612A">
            <w:pPr>
              <w:rPr>
                <w:rFonts w:ascii="Arial" w:hAnsi="Arial" w:cs="Arial"/>
              </w:rPr>
            </w:pPr>
            <w:r w:rsidRPr="008A1EA8">
              <w:rPr>
                <w:rFonts w:ascii="Arial" w:hAnsi="Arial"/>
              </w:rPr>
              <w:lastRenderedPageBreak/>
              <w:t>A qualification plan for medical, nursing and other staff is to be presented listing the planned qualification sessions for the period of one year.</w:t>
            </w:r>
          </w:p>
        </w:tc>
        <w:tc>
          <w:tcPr>
            <w:tcW w:w="4536" w:type="dxa"/>
          </w:tcPr>
          <w:p w14:paraId="06017E33" w14:textId="77777777" w:rsidR="00DE0052" w:rsidRPr="008A1EA8" w:rsidRDefault="00DE0052" w:rsidP="0044303F">
            <w:pPr>
              <w:rPr>
                <w:rFonts w:ascii="Arial" w:hAnsi="Arial" w:cs="Arial"/>
              </w:rPr>
            </w:pPr>
          </w:p>
        </w:tc>
        <w:tc>
          <w:tcPr>
            <w:tcW w:w="425" w:type="dxa"/>
          </w:tcPr>
          <w:p w14:paraId="02530D73" w14:textId="77777777" w:rsidR="00DE0052" w:rsidRPr="008A1EA8" w:rsidRDefault="00DE0052" w:rsidP="00F8464A">
            <w:pPr>
              <w:rPr>
                <w:rFonts w:ascii="Arial" w:hAnsi="Arial" w:cs="Arial"/>
              </w:rPr>
            </w:pPr>
          </w:p>
        </w:tc>
      </w:tr>
    </w:tbl>
    <w:p w14:paraId="3B336ED3" w14:textId="77777777" w:rsidR="00DE0052" w:rsidRPr="008A1EA8" w:rsidRDefault="00DE0052">
      <w:pPr>
        <w:rPr>
          <w:rFonts w:ascii="Arial" w:hAnsi="Arial" w:cs="Arial"/>
        </w:rPr>
      </w:pPr>
    </w:p>
    <w:p w14:paraId="3F2F73D0" w14:textId="77777777" w:rsidR="00DE0052" w:rsidRPr="008A1EA8" w:rsidRDefault="00DE0052" w:rsidP="00F81C5A">
      <w:pPr>
        <w:rPr>
          <w:rFonts w:ascii="Arial" w:hAnsi="Arial" w:cs="Arial"/>
        </w:rPr>
      </w:pPr>
    </w:p>
    <w:p w14:paraId="1A7AC044" w14:textId="77777777" w:rsidR="00DE0052" w:rsidRPr="008A1EA8" w:rsidRDefault="00DE0052" w:rsidP="00F81C5A">
      <w:pPr>
        <w:rPr>
          <w:rFonts w:ascii="Arial" w:hAnsi="Arial" w:cs="Arial"/>
        </w:rPr>
      </w:pPr>
    </w:p>
    <w:p w14:paraId="722EB20A" w14:textId="77777777" w:rsidR="00DE0052" w:rsidRPr="008A1EA8" w:rsidRDefault="00DE0052" w:rsidP="008908FF">
      <w:pPr>
        <w:pStyle w:val="berschrift1"/>
        <w:rPr>
          <w:rFonts w:cs="Arial"/>
          <w:strike/>
        </w:rPr>
      </w:pPr>
      <w:r w:rsidRPr="008A1EA8">
        <w:t xml:space="preserve">6. Medicinal / Internal Oncology </w:t>
      </w:r>
    </w:p>
    <w:p w14:paraId="04711276" w14:textId="77777777" w:rsidR="00DE0052" w:rsidRPr="008A1EA8" w:rsidRDefault="00DE0052" w:rsidP="008908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6D9270F2" w14:textId="77777777" w:rsidTr="00A80CC8">
        <w:trPr>
          <w:tblHeader/>
        </w:trPr>
        <w:tc>
          <w:tcPr>
            <w:tcW w:w="10276" w:type="dxa"/>
            <w:gridSpan w:val="4"/>
            <w:tcBorders>
              <w:top w:val="nil"/>
              <w:left w:val="nil"/>
              <w:right w:val="nil"/>
            </w:tcBorders>
          </w:tcPr>
          <w:p w14:paraId="00DDF0D8" w14:textId="77777777" w:rsidR="00DE0052" w:rsidRPr="008A1EA8" w:rsidRDefault="00DE0052" w:rsidP="006C4550">
            <w:pPr>
              <w:rPr>
                <w:rFonts w:ascii="Arial" w:hAnsi="Arial" w:cs="Arial"/>
              </w:rPr>
            </w:pPr>
          </w:p>
          <w:p w14:paraId="5D6D35E1" w14:textId="77777777" w:rsidR="00DE0052" w:rsidRPr="008A1EA8" w:rsidRDefault="00DE0052" w:rsidP="006C4550">
            <w:pPr>
              <w:rPr>
                <w:rFonts w:ascii="Arial" w:hAnsi="Arial" w:cs="Arial"/>
                <w:b/>
              </w:rPr>
            </w:pPr>
            <w:r w:rsidRPr="008A1EA8">
              <w:rPr>
                <w:rFonts w:ascii="Arial" w:hAnsi="Arial"/>
                <w:b/>
              </w:rPr>
              <w:t>6.1</w:t>
            </w:r>
            <w:r w:rsidRPr="008A1EA8">
              <w:tab/>
            </w:r>
            <w:r w:rsidRPr="008A1EA8">
              <w:rPr>
                <w:rFonts w:ascii="Arial" w:hAnsi="Arial"/>
                <w:b/>
              </w:rPr>
              <w:t>Haematology and oncology</w:t>
            </w:r>
          </w:p>
          <w:p w14:paraId="41B8E769" w14:textId="77777777" w:rsidR="00DE0052" w:rsidRPr="008A1EA8" w:rsidRDefault="00DE0052" w:rsidP="006C4550">
            <w:pPr>
              <w:rPr>
                <w:rFonts w:ascii="Arial" w:hAnsi="Arial" w:cs="Arial"/>
              </w:rPr>
            </w:pPr>
          </w:p>
        </w:tc>
      </w:tr>
      <w:tr w:rsidR="00DE0052" w:rsidRPr="008A1EA8" w14:paraId="5C77638A" w14:textId="77777777" w:rsidTr="00376309">
        <w:tc>
          <w:tcPr>
            <w:tcW w:w="779" w:type="dxa"/>
          </w:tcPr>
          <w:p w14:paraId="2603F0E5" w14:textId="77777777" w:rsidR="00DE0052" w:rsidRPr="008A1EA8" w:rsidRDefault="00DE0052" w:rsidP="00627CE7">
            <w:pPr>
              <w:rPr>
                <w:rFonts w:ascii="Arial" w:hAnsi="Arial" w:cs="Arial"/>
              </w:rPr>
            </w:pPr>
          </w:p>
          <w:p w14:paraId="003D5A23" w14:textId="77777777" w:rsidR="00DE0052" w:rsidRPr="008A1EA8" w:rsidRDefault="00DE0052" w:rsidP="00627CE7">
            <w:pPr>
              <w:rPr>
                <w:rFonts w:ascii="Arial" w:hAnsi="Arial" w:cs="Arial"/>
              </w:rPr>
            </w:pPr>
          </w:p>
        </w:tc>
        <w:tc>
          <w:tcPr>
            <w:tcW w:w="4536" w:type="dxa"/>
          </w:tcPr>
          <w:p w14:paraId="4CB79521" w14:textId="77777777" w:rsidR="00DE0052" w:rsidRPr="008A1EA8" w:rsidRDefault="00DE0052" w:rsidP="007F2B16">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39E0F778" w14:textId="77777777" w:rsidR="00DE0052" w:rsidRPr="008A1EA8" w:rsidRDefault="00DE0052" w:rsidP="007F2B16">
            <w:pPr>
              <w:autoSpaceDE w:val="0"/>
              <w:autoSpaceDN w:val="0"/>
              <w:adjustRightInd w:val="0"/>
              <w:ind w:left="72"/>
              <w:rPr>
                <w:rFonts w:ascii="Arial" w:hAnsi="Arial" w:cs="Arial"/>
              </w:rPr>
            </w:pPr>
            <w:r w:rsidRPr="008A1EA8">
              <w:rPr>
                <w:rFonts w:ascii="Arial" w:hAnsi="Arial"/>
              </w:rPr>
              <w:t>For the Gynaecological Cancer Centres this section does not specify any Technical and Medical Requirements.</w:t>
            </w:r>
          </w:p>
        </w:tc>
        <w:tc>
          <w:tcPr>
            <w:tcW w:w="4536" w:type="dxa"/>
          </w:tcPr>
          <w:p w14:paraId="06828EB7" w14:textId="77777777" w:rsidR="00DE0052" w:rsidRPr="008A1EA8" w:rsidRDefault="00DE0052" w:rsidP="009037E6">
            <w:pPr>
              <w:autoSpaceDE w:val="0"/>
              <w:autoSpaceDN w:val="0"/>
              <w:adjustRightInd w:val="0"/>
              <w:rPr>
                <w:rFonts w:ascii="Arial" w:hAnsi="Arial" w:cs="Arial"/>
                <w:highlight w:val="yellow"/>
              </w:rPr>
            </w:pPr>
          </w:p>
        </w:tc>
        <w:tc>
          <w:tcPr>
            <w:tcW w:w="425" w:type="dxa"/>
          </w:tcPr>
          <w:p w14:paraId="59A9A6F8" w14:textId="77777777" w:rsidR="00DE0052" w:rsidRPr="008A1EA8" w:rsidRDefault="00DE0052" w:rsidP="007F2B16">
            <w:pPr>
              <w:rPr>
                <w:rFonts w:ascii="Arial" w:hAnsi="Arial" w:cs="Arial"/>
              </w:rPr>
            </w:pPr>
          </w:p>
        </w:tc>
      </w:tr>
    </w:tbl>
    <w:p w14:paraId="6B32911A" w14:textId="77777777" w:rsidR="00DE0052" w:rsidRPr="008A1EA8" w:rsidRDefault="00DE0052" w:rsidP="008908FF">
      <w:pPr>
        <w:rPr>
          <w:rFonts w:ascii="Arial" w:hAnsi="Arial" w:cs="Arial"/>
        </w:rPr>
      </w:pPr>
    </w:p>
    <w:p w14:paraId="0DF588D6" w14:textId="77777777" w:rsidR="00DE0052" w:rsidRPr="008A1EA8" w:rsidRDefault="00DE0052" w:rsidP="008908FF">
      <w:pPr>
        <w:rPr>
          <w:rFonts w:ascii="Arial" w:hAnsi="Arial" w:cs="Arial"/>
        </w:rPr>
      </w:pPr>
    </w:p>
    <w:p w14:paraId="1F8F2CEC" w14:textId="77777777" w:rsidR="00DE0052" w:rsidRPr="008A1EA8" w:rsidRDefault="00DE0052" w:rsidP="008908FF">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67E663F0" w14:textId="77777777" w:rsidTr="00A13EA4">
        <w:trPr>
          <w:tblHeader/>
        </w:trPr>
        <w:tc>
          <w:tcPr>
            <w:tcW w:w="10276" w:type="dxa"/>
            <w:gridSpan w:val="4"/>
            <w:tcBorders>
              <w:top w:val="nil"/>
              <w:left w:val="nil"/>
              <w:right w:val="nil"/>
            </w:tcBorders>
          </w:tcPr>
          <w:p w14:paraId="52BB0F88" w14:textId="77777777" w:rsidR="00DE0052" w:rsidRPr="008A1EA8" w:rsidRDefault="00DE0052" w:rsidP="006C4550">
            <w:pPr>
              <w:rPr>
                <w:rFonts w:ascii="Arial" w:hAnsi="Arial" w:cs="Arial"/>
                <w:b/>
              </w:rPr>
            </w:pPr>
          </w:p>
          <w:p w14:paraId="6D4FBE47" w14:textId="77777777" w:rsidR="00DE0052" w:rsidRPr="008A1EA8" w:rsidRDefault="00DE0052" w:rsidP="006C4550">
            <w:pPr>
              <w:rPr>
                <w:rFonts w:ascii="Arial" w:hAnsi="Arial" w:cs="Arial"/>
                <w:b/>
              </w:rPr>
            </w:pPr>
            <w:r w:rsidRPr="008A1EA8">
              <w:rPr>
                <w:rFonts w:ascii="Arial" w:hAnsi="Arial"/>
                <w:b/>
              </w:rPr>
              <w:t xml:space="preserve">6.2 </w:t>
            </w:r>
            <w:r w:rsidRPr="008A1EA8">
              <w:tab/>
            </w:r>
            <w:r w:rsidRPr="008A1EA8">
              <w:rPr>
                <w:rFonts w:ascii="Arial" w:hAnsi="Arial"/>
                <w:b/>
              </w:rPr>
              <w:t>Organ-specific medicinal oncological therapy</w:t>
            </w:r>
          </w:p>
          <w:p w14:paraId="27439CE2" w14:textId="77777777" w:rsidR="00DE0052" w:rsidRPr="008A1EA8" w:rsidRDefault="00DE0052" w:rsidP="006C4550">
            <w:pPr>
              <w:rPr>
                <w:rFonts w:ascii="Arial" w:hAnsi="Arial" w:cs="Arial"/>
                <w:b/>
              </w:rPr>
            </w:pPr>
          </w:p>
        </w:tc>
      </w:tr>
      <w:tr w:rsidR="00DE0052" w:rsidRPr="008A1EA8" w14:paraId="5DD9771E" w14:textId="77777777" w:rsidTr="00A13EA4">
        <w:trPr>
          <w:tblHeader/>
        </w:trPr>
        <w:tc>
          <w:tcPr>
            <w:tcW w:w="779" w:type="dxa"/>
          </w:tcPr>
          <w:p w14:paraId="0C94E63A" w14:textId="77777777" w:rsidR="00DE0052" w:rsidRPr="008A1EA8" w:rsidRDefault="00DE0052" w:rsidP="006C4550">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4750F219" w14:textId="77777777" w:rsidR="00DE0052" w:rsidRPr="008A1EA8" w:rsidRDefault="00DE0052" w:rsidP="006C4550">
            <w:pPr>
              <w:jc w:val="center"/>
              <w:rPr>
                <w:rFonts w:ascii="Arial" w:hAnsi="Arial" w:cs="Arial"/>
              </w:rPr>
            </w:pPr>
            <w:r w:rsidRPr="008A1EA8">
              <w:rPr>
                <w:rFonts w:ascii="Arial" w:hAnsi="Arial"/>
              </w:rPr>
              <w:t>Requirements</w:t>
            </w:r>
          </w:p>
        </w:tc>
        <w:tc>
          <w:tcPr>
            <w:tcW w:w="4536" w:type="dxa"/>
          </w:tcPr>
          <w:p w14:paraId="07647750" w14:textId="77777777" w:rsidR="00DE0052" w:rsidRPr="008A1EA8" w:rsidRDefault="00DE0052" w:rsidP="006C4550">
            <w:pPr>
              <w:jc w:val="center"/>
              <w:rPr>
                <w:rFonts w:ascii="Arial" w:hAnsi="Arial" w:cs="Arial"/>
              </w:rPr>
            </w:pPr>
            <w:r w:rsidRPr="008A1EA8">
              <w:rPr>
                <w:rFonts w:ascii="Arial" w:hAnsi="Arial"/>
              </w:rPr>
              <w:t>Explanatory remarks of the Centre</w:t>
            </w:r>
          </w:p>
        </w:tc>
        <w:tc>
          <w:tcPr>
            <w:tcW w:w="425" w:type="dxa"/>
          </w:tcPr>
          <w:p w14:paraId="3441DD74" w14:textId="77777777" w:rsidR="00DE0052" w:rsidRPr="008A1EA8" w:rsidRDefault="00DE0052" w:rsidP="006C4550">
            <w:pPr>
              <w:jc w:val="center"/>
              <w:rPr>
                <w:rFonts w:ascii="Arial" w:hAnsi="Arial" w:cs="Arial"/>
                <w:b/>
              </w:rPr>
            </w:pPr>
          </w:p>
        </w:tc>
      </w:tr>
      <w:tr w:rsidR="00DE0052" w:rsidRPr="008A1EA8" w14:paraId="1EFD9439" w14:textId="77777777" w:rsidTr="007F2B16">
        <w:tc>
          <w:tcPr>
            <w:tcW w:w="779" w:type="dxa"/>
          </w:tcPr>
          <w:p w14:paraId="7ABB9AC7" w14:textId="77777777" w:rsidR="00DE0052" w:rsidRPr="008A1EA8" w:rsidRDefault="00DE0052" w:rsidP="00C24364">
            <w:pPr>
              <w:rPr>
                <w:rFonts w:ascii="Arial" w:hAnsi="Arial" w:cs="Arial"/>
                <w:sz w:val="16"/>
                <w:szCs w:val="16"/>
              </w:rPr>
            </w:pPr>
            <w:r w:rsidRPr="008A1EA8">
              <w:rPr>
                <w:rFonts w:ascii="Arial" w:hAnsi="Arial"/>
              </w:rPr>
              <w:t>6.0</w:t>
            </w:r>
          </w:p>
        </w:tc>
        <w:tc>
          <w:tcPr>
            <w:tcW w:w="4536" w:type="dxa"/>
          </w:tcPr>
          <w:p w14:paraId="0A2DBF2E" w14:textId="77777777" w:rsidR="00DE0052" w:rsidRPr="008A1EA8" w:rsidRDefault="00DE0052" w:rsidP="00C24364">
            <w:pPr>
              <w:pStyle w:val="Kopfzeile"/>
              <w:tabs>
                <w:tab w:val="clear" w:pos="4536"/>
                <w:tab w:val="clear" w:pos="9072"/>
              </w:tabs>
              <w:rPr>
                <w:rFonts w:ascii="Arial" w:hAnsi="Arial" w:cs="Arial"/>
              </w:rPr>
            </w:pPr>
            <w:r w:rsidRPr="008A1EA8">
              <w:rPr>
                <w:rFonts w:ascii="Arial" w:hAnsi="Arial"/>
              </w:rPr>
              <w:t>Alternatively, the requirements to be met by "Organ-specific medicinal oncological therapy" can be set out in the "Catalogue of Requirements Outpatient Internal Oncology". This is especially recommended when the treatment unit is named for further certified Organ Cancer Centres as a cooperation partner (one-off, cross-organ presentation). In this case the Catalogue of Requirements "Outpatient Internal Oncology" is an annex to the Catalogue of Requirements and, consequently, is to be submitted, too.</w:t>
            </w:r>
          </w:p>
          <w:p w14:paraId="180BF6FE" w14:textId="77777777" w:rsidR="00DE0052" w:rsidRPr="008A1EA8" w:rsidRDefault="00DE0052" w:rsidP="00C24364">
            <w:pPr>
              <w:pStyle w:val="Kopfzeile"/>
              <w:tabs>
                <w:tab w:val="clear" w:pos="4536"/>
                <w:tab w:val="clear" w:pos="9072"/>
              </w:tabs>
              <w:rPr>
                <w:rFonts w:ascii="Arial" w:hAnsi="Arial" w:cs="Arial"/>
              </w:rPr>
            </w:pPr>
          </w:p>
          <w:p w14:paraId="1E0F395B" w14:textId="77777777" w:rsidR="00DE0052" w:rsidRPr="008A1EA8" w:rsidRDefault="00DE0052" w:rsidP="00C24364">
            <w:pPr>
              <w:tabs>
                <w:tab w:val="left" w:pos="1073"/>
              </w:tabs>
              <w:ind w:right="-57"/>
              <w:rPr>
                <w:rFonts w:ascii="Arial" w:hAnsi="Arial" w:cs="Arial"/>
              </w:rPr>
            </w:pPr>
            <w:r w:rsidRPr="008A1EA8">
              <w:rPr>
                <w:rFonts w:ascii="Arial" w:hAnsi="Arial"/>
              </w:rPr>
              <w:t xml:space="preserve">The Catalogue of Requirements "Outpatient Internal Oncology" can be downloaded from </w:t>
            </w:r>
            <w:hyperlink r:id="rId10">
              <w:r w:rsidRPr="008A1EA8">
                <w:rPr>
                  <w:rStyle w:val="Hyperlink"/>
                  <w:rFonts w:ascii="Arial" w:hAnsi="Arial"/>
                  <w:color w:val="auto"/>
                </w:rPr>
                <w:t>http://www.onkozert.de/praxen_kooperationspartner.htm</w:t>
              </w:r>
            </w:hyperlink>
            <w:r w:rsidRPr="008A1EA8">
              <w:rPr>
                <w:rFonts w:ascii="Arial" w:hAnsi="Arial"/>
              </w:rPr>
              <w:t>.</w:t>
            </w:r>
          </w:p>
        </w:tc>
        <w:tc>
          <w:tcPr>
            <w:tcW w:w="4536" w:type="dxa"/>
          </w:tcPr>
          <w:p w14:paraId="49180BAF" w14:textId="77777777" w:rsidR="00DE0052" w:rsidRPr="008A1EA8" w:rsidRDefault="00DE0052" w:rsidP="00C24364">
            <w:pPr>
              <w:pStyle w:val="Kopfzeile"/>
              <w:tabs>
                <w:tab w:val="clear" w:pos="4536"/>
                <w:tab w:val="clear" w:pos="9072"/>
                <w:tab w:val="left" w:pos="1452"/>
              </w:tabs>
              <w:rPr>
                <w:rFonts w:ascii="Arial" w:hAnsi="Arial" w:cs="Arial"/>
              </w:rPr>
            </w:pPr>
          </w:p>
        </w:tc>
        <w:tc>
          <w:tcPr>
            <w:tcW w:w="425" w:type="dxa"/>
          </w:tcPr>
          <w:p w14:paraId="3A85182F" w14:textId="77777777" w:rsidR="00DE0052" w:rsidRPr="008A1EA8" w:rsidRDefault="00DE0052" w:rsidP="007F2B16">
            <w:pPr>
              <w:ind w:left="23"/>
              <w:rPr>
                <w:rFonts w:ascii="Arial" w:hAnsi="Arial" w:cs="Arial"/>
              </w:rPr>
            </w:pPr>
          </w:p>
        </w:tc>
      </w:tr>
      <w:tr w:rsidR="00DE0052" w:rsidRPr="008A1EA8" w14:paraId="78E024B5" w14:textId="77777777" w:rsidTr="007F2B16">
        <w:tc>
          <w:tcPr>
            <w:tcW w:w="779" w:type="dxa"/>
          </w:tcPr>
          <w:p w14:paraId="012C1DB0" w14:textId="77777777" w:rsidR="00DE0052" w:rsidRPr="008A1EA8" w:rsidRDefault="00DE0052" w:rsidP="00604B9B">
            <w:pPr>
              <w:rPr>
                <w:rFonts w:ascii="Arial" w:hAnsi="Arial" w:cs="Arial"/>
              </w:rPr>
            </w:pPr>
            <w:r w:rsidRPr="008A1EA8">
              <w:rPr>
                <w:rFonts w:ascii="Arial" w:hAnsi="Arial"/>
              </w:rPr>
              <w:t>6.2.1</w:t>
            </w:r>
          </w:p>
        </w:tc>
        <w:tc>
          <w:tcPr>
            <w:tcW w:w="4536" w:type="dxa"/>
          </w:tcPr>
          <w:p w14:paraId="147B8749" w14:textId="77777777" w:rsidR="00DE0052" w:rsidRPr="008A1EA8" w:rsidRDefault="00DE0052" w:rsidP="00604B9B">
            <w:pPr>
              <w:rPr>
                <w:rFonts w:ascii="Arial" w:hAnsi="Arial" w:cs="Arial"/>
              </w:rPr>
            </w:pPr>
            <w:r w:rsidRPr="008A1EA8">
              <w:rPr>
                <w:rFonts w:ascii="Arial" w:hAnsi="Arial"/>
              </w:rPr>
              <w:t xml:space="preserve">Qualification specialist </w:t>
            </w:r>
          </w:p>
          <w:p w14:paraId="6201C4A6" w14:textId="77777777" w:rsidR="00DE0052" w:rsidRPr="008A1EA8" w:rsidRDefault="00DE0052"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 xml:space="preserve">Specialist for gynaecology with the focus designation Gynaecological Oncology or </w:t>
            </w:r>
          </w:p>
          <w:p w14:paraId="78E2046F" w14:textId="77777777" w:rsidR="00DE0052" w:rsidRPr="008A1EA8" w:rsidRDefault="00DE0052"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Specialist for gynaecology with the additional designation Medicinal Tumour Therapy or</w:t>
            </w:r>
          </w:p>
          <w:p w14:paraId="11D0FCAE" w14:textId="77777777" w:rsidR="00DE0052" w:rsidRPr="008A1EA8" w:rsidRDefault="00DE0052"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Specialist for internal medicine and haematology and oncology or</w:t>
            </w:r>
          </w:p>
          <w:p w14:paraId="197A577C" w14:textId="77777777" w:rsidR="00DE0052" w:rsidRPr="008A1EA8" w:rsidRDefault="00DE0052" w:rsidP="00604B9B">
            <w:pPr>
              <w:ind w:left="23"/>
              <w:rPr>
                <w:rFonts w:ascii="Arial" w:hAnsi="Arial" w:cs="Arial"/>
              </w:rPr>
            </w:pPr>
          </w:p>
          <w:p w14:paraId="057AF356" w14:textId="77777777" w:rsidR="00DE0052" w:rsidRPr="008A1EA8" w:rsidRDefault="00DE0052" w:rsidP="00604B9B">
            <w:pPr>
              <w:ind w:left="23"/>
              <w:rPr>
                <w:rFonts w:ascii="Arial" w:hAnsi="Arial" w:cs="Arial"/>
              </w:rPr>
            </w:pPr>
            <w:r w:rsidRPr="008A1EA8">
              <w:rPr>
                <w:rFonts w:ascii="Arial" w:hAnsi="Arial"/>
              </w:rPr>
              <w:t xml:space="preserve">mastery and conduct of </w:t>
            </w:r>
          </w:p>
          <w:p w14:paraId="58D5E210" w14:textId="77777777" w:rsidR="00DE0052" w:rsidRPr="008A1EA8" w:rsidRDefault="00DE0052" w:rsidP="00604B9B">
            <w:pPr>
              <w:numPr>
                <w:ilvl w:val="0"/>
                <w:numId w:val="20"/>
              </w:numPr>
              <w:tabs>
                <w:tab w:val="clear" w:pos="357"/>
                <w:tab w:val="num" w:pos="214"/>
              </w:tabs>
              <w:ind w:left="214" w:hanging="214"/>
              <w:rPr>
                <w:rFonts w:ascii="Arial" w:hAnsi="Arial" w:cs="Arial"/>
              </w:rPr>
            </w:pPr>
            <w:r w:rsidRPr="008A1EA8">
              <w:rPr>
                <w:rFonts w:ascii="Arial" w:hAnsi="Arial"/>
              </w:rPr>
              <w:t>endocrine treatment methods</w:t>
            </w:r>
          </w:p>
          <w:p w14:paraId="204E6604"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immunological treatment methods</w:t>
            </w:r>
          </w:p>
          <w:p w14:paraId="7AAC77FF"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neoadjuvant/adjuvant therapy concepts</w:t>
            </w:r>
          </w:p>
          <w:p w14:paraId="45847BF4"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palliative therapy concepts</w:t>
            </w:r>
          </w:p>
          <w:p w14:paraId="06942579"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lastRenderedPageBreak/>
              <w:t>supportive therapy concepts</w:t>
            </w:r>
          </w:p>
          <w:p w14:paraId="7C6E40A9"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 xml:space="preserve">treatment of side effects (e.g. concept for </w:t>
            </w:r>
            <w:proofErr w:type="spellStart"/>
            <w:r w:rsidRPr="008A1EA8">
              <w:rPr>
                <w:rFonts w:ascii="Arial" w:hAnsi="Arial"/>
              </w:rPr>
              <w:t>paravasates</w:t>
            </w:r>
            <w:proofErr w:type="spellEnd"/>
            <w:r w:rsidRPr="008A1EA8">
              <w:rPr>
                <w:rFonts w:ascii="Arial" w:hAnsi="Arial"/>
              </w:rPr>
              <w:t>)</w:t>
            </w:r>
          </w:p>
          <w:p w14:paraId="2CB38BF5" w14:textId="77777777" w:rsidR="00DE0052" w:rsidRPr="008A1EA8" w:rsidRDefault="00DE0052" w:rsidP="00604B9B">
            <w:pPr>
              <w:pStyle w:val="Kopfzeile"/>
              <w:tabs>
                <w:tab w:val="clear" w:pos="4536"/>
                <w:tab w:val="clear" w:pos="9072"/>
                <w:tab w:val="left" w:pos="1452"/>
              </w:tabs>
              <w:rPr>
                <w:rFonts w:ascii="Arial" w:hAnsi="Arial" w:cs="Arial"/>
              </w:rPr>
            </w:pPr>
          </w:p>
          <w:p w14:paraId="7F0CF384" w14:textId="77777777" w:rsidR="00DE0052" w:rsidRPr="008A1EA8" w:rsidRDefault="00DE0052" w:rsidP="00604B9B">
            <w:pPr>
              <w:rPr>
                <w:rFonts w:ascii="Arial" w:hAnsi="Arial" w:cs="Arial"/>
              </w:rPr>
            </w:pPr>
            <w:r w:rsidRPr="008A1EA8">
              <w:rPr>
                <w:rFonts w:ascii="Arial" w:hAnsi="Arial"/>
              </w:rPr>
              <w:t>The name of one representative with the above-mentioned qualification is to be given.</w:t>
            </w:r>
          </w:p>
          <w:p w14:paraId="2EE71407" w14:textId="77777777" w:rsidR="00DE0052" w:rsidRPr="008A1EA8" w:rsidRDefault="00DE0052" w:rsidP="00604B9B">
            <w:pPr>
              <w:pStyle w:val="Kopfzeile"/>
              <w:tabs>
                <w:tab w:val="clear" w:pos="4536"/>
                <w:tab w:val="clear" w:pos="9072"/>
                <w:tab w:val="left" w:pos="1452"/>
              </w:tabs>
              <w:rPr>
                <w:rFonts w:ascii="Arial" w:hAnsi="Arial" w:cs="Arial"/>
              </w:rPr>
            </w:pPr>
            <w:r w:rsidRPr="008A1EA8">
              <w:rPr>
                <w:rFonts w:ascii="Arial" w:hAnsi="Arial"/>
              </w:rPr>
              <w:t xml:space="preserve">The specialists named here must actively carry out the medicinal oncological therapy. The delegation of responsibilities to doctors without the above-mentioned qualification is not possible. </w:t>
            </w:r>
          </w:p>
        </w:tc>
        <w:tc>
          <w:tcPr>
            <w:tcW w:w="4536" w:type="dxa"/>
          </w:tcPr>
          <w:p w14:paraId="71F81ACB" w14:textId="77777777" w:rsidR="00DE0052" w:rsidRPr="008A1EA8" w:rsidRDefault="00DE0052" w:rsidP="00604B9B">
            <w:pPr>
              <w:pStyle w:val="Kopfzeile"/>
              <w:tabs>
                <w:tab w:val="clear" w:pos="4536"/>
                <w:tab w:val="clear" w:pos="9072"/>
                <w:tab w:val="left" w:pos="1452"/>
              </w:tabs>
              <w:rPr>
                <w:rFonts w:ascii="Arial" w:hAnsi="Arial" w:cs="Arial"/>
              </w:rPr>
            </w:pPr>
          </w:p>
        </w:tc>
        <w:tc>
          <w:tcPr>
            <w:tcW w:w="425" w:type="dxa"/>
          </w:tcPr>
          <w:p w14:paraId="5628DE2C" w14:textId="77777777" w:rsidR="00DE0052" w:rsidRPr="008A1EA8" w:rsidRDefault="00DE0052" w:rsidP="007F2B16">
            <w:pPr>
              <w:ind w:left="23"/>
              <w:rPr>
                <w:rFonts w:ascii="Arial" w:hAnsi="Arial" w:cs="Arial"/>
              </w:rPr>
            </w:pPr>
          </w:p>
        </w:tc>
      </w:tr>
      <w:tr w:rsidR="00DE0052" w:rsidRPr="008A1EA8" w14:paraId="63033C6D" w14:textId="77777777" w:rsidTr="007F2B16">
        <w:tc>
          <w:tcPr>
            <w:tcW w:w="779" w:type="dxa"/>
          </w:tcPr>
          <w:p w14:paraId="49ED3514" w14:textId="77777777" w:rsidR="00DE0052" w:rsidRPr="008A1EA8" w:rsidRDefault="00DE0052" w:rsidP="00D42BE9">
            <w:pPr>
              <w:rPr>
                <w:rFonts w:ascii="Arial" w:hAnsi="Arial" w:cs="Arial"/>
              </w:rPr>
            </w:pPr>
            <w:r w:rsidRPr="008A1EA8">
              <w:rPr>
                <w:rFonts w:ascii="Arial" w:hAnsi="Arial"/>
              </w:rPr>
              <w:t>6.2.2</w:t>
            </w:r>
          </w:p>
        </w:tc>
        <w:tc>
          <w:tcPr>
            <w:tcW w:w="4536" w:type="dxa"/>
          </w:tcPr>
          <w:p w14:paraId="2C1A2DE3" w14:textId="77777777" w:rsidR="00DE0052" w:rsidRPr="008A1EA8" w:rsidRDefault="00DE0052" w:rsidP="008B612A">
            <w:pPr>
              <w:pStyle w:val="Kopfzeile"/>
              <w:tabs>
                <w:tab w:val="clear" w:pos="4536"/>
                <w:tab w:val="clear" w:pos="9072"/>
              </w:tabs>
              <w:rPr>
                <w:rFonts w:ascii="Arial" w:hAnsi="Arial" w:cs="Arial"/>
              </w:rPr>
            </w:pPr>
            <w:r w:rsidRPr="008A1EA8">
              <w:rPr>
                <w:rFonts w:ascii="Arial" w:hAnsi="Arial"/>
              </w:rPr>
              <w:t>Specialist nurse / specialist medical assistant</w:t>
            </w:r>
          </w:p>
          <w:p w14:paraId="035F2D58" w14:textId="77777777" w:rsidR="00DE0052" w:rsidRPr="0003283C" w:rsidRDefault="00DE0052" w:rsidP="008B612A">
            <w:pPr>
              <w:pStyle w:val="Kopfzeile"/>
              <w:tabs>
                <w:tab w:val="clear" w:pos="4536"/>
                <w:tab w:val="clear" w:pos="9072"/>
              </w:tabs>
              <w:rPr>
                <w:rFonts w:ascii="Arial" w:hAnsi="Arial"/>
              </w:rPr>
            </w:pPr>
            <w:r w:rsidRPr="008A1EA8">
              <w:rPr>
                <w:rFonts w:ascii="Arial" w:hAnsi="Arial"/>
              </w:rPr>
              <w:t xml:space="preserve">The preconditions for the specialist nurse / specialist medical assistant who is responsible for administering chemotherapy in line with the </w:t>
            </w:r>
            <w:r w:rsidRPr="0003283C">
              <w:rPr>
                <w:rFonts w:ascii="Arial" w:hAnsi="Arial"/>
              </w:rPr>
              <w:t>treatment protocol are:</w:t>
            </w:r>
          </w:p>
          <w:p w14:paraId="755B2E35" w14:textId="77777777" w:rsidR="00DE0052" w:rsidRPr="0003283C" w:rsidRDefault="00DE0052" w:rsidP="00481EE7">
            <w:pPr>
              <w:pStyle w:val="Kopfzeile"/>
              <w:numPr>
                <w:ilvl w:val="0"/>
                <w:numId w:val="52"/>
              </w:numPr>
              <w:tabs>
                <w:tab w:val="clear" w:pos="4536"/>
                <w:tab w:val="clear" w:pos="9072"/>
              </w:tabs>
              <w:ind w:left="283" w:hanging="283"/>
              <w:rPr>
                <w:rFonts w:ascii="Arial" w:hAnsi="Arial" w:cs="Arial"/>
              </w:rPr>
            </w:pPr>
            <w:r w:rsidRPr="0003283C">
              <w:rPr>
                <w:rFonts w:ascii="Arial" w:hAnsi="Arial" w:cs="Arial"/>
              </w:rPr>
              <w:t>Inpatient, day-care or outpatient departments, where oncological drug therapies are administered by non-medical personnel, must be under the leadership of a specialist oncology nurse. Co-operating private practices are not affected by this regulation.</w:t>
            </w:r>
          </w:p>
          <w:p w14:paraId="46088BA8" w14:textId="2A728C2B" w:rsidR="00DE0052" w:rsidRPr="0003283C" w:rsidRDefault="00DE0052" w:rsidP="00481EE7">
            <w:pPr>
              <w:numPr>
                <w:ilvl w:val="0"/>
                <w:numId w:val="42"/>
              </w:numPr>
              <w:tabs>
                <w:tab w:val="clear" w:pos="357"/>
                <w:tab w:val="num" w:pos="214"/>
              </w:tabs>
              <w:ind w:left="214" w:hanging="214"/>
              <w:rPr>
                <w:rFonts w:ascii="Arial" w:hAnsi="Arial" w:cs="Arial"/>
              </w:rPr>
            </w:pPr>
            <w:r w:rsidRPr="0003283C">
              <w:rPr>
                <w:rFonts w:ascii="Arial" w:hAnsi="Arial"/>
              </w:rPr>
              <w:t>1 year's professional experience in oncology</w:t>
            </w:r>
          </w:p>
          <w:p w14:paraId="50E29528" w14:textId="77777777" w:rsidR="00DE0052" w:rsidRPr="0003283C" w:rsidRDefault="00DE0052" w:rsidP="00481EE7">
            <w:pPr>
              <w:numPr>
                <w:ilvl w:val="0"/>
                <w:numId w:val="42"/>
              </w:numPr>
              <w:tabs>
                <w:tab w:val="clear" w:pos="357"/>
                <w:tab w:val="num" w:pos="214"/>
              </w:tabs>
              <w:ind w:left="214" w:hanging="214"/>
              <w:rPr>
                <w:rFonts w:ascii="Arial" w:hAnsi="Arial" w:cs="Arial"/>
              </w:rPr>
            </w:pPr>
            <w:r w:rsidRPr="0003283C">
              <w:rPr>
                <w:rFonts w:ascii="Arial" w:hAnsi="Arial"/>
              </w:rPr>
              <w:t>at least 50 chemotherapy administrations (for initial certification an estimate is possible, in the ensuing years proof must be provided.)</w:t>
            </w:r>
          </w:p>
          <w:p w14:paraId="1F80F34E" w14:textId="77777777" w:rsidR="00DE0052" w:rsidRPr="0003283C" w:rsidRDefault="00DE0052" w:rsidP="00481EE7">
            <w:pPr>
              <w:numPr>
                <w:ilvl w:val="0"/>
                <w:numId w:val="42"/>
              </w:numPr>
              <w:tabs>
                <w:tab w:val="clear" w:pos="357"/>
                <w:tab w:val="num" w:pos="214"/>
              </w:tabs>
              <w:ind w:left="214" w:hanging="214"/>
              <w:rPr>
                <w:rFonts w:ascii="Arial" w:hAnsi="Arial" w:cs="Arial"/>
              </w:rPr>
            </w:pPr>
            <w:r w:rsidRPr="0003283C">
              <w:rPr>
                <w:rFonts w:ascii="Arial" w:hAnsi="Arial"/>
              </w:rPr>
              <w:t>proof of training in line with the recommendations of the Conference of Oncological Nursing and Paediatric Nursing Care (</w:t>
            </w:r>
            <w:proofErr w:type="spellStart"/>
            <w:r w:rsidRPr="0003283C">
              <w:rPr>
                <w:rFonts w:ascii="Arial" w:hAnsi="Arial"/>
                <w:i/>
              </w:rPr>
              <w:t>Konferenz</w:t>
            </w:r>
            <w:proofErr w:type="spellEnd"/>
            <w:r w:rsidRPr="0003283C">
              <w:rPr>
                <w:rFonts w:ascii="Arial" w:hAnsi="Arial"/>
                <w:i/>
              </w:rPr>
              <w:t xml:space="preserve"> </w:t>
            </w:r>
            <w:proofErr w:type="spellStart"/>
            <w:r w:rsidRPr="0003283C">
              <w:rPr>
                <w:rFonts w:ascii="Arial" w:hAnsi="Arial"/>
                <w:i/>
              </w:rPr>
              <w:t>Onkologischer</w:t>
            </w:r>
            <w:proofErr w:type="spellEnd"/>
            <w:r w:rsidRPr="0003283C">
              <w:rPr>
                <w:rFonts w:ascii="Arial" w:hAnsi="Arial"/>
                <w:i/>
              </w:rPr>
              <w:t xml:space="preserve"> </w:t>
            </w:r>
            <w:proofErr w:type="spellStart"/>
            <w:r w:rsidRPr="0003283C">
              <w:rPr>
                <w:rFonts w:ascii="Arial" w:hAnsi="Arial"/>
                <w:i/>
              </w:rPr>
              <w:t>Kranken</w:t>
            </w:r>
            <w:proofErr w:type="spellEnd"/>
            <w:r w:rsidRPr="0003283C">
              <w:rPr>
                <w:rFonts w:ascii="Arial" w:hAnsi="Arial"/>
                <w:i/>
              </w:rPr>
              <w:t xml:space="preserve">- und </w:t>
            </w:r>
            <w:proofErr w:type="spellStart"/>
            <w:r w:rsidRPr="0003283C">
              <w:rPr>
                <w:rFonts w:ascii="Arial" w:hAnsi="Arial"/>
                <w:i/>
              </w:rPr>
              <w:t>Kinderkrankenpflege</w:t>
            </w:r>
            <w:proofErr w:type="spellEnd"/>
            <w:r w:rsidRPr="0003283C">
              <w:rPr>
                <w:rFonts w:ascii="Arial" w:hAnsi="Arial"/>
              </w:rPr>
              <w:t xml:space="preserve"> - KOK) (KOK recommended actions, administration of </w:t>
            </w:r>
            <w:proofErr w:type="spellStart"/>
            <w:r w:rsidRPr="0003283C">
              <w:rPr>
                <w:rFonts w:ascii="Arial" w:hAnsi="Arial"/>
              </w:rPr>
              <w:t>cytostatics</w:t>
            </w:r>
            <w:proofErr w:type="spellEnd"/>
            <w:r w:rsidRPr="0003283C">
              <w:rPr>
                <w:rFonts w:ascii="Arial" w:hAnsi="Arial"/>
              </w:rPr>
              <w:t xml:space="preserve"> by specialised nurses) </w:t>
            </w:r>
          </w:p>
          <w:p w14:paraId="3102ADA9" w14:textId="77777777" w:rsidR="00DE0052" w:rsidRPr="008A1EA8" w:rsidRDefault="00DE0052" w:rsidP="00481EE7">
            <w:pPr>
              <w:numPr>
                <w:ilvl w:val="0"/>
                <w:numId w:val="42"/>
              </w:numPr>
              <w:tabs>
                <w:tab w:val="clear" w:pos="357"/>
                <w:tab w:val="num" w:pos="214"/>
              </w:tabs>
              <w:ind w:left="214" w:hanging="214"/>
              <w:rPr>
                <w:rFonts w:ascii="Arial" w:hAnsi="Arial" w:cs="Arial"/>
              </w:rPr>
            </w:pPr>
            <w:r w:rsidRPr="0003283C">
              <w:rPr>
                <w:rFonts w:ascii="Arial" w:hAnsi="Arial"/>
              </w:rPr>
              <w:t>Active involvement in the implementation of the requirements to be met by</w:t>
            </w:r>
            <w:r w:rsidRPr="008A1EA8">
              <w:rPr>
                <w:rFonts w:ascii="Arial" w:hAnsi="Arial"/>
              </w:rPr>
              <w:t xml:space="preserve"> emergency treatment and therapy of comorbidities and secondary diseases</w:t>
            </w:r>
          </w:p>
          <w:p w14:paraId="6770F95E" w14:textId="61A46F4A" w:rsidR="00DE0052" w:rsidRPr="0003283C" w:rsidRDefault="00DE0052" w:rsidP="00481EE7">
            <w:pPr>
              <w:numPr>
                <w:ilvl w:val="0"/>
                <w:numId w:val="42"/>
              </w:numPr>
              <w:tabs>
                <w:tab w:val="clear" w:pos="357"/>
                <w:tab w:val="num" w:pos="214"/>
              </w:tabs>
              <w:ind w:left="214" w:hanging="214"/>
              <w:rPr>
                <w:rFonts w:ascii="Arial" w:hAnsi="Arial" w:cs="Arial"/>
              </w:rPr>
            </w:pPr>
            <w:r w:rsidRPr="008A1EA8">
              <w:rPr>
                <w:rFonts w:ascii="Arial" w:hAnsi="Arial"/>
              </w:rPr>
              <w:t>Proof of nursing counselling and/or education of the patient is to be provided by way of documents.</w:t>
            </w:r>
          </w:p>
        </w:tc>
        <w:tc>
          <w:tcPr>
            <w:tcW w:w="4536" w:type="dxa"/>
          </w:tcPr>
          <w:p w14:paraId="741B6A88" w14:textId="77777777" w:rsidR="00DE0052" w:rsidRPr="008A1EA8" w:rsidRDefault="00DE0052" w:rsidP="00911B09">
            <w:pPr>
              <w:rPr>
                <w:rFonts w:ascii="Arial" w:hAnsi="Arial" w:cs="Arial"/>
              </w:rPr>
            </w:pPr>
          </w:p>
        </w:tc>
        <w:tc>
          <w:tcPr>
            <w:tcW w:w="425" w:type="dxa"/>
          </w:tcPr>
          <w:p w14:paraId="5AD2C603" w14:textId="77777777" w:rsidR="00DE0052" w:rsidRPr="008A1EA8" w:rsidRDefault="00DE0052" w:rsidP="007F2B16">
            <w:pPr>
              <w:ind w:left="23"/>
              <w:rPr>
                <w:rFonts w:ascii="Arial" w:hAnsi="Arial" w:cs="Arial"/>
              </w:rPr>
            </w:pPr>
          </w:p>
        </w:tc>
      </w:tr>
      <w:tr w:rsidR="00DE0052" w:rsidRPr="008A1EA8" w14:paraId="0AC7E5EF" w14:textId="77777777" w:rsidTr="007F2B16">
        <w:tc>
          <w:tcPr>
            <w:tcW w:w="779" w:type="dxa"/>
          </w:tcPr>
          <w:p w14:paraId="0E320B8D" w14:textId="77777777" w:rsidR="00DE0052" w:rsidRPr="008A1EA8" w:rsidRDefault="00DE0052" w:rsidP="00D42BE9">
            <w:pPr>
              <w:rPr>
                <w:rFonts w:ascii="Arial" w:hAnsi="Arial" w:cs="Arial"/>
              </w:rPr>
            </w:pPr>
            <w:r w:rsidRPr="008A1EA8">
              <w:rPr>
                <w:rFonts w:ascii="Arial" w:hAnsi="Arial"/>
              </w:rPr>
              <w:t>6.2.3</w:t>
            </w:r>
          </w:p>
        </w:tc>
        <w:tc>
          <w:tcPr>
            <w:tcW w:w="4536" w:type="dxa"/>
          </w:tcPr>
          <w:p w14:paraId="30F1CD8E" w14:textId="77777777" w:rsidR="00DE0052" w:rsidRPr="008A1EA8" w:rsidRDefault="00DE0052" w:rsidP="008B612A">
            <w:pPr>
              <w:rPr>
                <w:rFonts w:ascii="Arial" w:hAnsi="Arial" w:cs="Arial"/>
              </w:rPr>
            </w:pPr>
            <w:r w:rsidRPr="008A1EA8">
              <w:rPr>
                <w:rFonts w:ascii="Arial" w:hAnsi="Arial"/>
              </w:rPr>
              <w:t>Qualification treatment unit/partner</w:t>
            </w:r>
          </w:p>
          <w:p w14:paraId="4767964E" w14:textId="7C4E4EA8" w:rsidR="00DE0052" w:rsidRPr="0003283C" w:rsidRDefault="00DE0052" w:rsidP="00481EE7">
            <w:pPr>
              <w:pStyle w:val="Kopfzeile"/>
              <w:numPr>
                <w:ilvl w:val="0"/>
                <w:numId w:val="39"/>
              </w:numPr>
              <w:tabs>
                <w:tab w:val="clear" w:pos="357"/>
                <w:tab w:val="clear" w:pos="4536"/>
                <w:tab w:val="clear" w:pos="9072"/>
                <w:tab w:val="num" w:pos="214"/>
              </w:tabs>
              <w:ind w:left="214" w:hanging="214"/>
              <w:rPr>
                <w:rFonts w:ascii="Arial" w:hAnsi="Arial" w:cs="Arial"/>
              </w:rPr>
            </w:pPr>
            <w:r w:rsidRPr="008A1EA8">
              <w:rPr>
                <w:rFonts w:ascii="Arial" w:hAnsi="Arial"/>
              </w:rPr>
              <w:t xml:space="preserve">at least </w:t>
            </w:r>
            <w:r w:rsidRPr="0003283C">
              <w:rPr>
                <w:rFonts w:ascii="Arial" w:hAnsi="Arial"/>
              </w:rPr>
              <w:t xml:space="preserve">50 drug-based tumour therapies (cytostatic therapies and / or targeted therapeutics and / or antibody / immune therapies, no hormone therapies) every year in the case of patients with gynaecological / </w:t>
            </w:r>
            <w:proofErr w:type="spellStart"/>
            <w:r w:rsidRPr="0003283C">
              <w:rPr>
                <w:rFonts w:ascii="Arial" w:hAnsi="Arial"/>
              </w:rPr>
              <w:t>senologic</w:t>
            </w:r>
            <w:proofErr w:type="spellEnd"/>
            <w:r w:rsidRPr="0003283C">
              <w:rPr>
                <w:rFonts w:ascii="Arial" w:hAnsi="Arial"/>
              </w:rPr>
              <w:t xml:space="preserve"> forms of cancer </w:t>
            </w:r>
          </w:p>
          <w:p w14:paraId="6BFE0061" w14:textId="77777777" w:rsidR="00DE0052" w:rsidRPr="0003283C" w:rsidRDefault="00DE0052" w:rsidP="00D633AF">
            <w:pPr>
              <w:pStyle w:val="Kopfzeile"/>
              <w:tabs>
                <w:tab w:val="clear" w:pos="4536"/>
                <w:tab w:val="clear" w:pos="9072"/>
              </w:tabs>
              <w:rPr>
                <w:rFonts w:ascii="Arial" w:hAnsi="Arial" w:cs="Arial"/>
              </w:rPr>
            </w:pPr>
            <w:r w:rsidRPr="0003283C">
              <w:rPr>
                <w:rFonts w:ascii="Arial" w:hAnsi="Arial" w:cs="Arial"/>
              </w:rPr>
              <w:t>or</w:t>
            </w:r>
          </w:p>
          <w:p w14:paraId="0A618579" w14:textId="77777777" w:rsidR="00DE0052" w:rsidRPr="0003283C" w:rsidRDefault="00DE0052" w:rsidP="00D633AF">
            <w:pPr>
              <w:pStyle w:val="Kopfzeile"/>
              <w:tabs>
                <w:tab w:val="clear" w:pos="4536"/>
                <w:tab w:val="clear" w:pos="9072"/>
              </w:tabs>
              <w:rPr>
                <w:rFonts w:ascii="Arial" w:hAnsi="Arial" w:cs="Arial"/>
              </w:rPr>
            </w:pPr>
            <w:r w:rsidRPr="0003283C">
              <w:rPr>
                <w:rFonts w:ascii="Arial" w:hAnsi="Arial" w:cs="Arial"/>
              </w:rPr>
              <w:t xml:space="preserve">at least 200 </w:t>
            </w:r>
            <w:r w:rsidRPr="0003283C">
              <w:rPr>
                <w:rFonts w:ascii="Arial" w:hAnsi="Arial"/>
              </w:rPr>
              <w:t xml:space="preserve">drug-based tumour therapies (cytostatic therapies and / or targeted therapeutics and / or antibody / immune therapies, no hormone therapies) every year (in the case of different types of tumour </w:t>
            </w:r>
          </w:p>
          <w:p w14:paraId="5A4A2CBA" w14:textId="632C8EFF" w:rsidR="00DE0052" w:rsidRPr="008A1EA8" w:rsidRDefault="00DE0052" w:rsidP="00481EE7">
            <w:pPr>
              <w:pStyle w:val="Kopfzeile"/>
              <w:numPr>
                <w:ilvl w:val="0"/>
                <w:numId w:val="39"/>
              </w:numPr>
              <w:tabs>
                <w:tab w:val="clear" w:pos="357"/>
                <w:tab w:val="clear" w:pos="4536"/>
                <w:tab w:val="clear" w:pos="9072"/>
                <w:tab w:val="num" w:pos="214"/>
                <w:tab w:val="left" w:pos="1452"/>
              </w:tabs>
              <w:ind w:left="214" w:hanging="214"/>
              <w:rPr>
                <w:rFonts w:ascii="Arial" w:hAnsi="Arial" w:cs="Arial"/>
              </w:rPr>
            </w:pPr>
            <w:r w:rsidRPr="0003283C">
              <w:rPr>
                <w:rFonts w:ascii="Arial" w:hAnsi="Arial"/>
              </w:rPr>
              <w:t xml:space="preserve">Calculation method: completed systematic/ cytostatic / targeted therapy per patient </w:t>
            </w:r>
            <w:r w:rsidRPr="0003283C">
              <w:rPr>
                <w:rFonts w:ascii="Arial" w:hAnsi="Arial"/>
              </w:rPr>
              <w:lastRenderedPageBreak/>
              <w:t>(consisting of several cycles or administrations</w:t>
            </w:r>
            <w:r w:rsidRPr="008A1EA8">
              <w:rPr>
                <w:rFonts w:ascii="Arial" w:hAnsi="Arial"/>
              </w:rPr>
              <w:t>).</w:t>
            </w:r>
          </w:p>
          <w:p w14:paraId="7E2E04CC" w14:textId="7BB38240" w:rsidR="00DE0052" w:rsidRPr="0003283C" w:rsidRDefault="00DE0052" w:rsidP="00481EE7">
            <w:pPr>
              <w:pStyle w:val="Kopfzeile"/>
              <w:numPr>
                <w:ilvl w:val="0"/>
                <w:numId w:val="39"/>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When this number is not reached, expertise cannot be proven by means of cooperation.</w:t>
            </w:r>
          </w:p>
        </w:tc>
        <w:tc>
          <w:tcPr>
            <w:tcW w:w="4536" w:type="dxa"/>
          </w:tcPr>
          <w:p w14:paraId="467B0351" w14:textId="77777777" w:rsidR="00DE0052" w:rsidRPr="008A1EA8" w:rsidRDefault="00DE0052" w:rsidP="00E906AD">
            <w:pPr>
              <w:pStyle w:val="Kopfzeile"/>
              <w:tabs>
                <w:tab w:val="clear" w:pos="4536"/>
                <w:tab w:val="clear" w:pos="9072"/>
                <w:tab w:val="left" w:pos="1452"/>
              </w:tabs>
              <w:rPr>
                <w:rFonts w:ascii="Arial" w:hAnsi="Arial" w:cs="Arial"/>
              </w:rPr>
            </w:pPr>
          </w:p>
        </w:tc>
        <w:tc>
          <w:tcPr>
            <w:tcW w:w="425" w:type="dxa"/>
          </w:tcPr>
          <w:p w14:paraId="783B01FB" w14:textId="77777777" w:rsidR="00DE0052" w:rsidRPr="008A1EA8" w:rsidRDefault="00DE0052" w:rsidP="007F2B16">
            <w:pPr>
              <w:ind w:left="23"/>
              <w:rPr>
                <w:rFonts w:ascii="Arial" w:hAnsi="Arial" w:cs="Arial"/>
              </w:rPr>
            </w:pPr>
          </w:p>
        </w:tc>
      </w:tr>
      <w:tr w:rsidR="00DE0052" w:rsidRPr="008A1EA8" w14:paraId="7DE5878E" w14:textId="77777777" w:rsidTr="007F2B16">
        <w:tc>
          <w:tcPr>
            <w:tcW w:w="779" w:type="dxa"/>
          </w:tcPr>
          <w:p w14:paraId="31CCBD18" w14:textId="77777777" w:rsidR="00DE0052" w:rsidRPr="008A1EA8" w:rsidRDefault="00DE0052" w:rsidP="00D42BE9">
            <w:pPr>
              <w:rPr>
                <w:rFonts w:ascii="Arial" w:hAnsi="Arial" w:cs="Arial"/>
              </w:rPr>
            </w:pPr>
            <w:r w:rsidRPr="008A1EA8">
              <w:rPr>
                <w:rFonts w:ascii="Arial" w:hAnsi="Arial"/>
              </w:rPr>
              <w:t>6.2.4</w:t>
            </w:r>
          </w:p>
        </w:tc>
        <w:tc>
          <w:tcPr>
            <w:tcW w:w="4536" w:type="dxa"/>
          </w:tcPr>
          <w:p w14:paraId="167F0F33" w14:textId="77777777" w:rsidR="00DE0052" w:rsidRPr="008A1EA8" w:rsidRDefault="00DE0052" w:rsidP="008B612A">
            <w:pPr>
              <w:tabs>
                <w:tab w:val="left" w:pos="1489"/>
              </w:tabs>
              <w:rPr>
                <w:rFonts w:ascii="Arial" w:hAnsi="Arial" w:cs="Arial"/>
              </w:rPr>
            </w:pPr>
            <w:r w:rsidRPr="008A1EA8">
              <w:rPr>
                <w:rFonts w:ascii="Arial" w:hAnsi="Arial"/>
              </w:rPr>
              <w:t>Medicinal oncological therapy</w:t>
            </w:r>
            <w:r w:rsidRPr="008A1EA8">
              <w:rPr>
                <w:rFonts w:ascii="Arial" w:hAnsi="Arial" w:cs="Arial"/>
              </w:rPr>
              <w:br/>
            </w:r>
            <w:r w:rsidRPr="008A1EA8">
              <w:rPr>
                <w:rFonts w:ascii="Arial" w:hAnsi="Arial"/>
              </w:rPr>
              <w:t>outpatient/inpatient</w:t>
            </w:r>
          </w:p>
          <w:p w14:paraId="38BF75F5" w14:textId="77777777" w:rsidR="00DE0052" w:rsidRDefault="00DE0052" w:rsidP="008B612A">
            <w:pPr>
              <w:rPr>
                <w:rFonts w:ascii="Arial" w:hAnsi="Arial"/>
              </w:rPr>
            </w:pPr>
            <w:r w:rsidRPr="008A1EA8">
              <w:rPr>
                <w:rFonts w:ascii="Arial" w:hAnsi="Arial"/>
              </w:rPr>
              <w:t xml:space="preserve">Provision must be made for medicinal oncological therapy to be offered in both an outpatient and inpatient </w:t>
            </w:r>
            <w:r w:rsidR="0003283C" w:rsidRPr="006557E3">
              <w:rPr>
                <w:rFonts w:ascii="Arial" w:hAnsi="Arial"/>
                <w:highlight w:val="green"/>
              </w:rPr>
              <w:t xml:space="preserve">(if </w:t>
            </w:r>
            <w:proofErr w:type="gramStart"/>
            <w:r w:rsidR="0003283C" w:rsidRPr="006557E3">
              <w:rPr>
                <w:rFonts w:ascii="Arial" w:hAnsi="Arial"/>
                <w:highlight w:val="green"/>
              </w:rPr>
              <w:t>necessary</w:t>
            </w:r>
            <w:proofErr w:type="gramEnd"/>
            <w:r w:rsidR="0003283C" w:rsidRPr="006557E3">
              <w:rPr>
                <w:rFonts w:ascii="Arial" w:hAnsi="Arial"/>
                <w:highlight w:val="green"/>
              </w:rPr>
              <w:t xml:space="preserve"> in cooperation, for this the qualitative and quantitative requirements of the chapter must be fulfilled)</w:t>
            </w:r>
            <w:r w:rsidR="0003283C" w:rsidRPr="0003283C">
              <w:rPr>
                <w:rFonts w:ascii="Arial" w:hAnsi="Arial"/>
              </w:rPr>
              <w:t xml:space="preserve"> </w:t>
            </w:r>
            <w:r w:rsidRPr="008A1EA8">
              <w:rPr>
                <w:rFonts w:ascii="Arial" w:hAnsi="Arial"/>
              </w:rPr>
              <w:t>setting.</w:t>
            </w:r>
          </w:p>
          <w:p w14:paraId="08D82D70" w14:textId="77777777" w:rsidR="006557E3" w:rsidRDefault="006557E3" w:rsidP="008B612A">
            <w:pPr>
              <w:rPr>
                <w:rFonts w:ascii="Arial" w:hAnsi="Arial"/>
              </w:rPr>
            </w:pPr>
          </w:p>
          <w:p w14:paraId="2376C3F6" w14:textId="7213C78C" w:rsidR="006557E3" w:rsidRPr="008A1EA8" w:rsidRDefault="006557E3" w:rsidP="008B612A">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E488332" w14:textId="77777777" w:rsidR="00DE0052" w:rsidRPr="008A1EA8" w:rsidRDefault="00DE0052" w:rsidP="0044303F">
            <w:pPr>
              <w:rPr>
                <w:rFonts w:ascii="Arial" w:hAnsi="Arial" w:cs="Arial"/>
              </w:rPr>
            </w:pPr>
          </w:p>
        </w:tc>
        <w:tc>
          <w:tcPr>
            <w:tcW w:w="425" w:type="dxa"/>
          </w:tcPr>
          <w:p w14:paraId="5EDDCBEF" w14:textId="77777777" w:rsidR="00DE0052" w:rsidRPr="008A1EA8" w:rsidRDefault="00DE0052" w:rsidP="007F2B16">
            <w:pPr>
              <w:ind w:left="23"/>
              <w:rPr>
                <w:rFonts w:ascii="Arial" w:hAnsi="Arial" w:cs="Arial"/>
              </w:rPr>
            </w:pPr>
          </w:p>
        </w:tc>
      </w:tr>
      <w:tr w:rsidR="00DE0052" w:rsidRPr="008A1EA8" w14:paraId="165DC6CB" w14:textId="77777777" w:rsidTr="00B35D31">
        <w:trPr>
          <w:trHeight w:val="2371"/>
        </w:trPr>
        <w:tc>
          <w:tcPr>
            <w:tcW w:w="779" w:type="dxa"/>
          </w:tcPr>
          <w:p w14:paraId="698E5CD4" w14:textId="77777777" w:rsidR="00DE0052" w:rsidRPr="008A1EA8" w:rsidRDefault="00DE0052" w:rsidP="00D42BE9">
            <w:pPr>
              <w:rPr>
                <w:rFonts w:ascii="Arial" w:hAnsi="Arial" w:cs="Arial"/>
              </w:rPr>
            </w:pPr>
            <w:r w:rsidRPr="008A1EA8">
              <w:rPr>
                <w:rFonts w:ascii="Arial" w:hAnsi="Arial"/>
              </w:rPr>
              <w:t>6.2.5</w:t>
            </w:r>
          </w:p>
        </w:tc>
        <w:tc>
          <w:tcPr>
            <w:tcW w:w="4536" w:type="dxa"/>
          </w:tcPr>
          <w:p w14:paraId="158C0FCE" w14:textId="77777777" w:rsidR="00DE0052" w:rsidRPr="008A1EA8" w:rsidRDefault="00DE0052" w:rsidP="008B612A">
            <w:pPr>
              <w:rPr>
                <w:rFonts w:ascii="Arial" w:hAnsi="Arial" w:cs="Arial"/>
              </w:rPr>
            </w:pPr>
            <w:r w:rsidRPr="008A1EA8">
              <w:rPr>
                <w:rFonts w:ascii="Arial" w:hAnsi="Arial"/>
              </w:rPr>
              <w:t>Options to be offered</w:t>
            </w:r>
          </w:p>
          <w:p w14:paraId="3946FCB2" w14:textId="77777777" w:rsidR="00DE0052" w:rsidRPr="008A1EA8" w:rsidRDefault="00DE0052" w:rsidP="004611AF">
            <w:pPr>
              <w:numPr>
                <w:ilvl w:val="0"/>
                <w:numId w:val="14"/>
              </w:numPr>
              <w:tabs>
                <w:tab w:val="clear" w:pos="380"/>
                <w:tab w:val="num" w:pos="214"/>
              </w:tabs>
              <w:rPr>
                <w:rFonts w:ascii="Arial" w:hAnsi="Arial" w:cs="Arial"/>
              </w:rPr>
            </w:pPr>
            <w:proofErr w:type="spellStart"/>
            <w:r w:rsidRPr="008A1EA8">
              <w:rPr>
                <w:rFonts w:ascii="Arial" w:hAnsi="Arial"/>
              </w:rPr>
              <w:t>Cytostatics</w:t>
            </w:r>
            <w:proofErr w:type="spellEnd"/>
            <w:r w:rsidRPr="008A1EA8">
              <w:rPr>
                <w:rFonts w:ascii="Arial" w:hAnsi="Arial"/>
              </w:rPr>
              <w:t xml:space="preserve"> therapy</w:t>
            </w:r>
          </w:p>
          <w:p w14:paraId="73590E9B" w14:textId="77777777" w:rsidR="00DE0052" w:rsidRPr="008A1EA8" w:rsidRDefault="00DE0052" w:rsidP="004611AF">
            <w:pPr>
              <w:numPr>
                <w:ilvl w:val="0"/>
                <w:numId w:val="14"/>
              </w:numPr>
              <w:tabs>
                <w:tab w:val="clear" w:pos="380"/>
                <w:tab w:val="num" w:pos="214"/>
              </w:tabs>
              <w:rPr>
                <w:rFonts w:ascii="Arial" w:hAnsi="Arial" w:cs="Arial"/>
              </w:rPr>
            </w:pPr>
            <w:r w:rsidRPr="008A1EA8">
              <w:rPr>
                <w:rFonts w:ascii="Arial" w:hAnsi="Arial"/>
              </w:rPr>
              <w:t>Antihormone therapy</w:t>
            </w:r>
          </w:p>
          <w:p w14:paraId="3A923743" w14:textId="77777777" w:rsidR="00DE0052" w:rsidRPr="008A1EA8" w:rsidRDefault="00DE0052" w:rsidP="004611AF">
            <w:pPr>
              <w:numPr>
                <w:ilvl w:val="0"/>
                <w:numId w:val="14"/>
              </w:numPr>
              <w:tabs>
                <w:tab w:val="clear" w:pos="380"/>
                <w:tab w:val="num" w:pos="214"/>
              </w:tabs>
              <w:rPr>
                <w:rFonts w:ascii="Arial" w:hAnsi="Arial" w:cs="Arial"/>
              </w:rPr>
            </w:pPr>
            <w:r w:rsidRPr="008A1EA8">
              <w:rPr>
                <w:rFonts w:ascii="Arial" w:hAnsi="Arial"/>
              </w:rPr>
              <w:t xml:space="preserve">Antibody therapy, </w:t>
            </w:r>
            <w:proofErr w:type="spellStart"/>
            <w:r w:rsidRPr="008A1EA8">
              <w:rPr>
                <w:rFonts w:ascii="Arial" w:hAnsi="Arial"/>
              </w:rPr>
              <w:t>biphosphonate</w:t>
            </w:r>
            <w:proofErr w:type="spellEnd"/>
            <w:r w:rsidRPr="008A1EA8">
              <w:rPr>
                <w:rFonts w:ascii="Arial" w:hAnsi="Arial"/>
              </w:rPr>
              <w:t xml:space="preserve"> therapy</w:t>
            </w:r>
          </w:p>
          <w:p w14:paraId="165ECEFF" w14:textId="77777777" w:rsidR="00DE0052" w:rsidRPr="008A1EA8" w:rsidRDefault="00DE0052" w:rsidP="008B612A">
            <w:pPr>
              <w:rPr>
                <w:rFonts w:ascii="Arial" w:hAnsi="Arial" w:cs="Arial"/>
              </w:rPr>
            </w:pPr>
          </w:p>
          <w:p w14:paraId="4E37D551" w14:textId="77777777" w:rsidR="00DE0052" w:rsidRPr="008A1EA8" w:rsidRDefault="00DE0052" w:rsidP="008B612A">
            <w:pPr>
              <w:rPr>
                <w:rFonts w:ascii="Arial" w:hAnsi="Arial" w:cs="Arial"/>
                <w:strike/>
              </w:rPr>
            </w:pPr>
            <w:r w:rsidRPr="008A1EA8">
              <w:rPr>
                <w:rFonts w:ascii="Arial" w:hAnsi="Arial"/>
              </w:rPr>
              <w:t xml:space="preserve">General systemic therapy </w:t>
            </w:r>
          </w:p>
          <w:p w14:paraId="4EFF659B" w14:textId="77777777" w:rsidR="00DE0052" w:rsidRPr="008A1EA8" w:rsidRDefault="00DE0052" w:rsidP="00481EE7">
            <w:pPr>
              <w:numPr>
                <w:ilvl w:val="0"/>
                <w:numId w:val="43"/>
              </w:numPr>
              <w:tabs>
                <w:tab w:val="num" w:pos="214"/>
              </w:tabs>
              <w:ind w:left="214" w:hanging="214"/>
              <w:rPr>
                <w:rFonts w:ascii="Arial" w:hAnsi="Arial" w:cs="Arial"/>
              </w:rPr>
            </w:pPr>
            <w:proofErr w:type="spellStart"/>
            <w:r w:rsidRPr="008A1EA8">
              <w:rPr>
                <w:rFonts w:ascii="Arial" w:hAnsi="Arial"/>
              </w:rPr>
              <w:t>Cytostatics</w:t>
            </w:r>
            <w:proofErr w:type="spellEnd"/>
            <w:r w:rsidRPr="008A1EA8">
              <w:rPr>
                <w:rFonts w:ascii="Arial" w:hAnsi="Arial"/>
              </w:rPr>
              <w:t xml:space="preserve"> workplace (in line with the statutory guidelines) if necessary</w:t>
            </w:r>
          </w:p>
          <w:p w14:paraId="36E9DBB4" w14:textId="77777777" w:rsidR="00DE0052" w:rsidRPr="008A1EA8" w:rsidRDefault="00DE0052" w:rsidP="004611AF">
            <w:pPr>
              <w:numPr>
                <w:ilvl w:val="0"/>
                <w:numId w:val="12"/>
              </w:numPr>
              <w:tabs>
                <w:tab w:val="clear" w:pos="380"/>
                <w:tab w:val="num" w:pos="214"/>
              </w:tabs>
              <w:jc w:val="both"/>
              <w:rPr>
                <w:rFonts w:ascii="Arial" w:hAnsi="Arial" w:cs="Arial"/>
              </w:rPr>
            </w:pPr>
            <w:r w:rsidRPr="008A1EA8">
              <w:rPr>
                <w:rFonts w:ascii="Arial" w:hAnsi="Arial"/>
              </w:rPr>
              <w:t>professional waste disposal</w:t>
            </w:r>
          </w:p>
          <w:p w14:paraId="449E4D8D" w14:textId="77777777" w:rsidR="00DE0052" w:rsidRPr="008A1EA8" w:rsidRDefault="00DE0052" w:rsidP="004611AF">
            <w:pPr>
              <w:numPr>
                <w:ilvl w:val="0"/>
                <w:numId w:val="12"/>
              </w:numPr>
              <w:tabs>
                <w:tab w:val="clear" w:pos="380"/>
                <w:tab w:val="num" w:pos="214"/>
              </w:tabs>
              <w:rPr>
                <w:rFonts w:ascii="Arial" w:hAnsi="Arial" w:cs="Arial"/>
              </w:rPr>
            </w:pPr>
            <w:r w:rsidRPr="008A1EA8">
              <w:rPr>
                <w:rFonts w:ascii="Arial" w:hAnsi="Arial"/>
              </w:rPr>
              <w:t>24-hour on-call service</w:t>
            </w:r>
          </w:p>
        </w:tc>
        <w:tc>
          <w:tcPr>
            <w:tcW w:w="4536" w:type="dxa"/>
          </w:tcPr>
          <w:p w14:paraId="0811E6CE" w14:textId="77777777" w:rsidR="00DE0052" w:rsidRPr="008A1EA8" w:rsidRDefault="00DE0052" w:rsidP="00911B09">
            <w:pPr>
              <w:ind w:left="23"/>
              <w:rPr>
                <w:rFonts w:ascii="Arial" w:hAnsi="Arial" w:cs="Arial"/>
              </w:rPr>
            </w:pPr>
          </w:p>
        </w:tc>
        <w:tc>
          <w:tcPr>
            <w:tcW w:w="425" w:type="dxa"/>
          </w:tcPr>
          <w:p w14:paraId="31D01260" w14:textId="77777777" w:rsidR="00DE0052" w:rsidRPr="008A1EA8" w:rsidRDefault="00DE0052" w:rsidP="007F2B16">
            <w:pPr>
              <w:ind w:left="23"/>
              <w:rPr>
                <w:rFonts w:ascii="Arial" w:hAnsi="Arial" w:cs="Arial"/>
              </w:rPr>
            </w:pPr>
          </w:p>
        </w:tc>
      </w:tr>
      <w:tr w:rsidR="00DE0052" w:rsidRPr="008A1EA8" w14:paraId="15868037" w14:textId="77777777" w:rsidTr="007F2B16">
        <w:tc>
          <w:tcPr>
            <w:tcW w:w="779" w:type="dxa"/>
          </w:tcPr>
          <w:p w14:paraId="26A00C06" w14:textId="77777777" w:rsidR="00DE0052" w:rsidRPr="008A1EA8" w:rsidRDefault="00DE0052" w:rsidP="00D42BE9">
            <w:pPr>
              <w:rPr>
                <w:rFonts w:ascii="Arial" w:hAnsi="Arial" w:cs="Arial"/>
              </w:rPr>
            </w:pPr>
            <w:r w:rsidRPr="008A1EA8">
              <w:rPr>
                <w:rFonts w:ascii="Arial" w:hAnsi="Arial"/>
              </w:rPr>
              <w:t>6.2.6</w:t>
            </w:r>
          </w:p>
        </w:tc>
        <w:tc>
          <w:tcPr>
            <w:tcW w:w="4536" w:type="dxa"/>
          </w:tcPr>
          <w:p w14:paraId="64FA1772" w14:textId="77777777" w:rsidR="00DE0052" w:rsidRPr="008A1EA8" w:rsidRDefault="00DE0052" w:rsidP="008B612A">
            <w:pPr>
              <w:rPr>
                <w:rFonts w:ascii="Arial" w:hAnsi="Arial" w:cs="Arial"/>
              </w:rPr>
            </w:pPr>
            <w:r w:rsidRPr="008A1EA8">
              <w:rPr>
                <w:rFonts w:ascii="Arial" w:hAnsi="Arial"/>
              </w:rPr>
              <w:t>Rooms medicinal oncological therapy</w:t>
            </w:r>
          </w:p>
          <w:p w14:paraId="69626560" w14:textId="77777777" w:rsidR="00DE0052" w:rsidRPr="008A1EA8" w:rsidRDefault="00DE0052" w:rsidP="00481EE7">
            <w:pPr>
              <w:numPr>
                <w:ilvl w:val="0"/>
                <w:numId w:val="24"/>
              </w:numPr>
              <w:tabs>
                <w:tab w:val="clear" w:pos="357"/>
                <w:tab w:val="num" w:pos="214"/>
              </w:tabs>
              <w:ind w:left="214" w:hanging="214"/>
              <w:rPr>
                <w:rFonts w:ascii="Arial" w:hAnsi="Arial" w:cs="Arial"/>
              </w:rPr>
            </w:pPr>
            <w:r w:rsidRPr="008A1EA8">
              <w:rPr>
                <w:rFonts w:ascii="Arial" w:hAnsi="Arial"/>
              </w:rPr>
              <w:t>Description of rooms for outpatient medicinal therapy</w:t>
            </w:r>
          </w:p>
          <w:p w14:paraId="7ED80277" w14:textId="77777777" w:rsidR="00DE0052" w:rsidRPr="008A1EA8" w:rsidRDefault="00DE0052" w:rsidP="00481EE7">
            <w:pPr>
              <w:numPr>
                <w:ilvl w:val="0"/>
                <w:numId w:val="24"/>
              </w:numPr>
              <w:tabs>
                <w:tab w:val="clear" w:pos="357"/>
                <w:tab w:val="num" w:pos="214"/>
              </w:tabs>
              <w:rPr>
                <w:rFonts w:ascii="Arial" w:hAnsi="Arial" w:cs="Arial"/>
              </w:rPr>
            </w:pPr>
            <w:r w:rsidRPr="008A1EA8">
              <w:rPr>
                <w:rFonts w:ascii="Arial" w:hAnsi="Arial"/>
              </w:rPr>
              <w:t>Number of places (at least 2)</w:t>
            </w:r>
          </w:p>
        </w:tc>
        <w:tc>
          <w:tcPr>
            <w:tcW w:w="4536" w:type="dxa"/>
          </w:tcPr>
          <w:p w14:paraId="3FE39354" w14:textId="77777777" w:rsidR="00DE0052" w:rsidRPr="008A1EA8" w:rsidRDefault="00DE0052" w:rsidP="00911B09">
            <w:pPr>
              <w:rPr>
                <w:rFonts w:ascii="Arial" w:hAnsi="Arial" w:cs="Arial"/>
              </w:rPr>
            </w:pPr>
          </w:p>
        </w:tc>
        <w:tc>
          <w:tcPr>
            <w:tcW w:w="425" w:type="dxa"/>
          </w:tcPr>
          <w:p w14:paraId="1897E059" w14:textId="77777777" w:rsidR="00DE0052" w:rsidRPr="008A1EA8" w:rsidRDefault="00DE0052" w:rsidP="007F2B16">
            <w:pPr>
              <w:ind w:left="23"/>
              <w:rPr>
                <w:rFonts w:ascii="Arial" w:hAnsi="Arial" w:cs="Arial"/>
              </w:rPr>
            </w:pPr>
          </w:p>
        </w:tc>
      </w:tr>
      <w:tr w:rsidR="00DE0052" w:rsidRPr="008A1EA8" w14:paraId="526CB465" w14:textId="77777777" w:rsidTr="007F2B16">
        <w:tc>
          <w:tcPr>
            <w:tcW w:w="779" w:type="dxa"/>
          </w:tcPr>
          <w:p w14:paraId="63F17533" w14:textId="77777777" w:rsidR="00DE0052" w:rsidRPr="008A1EA8" w:rsidRDefault="00DE0052" w:rsidP="00D42BE9">
            <w:pPr>
              <w:rPr>
                <w:rFonts w:ascii="Arial" w:hAnsi="Arial" w:cs="Arial"/>
              </w:rPr>
            </w:pPr>
            <w:r w:rsidRPr="008A1EA8">
              <w:rPr>
                <w:rFonts w:ascii="Arial" w:hAnsi="Arial"/>
              </w:rPr>
              <w:t>6.2.7</w:t>
            </w:r>
          </w:p>
        </w:tc>
        <w:tc>
          <w:tcPr>
            <w:tcW w:w="4536" w:type="dxa"/>
          </w:tcPr>
          <w:p w14:paraId="412A20B6" w14:textId="77777777" w:rsidR="00DE0052" w:rsidRPr="008A1EA8" w:rsidRDefault="00DE0052" w:rsidP="008B612A">
            <w:pPr>
              <w:rPr>
                <w:rFonts w:ascii="Arial" w:hAnsi="Arial" w:cs="Arial"/>
              </w:rPr>
            </w:pPr>
            <w:r w:rsidRPr="008A1EA8">
              <w:rPr>
                <w:rFonts w:ascii="Arial" w:hAnsi="Arial"/>
              </w:rPr>
              <w:t>Process descriptions</w:t>
            </w:r>
          </w:p>
          <w:p w14:paraId="0835B146"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The procedure for chemotherapy is to be described for all phases (start, conduct and conclusion of therapy).</w:t>
            </w:r>
          </w:p>
          <w:p w14:paraId="0EDE8507" w14:textId="77777777" w:rsidR="00DE0052" w:rsidRPr="008A1EA8" w:rsidRDefault="00DE0052" w:rsidP="00C24364">
            <w:pPr>
              <w:numPr>
                <w:ilvl w:val="0"/>
                <w:numId w:val="20"/>
              </w:numPr>
              <w:tabs>
                <w:tab w:val="clear" w:pos="357"/>
                <w:tab w:val="num" w:pos="214"/>
              </w:tabs>
              <w:ind w:left="214" w:hanging="214"/>
              <w:rPr>
                <w:rFonts w:ascii="Arial" w:hAnsi="Arial" w:cs="Arial"/>
              </w:rPr>
            </w:pPr>
            <w:r w:rsidRPr="008A1EA8">
              <w:rPr>
                <w:rFonts w:ascii="Arial" w:hAnsi="Arial"/>
              </w:rPr>
              <w:t>Supportive measures in accordance with the guidelines are to be described for the individual therapy concepts and documented in detail for each patient.</w:t>
            </w:r>
          </w:p>
        </w:tc>
        <w:tc>
          <w:tcPr>
            <w:tcW w:w="4536" w:type="dxa"/>
          </w:tcPr>
          <w:p w14:paraId="09A212AC" w14:textId="77777777" w:rsidR="00DE0052" w:rsidRPr="008A1EA8" w:rsidRDefault="00DE0052" w:rsidP="00911B09">
            <w:pPr>
              <w:rPr>
                <w:rFonts w:ascii="Arial" w:hAnsi="Arial" w:cs="Arial"/>
              </w:rPr>
            </w:pPr>
          </w:p>
        </w:tc>
        <w:tc>
          <w:tcPr>
            <w:tcW w:w="425" w:type="dxa"/>
          </w:tcPr>
          <w:p w14:paraId="29B2FBA5" w14:textId="77777777" w:rsidR="00DE0052" w:rsidRPr="008A1EA8" w:rsidRDefault="00DE0052" w:rsidP="007F2B16">
            <w:pPr>
              <w:ind w:left="23"/>
              <w:rPr>
                <w:rFonts w:ascii="Arial" w:hAnsi="Arial" w:cs="Arial"/>
              </w:rPr>
            </w:pPr>
          </w:p>
        </w:tc>
      </w:tr>
      <w:tr w:rsidR="00DE0052" w:rsidRPr="008A1EA8" w14:paraId="45FCD3BB" w14:textId="77777777" w:rsidTr="007F2B16">
        <w:tc>
          <w:tcPr>
            <w:tcW w:w="779" w:type="dxa"/>
          </w:tcPr>
          <w:p w14:paraId="2F515D29" w14:textId="77777777" w:rsidR="00DE0052" w:rsidRPr="008A1EA8" w:rsidRDefault="00DE0052" w:rsidP="00D42BE9">
            <w:pPr>
              <w:rPr>
                <w:rFonts w:ascii="Arial" w:hAnsi="Arial" w:cs="Arial"/>
              </w:rPr>
            </w:pPr>
            <w:r w:rsidRPr="008A1EA8">
              <w:rPr>
                <w:rFonts w:ascii="Arial" w:hAnsi="Arial"/>
              </w:rPr>
              <w:t>6.2.8</w:t>
            </w:r>
          </w:p>
        </w:tc>
        <w:tc>
          <w:tcPr>
            <w:tcW w:w="4536" w:type="dxa"/>
          </w:tcPr>
          <w:p w14:paraId="5F6FB8E5" w14:textId="77777777" w:rsidR="00DE0052" w:rsidRPr="008A1EA8" w:rsidRDefault="00DE0052" w:rsidP="008B612A">
            <w:pPr>
              <w:rPr>
                <w:rFonts w:ascii="Arial" w:hAnsi="Arial" w:cs="Arial"/>
              </w:rPr>
            </w:pPr>
            <w:r w:rsidRPr="008A1EA8">
              <w:rPr>
                <w:rFonts w:ascii="Arial" w:hAnsi="Arial"/>
              </w:rPr>
              <w:t>Systemic therapy regimens</w:t>
            </w:r>
          </w:p>
          <w:p w14:paraId="5C152293"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The drawing up of / changes to existing therapy regimens must be undertaken by means of regulated release.</w:t>
            </w:r>
          </w:p>
          <w:p w14:paraId="31DC4522"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 xml:space="preserve">The therapy regimens are to be protected from any unauthorised changes. </w:t>
            </w:r>
          </w:p>
          <w:p w14:paraId="6A54FA1F"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 xml:space="preserve">The therapy regimens are comparable between the outpatient and inpatient units. </w:t>
            </w:r>
          </w:p>
          <w:p w14:paraId="590C701F" w14:textId="77777777" w:rsidR="00DE0052" w:rsidRPr="008A1EA8" w:rsidRDefault="00DE0052" w:rsidP="008B612A">
            <w:pPr>
              <w:rPr>
                <w:rFonts w:ascii="Arial" w:hAnsi="Arial" w:cs="Arial"/>
              </w:rPr>
            </w:pPr>
          </w:p>
          <w:p w14:paraId="4D362E93" w14:textId="77777777" w:rsidR="00DE0052" w:rsidRPr="008A1EA8" w:rsidRDefault="00DE0052" w:rsidP="008B612A">
            <w:pPr>
              <w:rPr>
                <w:rFonts w:ascii="Arial" w:hAnsi="Arial" w:cs="Arial"/>
              </w:rPr>
            </w:pPr>
            <w:r w:rsidRPr="008A1EA8">
              <w:rPr>
                <w:rFonts w:ascii="Arial" w:hAnsi="Arial"/>
              </w:rPr>
              <w:t>Therapy plans</w:t>
            </w:r>
          </w:p>
          <w:p w14:paraId="32A5AB06"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All systemic therapy must be planned on the basis of a therapy regimen.</w:t>
            </w:r>
          </w:p>
          <w:p w14:paraId="189ED50E"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The therapy plans are to be checked and released.</w:t>
            </w:r>
          </w:p>
        </w:tc>
        <w:tc>
          <w:tcPr>
            <w:tcW w:w="4536" w:type="dxa"/>
          </w:tcPr>
          <w:p w14:paraId="206045B1" w14:textId="77777777" w:rsidR="00DE0052" w:rsidRPr="008A1EA8" w:rsidRDefault="00DE0052" w:rsidP="00911B09">
            <w:pPr>
              <w:rPr>
                <w:rFonts w:ascii="Arial" w:hAnsi="Arial" w:cs="Arial"/>
              </w:rPr>
            </w:pPr>
          </w:p>
        </w:tc>
        <w:tc>
          <w:tcPr>
            <w:tcW w:w="425" w:type="dxa"/>
          </w:tcPr>
          <w:p w14:paraId="285E5558" w14:textId="77777777" w:rsidR="00DE0052" w:rsidRPr="008A1EA8" w:rsidRDefault="00DE0052" w:rsidP="007F2B16">
            <w:pPr>
              <w:ind w:left="23"/>
              <w:rPr>
                <w:rFonts w:ascii="Arial" w:hAnsi="Arial" w:cs="Arial"/>
              </w:rPr>
            </w:pPr>
          </w:p>
        </w:tc>
      </w:tr>
      <w:tr w:rsidR="00DE0052" w:rsidRPr="008A1EA8" w14:paraId="3B6E7EBF" w14:textId="77777777" w:rsidTr="007F2B16">
        <w:tc>
          <w:tcPr>
            <w:tcW w:w="779" w:type="dxa"/>
          </w:tcPr>
          <w:p w14:paraId="0F5380B5" w14:textId="77777777" w:rsidR="00DE0052" w:rsidRPr="008A1EA8" w:rsidRDefault="00DE0052" w:rsidP="00D42BE9">
            <w:pPr>
              <w:rPr>
                <w:rFonts w:ascii="Arial" w:hAnsi="Arial" w:cs="Arial"/>
              </w:rPr>
            </w:pPr>
            <w:r w:rsidRPr="008A1EA8">
              <w:rPr>
                <w:rFonts w:ascii="Arial" w:hAnsi="Arial"/>
              </w:rPr>
              <w:t>6.2.9</w:t>
            </w:r>
          </w:p>
        </w:tc>
        <w:tc>
          <w:tcPr>
            <w:tcW w:w="4536" w:type="dxa"/>
          </w:tcPr>
          <w:p w14:paraId="117D5615" w14:textId="77777777" w:rsidR="00DE0052" w:rsidRPr="008A1EA8" w:rsidRDefault="00DE0052" w:rsidP="008B612A">
            <w:pPr>
              <w:pStyle w:val="Kopfzeile"/>
              <w:rPr>
                <w:rFonts w:ascii="Arial" w:hAnsi="Arial" w:cs="Arial"/>
              </w:rPr>
            </w:pPr>
            <w:r w:rsidRPr="008A1EA8">
              <w:rPr>
                <w:rFonts w:ascii="Arial" w:hAnsi="Arial"/>
              </w:rPr>
              <w:t>Standards comorbidities and secondary diseases</w:t>
            </w:r>
          </w:p>
          <w:p w14:paraId="719ADB74" w14:textId="592199D6" w:rsidR="00DE0052" w:rsidRPr="00276C03" w:rsidRDefault="00DE0052" w:rsidP="00276C03">
            <w:pPr>
              <w:pStyle w:val="Kopfzeile"/>
              <w:rPr>
                <w:rFonts w:ascii="Arial" w:hAnsi="Arial" w:cs="Arial"/>
              </w:rPr>
            </w:pPr>
            <w:r w:rsidRPr="008A1EA8">
              <w:rPr>
                <w:rFonts w:ascii="Arial" w:hAnsi="Arial"/>
              </w:rPr>
              <w:t xml:space="preserve">Standards are to be drawn up for the treatment of comorbidities and secondary diseases, </w:t>
            </w:r>
            <w:proofErr w:type="gramStart"/>
            <w:r w:rsidRPr="008A1EA8">
              <w:rPr>
                <w:rFonts w:ascii="Arial" w:hAnsi="Arial"/>
              </w:rPr>
              <w:t>in particular for</w:t>
            </w:r>
            <w:proofErr w:type="gramEnd"/>
            <w:r w:rsidRPr="008A1EA8">
              <w:rPr>
                <w:rFonts w:ascii="Arial" w:hAnsi="Arial"/>
              </w:rPr>
              <w:t xml:space="preserve"> the treatment of </w:t>
            </w:r>
            <w:proofErr w:type="spellStart"/>
            <w:r w:rsidRPr="008A1EA8">
              <w:rPr>
                <w:rFonts w:ascii="Arial" w:hAnsi="Arial"/>
              </w:rPr>
              <w:t>paravasates</w:t>
            </w:r>
            <w:proofErr w:type="spellEnd"/>
            <w:r w:rsidRPr="008A1EA8">
              <w:rPr>
                <w:rFonts w:ascii="Arial" w:hAnsi="Arial"/>
              </w:rPr>
              <w:t xml:space="preserve">, </w:t>
            </w:r>
            <w:r w:rsidRPr="008A1EA8">
              <w:rPr>
                <w:rFonts w:ascii="Arial" w:hAnsi="Arial"/>
              </w:rPr>
              <w:lastRenderedPageBreak/>
              <w:t>infections</w:t>
            </w:r>
            <w:r>
              <w:rPr>
                <w:rFonts w:ascii="Arial" w:hAnsi="Arial"/>
              </w:rPr>
              <w:t xml:space="preserve">, </w:t>
            </w:r>
            <w:r w:rsidRPr="00276C03">
              <w:rPr>
                <w:rFonts w:ascii="Arial" w:hAnsi="Arial"/>
              </w:rPr>
              <w:t xml:space="preserve">anaemia, </w:t>
            </w:r>
            <w:proofErr w:type="spellStart"/>
            <w:r w:rsidRPr="00276C03">
              <w:rPr>
                <w:rFonts w:ascii="Arial" w:hAnsi="Arial"/>
              </w:rPr>
              <w:t>neutropaenia</w:t>
            </w:r>
            <w:proofErr w:type="spellEnd"/>
            <w:r w:rsidRPr="00276C03">
              <w:rPr>
                <w:rFonts w:ascii="Arial" w:hAnsi="Arial"/>
              </w:rPr>
              <w:t>, emesis and</w:t>
            </w:r>
            <w:r w:rsidRPr="008A1EA8">
              <w:rPr>
                <w:rFonts w:ascii="Arial" w:hAnsi="Arial"/>
              </w:rPr>
              <w:t xml:space="preserve"> thromboembolic complications.</w:t>
            </w:r>
            <w:r w:rsidRPr="00E264A2">
              <w:rPr>
                <w:rFonts w:ascii="Arial" w:hAnsi="Arial" w:cs="Arial"/>
                <w:sz w:val="16"/>
                <w:szCs w:val="16"/>
              </w:rPr>
              <w:t xml:space="preserve"> </w:t>
            </w:r>
          </w:p>
        </w:tc>
        <w:tc>
          <w:tcPr>
            <w:tcW w:w="4536" w:type="dxa"/>
          </w:tcPr>
          <w:p w14:paraId="5CE1F6E3" w14:textId="77777777" w:rsidR="00DE0052" w:rsidRPr="008A1EA8" w:rsidRDefault="00DE0052" w:rsidP="0044303F">
            <w:pPr>
              <w:pStyle w:val="Kopfzeile"/>
              <w:rPr>
                <w:rFonts w:ascii="Arial" w:hAnsi="Arial" w:cs="Arial"/>
              </w:rPr>
            </w:pPr>
          </w:p>
        </w:tc>
        <w:tc>
          <w:tcPr>
            <w:tcW w:w="425" w:type="dxa"/>
          </w:tcPr>
          <w:p w14:paraId="63C94525" w14:textId="77777777" w:rsidR="00DE0052" w:rsidRPr="008A1EA8" w:rsidRDefault="00DE0052" w:rsidP="007F2B16">
            <w:pPr>
              <w:ind w:left="23"/>
              <w:rPr>
                <w:rFonts w:ascii="Arial" w:hAnsi="Arial" w:cs="Arial"/>
              </w:rPr>
            </w:pPr>
          </w:p>
        </w:tc>
      </w:tr>
      <w:tr w:rsidR="00DE0052" w:rsidRPr="008A1EA8" w14:paraId="6147E6BB" w14:textId="77777777" w:rsidTr="007F2B16">
        <w:tc>
          <w:tcPr>
            <w:tcW w:w="779" w:type="dxa"/>
          </w:tcPr>
          <w:p w14:paraId="19014B38" w14:textId="77777777" w:rsidR="00DE0052" w:rsidRPr="008A1EA8" w:rsidRDefault="00DE0052" w:rsidP="00D42BE9">
            <w:pPr>
              <w:rPr>
                <w:rFonts w:ascii="Arial" w:hAnsi="Arial" w:cs="Arial"/>
              </w:rPr>
            </w:pPr>
            <w:r w:rsidRPr="008A1EA8">
              <w:rPr>
                <w:rFonts w:ascii="Arial" w:hAnsi="Arial"/>
              </w:rPr>
              <w:t>6.2.10</w:t>
            </w:r>
          </w:p>
        </w:tc>
        <w:tc>
          <w:tcPr>
            <w:tcW w:w="4536" w:type="dxa"/>
          </w:tcPr>
          <w:p w14:paraId="61AF510C" w14:textId="77777777" w:rsidR="00DE0052" w:rsidRPr="008A1EA8" w:rsidRDefault="00DE0052" w:rsidP="008B612A">
            <w:pPr>
              <w:pStyle w:val="Einrckung"/>
              <w:ind w:left="0"/>
              <w:jc w:val="left"/>
              <w:rPr>
                <w:rFonts w:cs="Arial"/>
                <w:sz w:val="20"/>
              </w:rPr>
            </w:pPr>
            <w:r w:rsidRPr="008A1EA8">
              <w:rPr>
                <w:sz w:val="20"/>
              </w:rPr>
              <w:t>Emergency treatment</w:t>
            </w:r>
          </w:p>
          <w:p w14:paraId="1DC531EC" w14:textId="77777777" w:rsidR="00DE0052" w:rsidRPr="008A1EA8" w:rsidRDefault="00DE0052" w:rsidP="00C24364">
            <w:pPr>
              <w:pStyle w:val="Einrckung"/>
              <w:ind w:left="0"/>
              <w:jc w:val="left"/>
              <w:rPr>
                <w:rFonts w:cs="Arial"/>
                <w:sz w:val="20"/>
              </w:rPr>
            </w:pPr>
            <w:r w:rsidRPr="008A1EA8">
              <w:rPr>
                <w:sz w:val="20"/>
              </w:rPr>
              <w:t>Available emergency equipment and written action plan for emergencies</w:t>
            </w:r>
          </w:p>
        </w:tc>
        <w:tc>
          <w:tcPr>
            <w:tcW w:w="4536" w:type="dxa"/>
          </w:tcPr>
          <w:p w14:paraId="3118E82D" w14:textId="77777777" w:rsidR="00DE0052" w:rsidRPr="008A1EA8" w:rsidRDefault="00DE0052" w:rsidP="0044303F">
            <w:pPr>
              <w:pStyle w:val="Einrckung"/>
              <w:ind w:left="0"/>
              <w:jc w:val="left"/>
              <w:rPr>
                <w:rFonts w:cs="Arial"/>
                <w:sz w:val="20"/>
              </w:rPr>
            </w:pPr>
          </w:p>
        </w:tc>
        <w:tc>
          <w:tcPr>
            <w:tcW w:w="425" w:type="dxa"/>
          </w:tcPr>
          <w:p w14:paraId="238FDE17" w14:textId="77777777" w:rsidR="00DE0052" w:rsidRPr="008A1EA8" w:rsidRDefault="00DE0052" w:rsidP="007F2B16">
            <w:pPr>
              <w:ind w:left="23"/>
              <w:rPr>
                <w:rFonts w:ascii="Arial" w:hAnsi="Arial" w:cs="Arial"/>
              </w:rPr>
            </w:pPr>
          </w:p>
        </w:tc>
      </w:tr>
      <w:tr w:rsidR="00DE0052" w:rsidRPr="008A1EA8" w14:paraId="09198F36" w14:textId="77777777" w:rsidTr="007F2B16">
        <w:tc>
          <w:tcPr>
            <w:tcW w:w="779" w:type="dxa"/>
          </w:tcPr>
          <w:p w14:paraId="1E6B6DA0" w14:textId="77777777" w:rsidR="00DE0052" w:rsidRPr="008A1EA8" w:rsidRDefault="00DE0052" w:rsidP="00C24364">
            <w:pPr>
              <w:rPr>
                <w:rFonts w:ascii="Arial" w:hAnsi="Arial" w:cs="Arial"/>
              </w:rPr>
            </w:pPr>
            <w:r w:rsidRPr="008A1EA8">
              <w:rPr>
                <w:rFonts w:ascii="Arial" w:hAnsi="Arial"/>
              </w:rPr>
              <w:t>6.2.11</w:t>
            </w:r>
          </w:p>
        </w:tc>
        <w:tc>
          <w:tcPr>
            <w:tcW w:w="4536" w:type="dxa"/>
          </w:tcPr>
          <w:p w14:paraId="1A5956DD" w14:textId="77777777" w:rsidR="00DE0052" w:rsidRPr="008A1EA8" w:rsidRDefault="00DE0052" w:rsidP="00906FED">
            <w:pPr>
              <w:pStyle w:val="Einrckung"/>
              <w:ind w:left="0"/>
              <w:jc w:val="left"/>
              <w:rPr>
                <w:rFonts w:cs="Arial"/>
                <w:sz w:val="20"/>
              </w:rPr>
            </w:pPr>
            <w:r w:rsidRPr="008A1EA8">
              <w:rPr>
                <w:sz w:val="20"/>
              </w:rPr>
              <w:t>Medicinal therapy in the metastasised situation</w:t>
            </w:r>
          </w:p>
          <w:p w14:paraId="7066178D" w14:textId="77777777" w:rsidR="00DE0052" w:rsidRPr="008A1EA8" w:rsidRDefault="00DE0052" w:rsidP="00481EE7">
            <w:pPr>
              <w:pStyle w:val="Einrckung"/>
              <w:numPr>
                <w:ilvl w:val="0"/>
                <w:numId w:val="43"/>
              </w:numPr>
              <w:ind w:left="214" w:hanging="214"/>
              <w:jc w:val="left"/>
              <w:rPr>
                <w:rFonts w:cs="Arial"/>
                <w:sz w:val="20"/>
              </w:rPr>
            </w:pPr>
            <w:r w:rsidRPr="008A1EA8">
              <w:rPr>
                <w:sz w:val="20"/>
              </w:rPr>
              <w:t>The procedures for the care (diagnosis/therapy) of patients with local recurrence/metastasis are to be described (presentation of the patient pathways).</w:t>
            </w:r>
          </w:p>
          <w:p w14:paraId="17A27011" w14:textId="77777777" w:rsidR="00DE0052" w:rsidRPr="008A1EA8" w:rsidRDefault="00DE0052" w:rsidP="00481EE7">
            <w:pPr>
              <w:pStyle w:val="Einrckung"/>
              <w:numPr>
                <w:ilvl w:val="0"/>
                <w:numId w:val="43"/>
              </w:numPr>
              <w:ind w:left="214" w:hanging="214"/>
              <w:jc w:val="left"/>
              <w:rPr>
                <w:rFonts w:cs="Arial"/>
                <w:sz w:val="20"/>
              </w:rPr>
            </w:pPr>
            <w:r w:rsidRPr="008A1EA8">
              <w:rPr>
                <w:sz w:val="20"/>
              </w:rPr>
              <w:t>A regular toxicity assessment of therapy must be undertaken using selected and documented measurement parameters (symptoms or the like).</w:t>
            </w:r>
          </w:p>
          <w:p w14:paraId="4DB1E8C2" w14:textId="77777777" w:rsidR="00DE0052" w:rsidRPr="008A1EA8" w:rsidRDefault="00DE0052" w:rsidP="00481EE7">
            <w:pPr>
              <w:pStyle w:val="Einrckung"/>
              <w:numPr>
                <w:ilvl w:val="0"/>
                <w:numId w:val="43"/>
              </w:numPr>
              <w:ind w:left="214" w:hanging="214"/>
              <w:jc w:val="left"/>
              <w:rPr>
                <w:rFonts w:cs="Arial"/>
                <w:sz w:val="20"/>
              </w:rPr>
            </w:pPr>
            <w:r w:rsidRPr="008A1EA8">
              <w:rPr>
                <w:sz w:val="20"/>
              </w:rPr>
              <w:t>An evaluation of the therapeutic effect must be documented for each patient every 3 months.</w:t>
            </w:r>
          </w:p>
        </w:tc>
        <w:tc>
          <w:tcPr>
            <w:tcW w:w="4536" w:type="dxa"/>
          </w:tcPr>
          <w:p w14:paraId="3D3B373D" w14:textId="77777777" w:rsidR="00DE0052" w:rsidRPr="008A1EA8" w:rsidRDefault="00DE0052" w:rsidP="0044303F">
            <w:pPr>
              <w:pStyle w:val="Einrckung"/>
              <w:ind w:left="0"/>
              <w:jc w:val="left"/>
              <w:rPr>
                <w:rFonts w:cs="Arial"/>
                <w:sz w:val="20"/>
              </w:rPr>
            </w:pPr>
          </w:p>
        </w:tc>
        <w:tc>
          <w:tcPr>
            <w:tcW w:w="425" w:type="dxa"/>
          </w:tcPr>
          <w:p w14:paraId="23C2F40E" w14:textId="77777777" w:rsidR="00DE0052" w:rsidRPr="008A1EA8" w:rsidRDefault="00DE0052" w:rsidP="007F2B16">
            <w:pPr>
              <w:ind w:left="23"/>
              <w:rPr>
                <w:rFonts w:ascii="Arial" w:hAnsi="Arial" w:cs="Arial"/>
              </w:rPr>
            </w:pPr>
          </w:p>
        </w:tc>
      </w:tr>
      <w:tr w:rsidR="00DE0052" w:rsidRPr="008A1EA8" w14:paraId="1C7F324D" w14:textId="77777777" w:rsidTr="007F2B16">
        <w:tc>
          <w:tcPr>
            <w:tcW w:w="779" w:type="dxa"/>
          </w:tcPr>
          <w:p w14:paraId="3497C117" w14:textId="77777777" w:rsidR="00DE0052" w:rsidRPr="008A1EA8" w:rsidRDefault="00DE0052" w:rsidP="00104355">
            <w:pPr>
              <w:rPr>
                <w:rFonts w:ascii="Arial" w:hAnsi="Arial" w:cs="Arial"/>
                <w:sz w:val="16"/>
                <w:szCs w:val="16"/>
              </w:rPr>
            </w:pPr>
            <w:r w:rsidRPr="008A1EA8">
              <w:rPr>
                <w:rFonts w:ascii="Arial" w:hAnsi="Arial"/>
              </w:rPr>
              <w:t>6.2.2012</w:t>
            </w:r>
          </w:p>
        </w:tc>
        <w:tc>
          <w:tcPr>
            <w:tcW w:w="4536" w:type="dxa"/>
          </w:tcPr>
          <w:p w14:paraId="3CD76B38" w14:textId="77777777" w:rsidR="00DE0052" w:rsidRPr="008A1EA8" w:rsidRDefault="00DE0052" w:rsidP="00C553C5">
            <w:pPr>
              <w:rPr>
                <w:rFonts w:ascii="Arial" w:hAnsi="Arial" w:cs="Arial"/>
              </w:rPr>
            </w:pPr>
            <w:r w:rsidRPr="008A1EA8">
              <w:rPr>
                <w:rFonts w:ascii="Arial" w:hAnsi="Arial"/>
              </w:rPr>
              <w:t>Pain therapy</w:t>
            </w:r>
          </w:p>
          <w:p w14:paraId="2F391158"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A pain therapist must be available.</w:t>
            </w:r>
          </w:p>
          <w:p w14:paraId="3B5B3A2E" w14:textId="77777777" w:rsidR="00DE0052" w:rsidRPr="008A1EA8" w:rsidRDefault="00DE0052" w:rsidP="004611AF">
            <w:pPr>
              <w:numPr>
                <w:ilvl w:val="0"/>
                <w:numId w:val="13"/>
              </w:numPr>
              <w:tabs>
                <w:tab w:val="clear" w:pos="357"/>
                <w:tab w:val="num" w:pos="214"/>
              </w:tabs>
              <w:ind w:left="214" w:hanging="214"/>
              <w:rPr>
                <w:rFonts w:ascii="Arial" w:hAnsi="Arial" w:cs="Arial"/>
              </w:rPr>
            </w:pPr>
            <w:r w:rsidRPr="008A1EA8">
              <w:rPr>
                <w:rFonts w:ascii="Arial" w:hAnsi="Arial"/>
              </w:rPr>
              <w:t>The pain therapy process (algorithm) must be described.</w:t>
            </w:r>
          </w:p>
          <w:p w14:paraId="35D3CF0D" w14:textId="77777777" w:rsidR="00DE0052" w:rsidRPr="008A1EA8" w:rsidRDefault="00DE0052" w:rsidP="004611AF">
            <w:pPr>
              <w:numPr>
                <w:ilvl w:val="0"/>
                <w:numId w:val="13"/>
              </w:numPr>
              <w:tabs>
                <w:tab w:val="clear" w:pos="357"/>
                <w:tab w:val="num" w:pos="214"/>
              </w:tabs>
              <w:ind w:left="214" w:hanging="214"/>
              <w:rPr>
                <w:rFonts w:ascii="Arial" w:hAnsi="Arial" w:cs="Arial"/>
              </w:rPr>
            </w:pPr>
            <w:r w:rsidRPr="008A1EA8">
              <w:rPr>
                <w:rFonts w:ascii="Arial" w:hAnsi="Arial"/>
              </w:rPr>
              <w:t>A cooperation agreement is to be entered into when provided through an external cooperation partner.</w:t>
            </w:r>
          </w:p>
        </w:tc>
        <w:tc>
          <w:tcPr>
            <w:tcW w:w="4536" w:type="dxa"/>
          </w:tcPr>
          <w:p w14:paraId="19BB057C" w14:textId="77777777" w:rsidR="00DE0052" w:rsidRPr="008A1EA8" w:rsidRDefault="00DE0052" w:rsidP="00911B09">
            <w:pPr>
              <w:rPr>
                <w:rFonts w:ascii="Arial" w:hAnsi="Arial" w:cs="Arial"/>
              </w:rPr>
            </w:pPr>
          </w:p>
        </w:tc>
        <w:tc>
          <w:tcPr>
            <w:tcW w:w="425" w:type="dxa"/>
          </w:tcPr>
          <w:p w14:paraId="36CE1EC5" w14:textId="77777777" w:rsidR="00DE0052" w:rsidRPr="008A1EA8" w:rsidRDefault="00DE0052" w:rsidP="007F2B16">
            <w:pPr>
              <w:ind w:left="23"/>
              <w:rPr>
                <w:rFonts w:ascii="Arial" w:hAnsi="Arial" w:cs="Arial"/>
              </w:rPr>
            </w:pPr>
          </w:p>
        </w:tc>
      </w:tr>
      <w:tr w:rsidR="00DE0052" w:rsidRPr="008A1EA8" w14:paraId="3201E804" w14:textId="77777777" w:rsidTr="007F2B16">
        <w:tc>
          <w:tcPr>
            <w:tcW w:w="779" w:type="dxa"/>
          </w:tcPr>
          <w:p w14:paraId="56B9796E" w14:textId="77777777" w:rsidR="00DE0052" w:rsidRPr="008A1EA8" w:rsidRDefault="00DE0052" w:rsidP="00104355">
            <w:pPr>
              <w:rPr>
                <w:rFonts w:ascii="Arial" w:hAnsi="Arial" w:cs="Arial"/>
              </w:rPr>
            </w:pPr>
            <w:r w:rsidRPr="008A1EA8">
              <w:rPr>
                <w:rFonts w:ascii="Arial" w:hAnsi="Arial"/>
              </w:rPr>
              <w:t>6.2.13</w:t>
            </w:r>
          </w:p>
        </w:tc>
        <w:tc>
          <w:tcPr>
            <w:tcW w:w="4536" w:type="dxa"/>
          </w:tcPr>
          <w:p w14:paraId="2474596A" w14:textId="77777777" w:rsidR="00DE0052" w:rsidRPr="008A1EA8" w:rsidRDefault="00DE0052" w:rsidP="008B612A">
            <w:pPr>
              <w:rPr>
                <w:rFonts w:ascii="Arial" w:hAnsi="Arial" w:cs="Arial"/>
              </w:rPr>
            </w:pPr>
            <w:r w:rsidRPr="008A1EA8">
              <w:rPr>
                <w:rFonts w:ascii="Arial" w:hAnsi="Arial"/>
              </w:rPr>
              <w:t>Supportive /palliative therapy</w:t>
            </w:r>
          </w:p>
          <w:p w14:paraId="1E96F2EE" w14:textId="77777777" w:rsidR="00DE0052" w:rsidRPr="008A1EA8" w:rsidRDefault="00DE0052" w:rsidP="008B612A">
            <w:pPr>
              <w:rPr>
                <w:rFonts w:ascii="Arial" w:hAnsi="Arial" w:cs="Arial"/>
              </w:rPr>
            </w:pPr>
            <w:r w:rsidRPr="008A1EA8">
              <w:rPr>
                <w:rFonts w:ascii="Arial" w:hAnsi="Arial"/>
              </w:rPr>
              <w:t>A description of the options of supportive/palliative inpatient therapy is to be given (process description / algorithm).</w:t>
            </w:r>
          </w:p>
        </w:tc>
        <w:tc>
          <w:tcPr>
            <w:tcW w:w="4536" w:type="dxa"/>
          </w:tcPr>
          <w:p w14:paraId="1FF24983" w14:textId="77777777" w:rsidR="00DE0052" w:rsidRPr="008A1EA8" w:rsidRDefault="00DE0052" w:rsidP="0044303F">
            <w:pPr>
              <w:rPr>
                <w:rFonts w:ascii="Arial" w:hAnsi="Arial" w:cs="Arial"/>
              </w:rPr>
            </w:pPr>
          </w:p>
        </w:tc>
        <w:tc>
          <w:tcPr>
            <w:tcW w:w="425" w:type="dxa"/>
          </w:tcPr>
          <w:p w14:paraId="2CFAF125" w14:textId="77777777" w:rsidR="00DE0052" w:rsidRPr="008A1EA8" w:rsidRDefault="00DE0052" w:rsidP="007F2B16">
            <w:pPr>
              <w:ind w:left="23"/>
              <w:rPr>
                <w:rFonts w:ascii="Arial" w:hAnsi="Arial" w:cs="Arial"/>
              </w:rPr>
            </w:pPr>
          </w:p>
        </w:tc>
      </w:tr>
      <w:tr w:rsidR="00DE0052" w:rsidRPr="008A1EA8" w14:paraId="3319CB2A" w14:textId="77777777" w:rsidTr="007F2B16">
        <w:tc>
          <w:tcPr>
            <w:tcW w:w="779" w:type="dxa"/>
          </w:tcPr>
          <w:p w14:paraId="0E2EB78D" w14:textId="77777777" w:rsidR="00DE0052" w:rsidRPr="008A1EA8" w:rsidRDefault="00DE0052" w:rsidP="00104355">
            <w:pPr>
              <w:rPr>
                <w:rFonts w:ascii="Arial" w:hAnsi="Arial" w:cs="Arial"/>
                <w:sz w:val="16"/>
                <w:szCs w:val="16"/>
              </w:rPr>
            </w:pPr>
            <w:r w:rsidRPr="008A1EA8">
              <w:rPr>
                <w:rFonts w:ascii="Arial" w:hAnsi="Arial"/>
              </w:rPr>
              <w:t>6.2.14</w:t>
            </w:r>
          </w:p>
        </w:tc>
        <w:tc>
          <w:tcPr>
            <w:tcW w:w="4536" w:type="dxa"/>
          </w:tcPr>
          <w:p w14:paraId="31444463" w14:textId="77777777" w:rsidR="00DE0052" w:rsidRPr="008A1EA8" w:rsidRDefault="00DE0052" w:rsidP="00906FED">
            <w:pPr>
              <w:rPr>
                <w:rFonts w:ascii="Arial" w:hAnsi="Arial" w:cs="Arial"/>
              </w:rPr>
            </w:pPr>
            <w:r w:rsidRPr="008A1EA8">
              <w:rPr>
                <w:rFonts w:ascii="Arial" w:hAnsi="Arial"/>
              </w:rPr>
              <w:t xml:space="preserve">Information / dialogue with the patient </w:t>
            </w:r>
          </w:p>
          <w:p w14:paraId="23004B3B" w14:textId="77777777" w:rsidR="00DE0052" w:rsidRPr="008A1EA8" w:rsidRDefault="00DE0052" w:rsidP="00906FED">
            <w:pPr>
              <w:rPr>
                <w:rFonts w:ascii="Arial" w:hAnsi="Arial" w:cs="Arial"/>
              </w:rPr>
            </w:pPr>
            <w:r w:rsidRPr="008A1EA8">
              <w:rPr>
                <w:rFonts w:ascii="Arial" w:hAnsi="Arial"/>
              </w:rPr>
              <w:t xml:space="preserve">Adequate information must be provided about diagnosis and therapy planning and a dialogue is to be entered into. This includes </w:t>
            </w:r>
            <w:r w:rsidRPr="008A1EA8">
              <w:rPr>
                <w:rFonts w:ascii="Arial" w:hAnsi="Arial"/>
                <w:i/>
              </w:rPr>
              <w:t>inter alia</w:t>
            </w:r>
            <w:r w:rsidRPr="008A1EA8">
              <w:rPr>
                <w:rFonts w:ascii="Arial" w:hAnsi="Arial"/>
              </w:rPr>
              <w:t>:</w:t>
            </w:r>
          </w:p>
          <w:p w14:paraId="5D52D1ED" w14:textId="77777777" w:rsidR="00DE0052" w:rsidRPr="008A1EA8" w:rsidRDefault="00DE0052" w:rsidP="00D2193C">
            <w:pPr>
              <w:numPr>
                <w:ilvl w:val="0"/>
                <w:numId w:val="8"/>
              </w:numPr>
              <w:tabs>
                <w:tab w:val="clear" w:pos="357"/>
                <w:tab w:val="num" w:pos="214"/>
              </w:tabs>
              <w:rPr>
                <w:rFonts w:ascii="Arial" w:hAnsi="Arial" w:cs="Arial"/>
              </w:rPr>
            </w:pPr>
            <w:r w:rsidRPr="008A1EA8">
              <w:rPr>
                <w:rFonts w:ascii="Arial" w:hAnsi="Arial"/>
              </w:rPr>
              <w:t>Presentation of alternative treatment concepts</w:t>
            </w:r>
          </w:p>
          <w:p w14:paraId="4D4C537A" w14:textId="77777777" w:rsidR="00DE0052" w:rsidRPr="008A1EA8" w:rsidRDefault="00DE0052" w:rsidP="00D2193C">
            <w:pPr>
              <w:numPr>
                <w:ilvl w:val="0"/>
                <w:numId w:val="8"/>
              </w:numPr>
              <w:tabs>
                <w:tab w:val="clear" w:pos="357"/>
                <w:tab w:val="num" w:pos="214"/>
              </w:tabs>
              <w:rPr>
                <w:rFonts w:ascii="Arial" w:hAnsi="Arial" w:cs="Arial"/>
              </w:rPr>
            </w:pPr>
            <w:r w:rsidRPr="008A1EA8">
              <w:rPr>
                <w:rFonts w:ascii="Arial" w:hAnsi="Arial"/>
              </w:rPr>
              <w:t>Offer of and aid in obtaining second opinions</w:t>
            </w:r>
          </w:p>
          <w:p w14:paraId="042B5C1F" w14:textId="77777777" w:rsidR="00DE0052" w:rsidRPr="008A1EA8" w:rsidRDefault="00DE0052" w:rsidP="00D2193C">
            <w:pPr>
              <w:numPr>
                <w:ilvl w:val="0"/>
                <w:numId w:val="8"/>
              </w:numPr>
              <w:tabs>
                <w:tab w:val="clear" w:pos="357"/>
                <w:tab w:val="num" w:pos="214"/>
              </w:tabs>
              <w:rPr>
                <w:rFonts w:ascii="Arial" w:hAnsi="Arial" w:cs="Arial"/>
              </w:rPr>
            </w:pPr>
            <w:r w:rsidRPr="008A1EA8">
              <w:rPr>
                <w:rFonts w:ascii="Arial" w:hAnsi="Arial"/>
              </w:rPr>
              <w:t>Discharge consultation as a standard procedure</w:t>
            </w:r>
          </w:p>
          <w:p w14:paraId="0E79BADA" w14:textId="77777777" w:rsidR="00DE0052" w:rsidRPr="008A1EA8" w:rsidRDefault="00DE0052" w:rsidP="00906FED">
            <w:pPr>
              <w:rPr>
                <w:rFonts w:ascii="Arial" w:hAnsi="Arial" w:cs="Arial"/>
              </w:rPr>
            </w:pPr>
          </w:p>
          <w:p w14:paraId="6F01E967" w14:textId="77777777" w:rsidR="00DE0052" w:rsidRPr="008A1EA8" w:rsidRDefault="00DE0052" w:rsidP="00906FED">
            <w:pPr>
              <w:rPr>
                <w:rFonts w:ascii="Arial" w:hAnsi="Arial" w:cs="Arial"/>
              </w:rPr>
            </w:pPr>
            <w:r w:rsidRPr="008A1EA8">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3763F4B4" w14:textId="77777777" w:rsidR="00DE0052" w:rsidRPr="008A1EA8" w:rsidRDefault="00DE0052" w:rsidP="0044303F">
            <w:pPr>
              <w:rPr>
                <w:rFonts w:ascii="Arial" w:hAnsi="Arial" w:cs="Arial"/>
              </w:rPr>
            </w:pPr>
          </w:p>
        </w:tc>
        <w:tc>
          <w:tcPr>
            <w:tcW w:w="425" w:type="dxa"/>
          </w:tcPr>
          <w:p w14:paraId="10AF609B" w14:textId="77777777" w:rsidR="00DE0052" w:rsidRPr="008A1EA8" w:rsidRDefault="00DE0052" w:rsidP="007F2B16">
            <w:pPr>
              <w:ind w:left="23"/>
              <w:rPr>
                <w:rFonts w:ascii="Arial" w:hAnsi="Arial" w:cs="Arial"/>
              </w:rPr>
            </w:pPr>
          </w:p>
        </w:tc>
      </w:tr>
      <w:tr w:rsidR="00DE0052" w:rsidRPr="008A1EA8" w14:paraId="612C2052" w14:textId="77777777" w:rsidTr="007F2B16">
        <w:tc>
          <w:tcPr>
            <w:tcW w:w="779" w:type="dxa"/>
          </w:tcPr>
          <w:p w14:paraId="7F93CE37" w14:textId="77777777" w:rsidR="00DE0052" w:rsidRPr="008A1EA8" w:rsidRDefault="00DE0052" w:rsidP="00104355">
            <w:pPr>
              <w:rPr>
                <w:rFonts w:ascii="Arial" w:hAnsi="Arial" w:cs="Arial"/>
                <w:sz w:val="16"/>
                <w:szCs w:val="16"/>
              </w:rPr>
            </w:pPr>
            <w:r w:rsidRPr="008A1EA8">
              <w:rPr>
                <w:rFonts w:ascii="Arial" w:hAnsi="Arial"/>
              </w:rPr>
              <w:t>6.2.15</w:t>
            </w:r>
          </w:p>
        </w:tc>
        <w:tc>
          <w:tcPr>
            <w:tcW w:w="4536" w:type="dxa"/>
          </w:tcPr>
          <w:p w14:paraId="645B0A84" w14:textId="77777777" w:rsidR="00DE0052" w:rsidRPr="008A1EA8" w:rsidRDefault="00DE0052" w:rsidP="00906FED">
            <w:pPr>
              <w:rPr>
                <w:rFonts w:ascii="Arial" w:hAnsi="Arial" w:cs="Arial"/>
              </w:rPr>
            </w:pPr>
            <w:r w:rsidRPr="008A1EA8">
              <w:rPr>
                <w:rFonts w:ascii="Arial" w:hAnsi="Arial"/>
              </w:rPr>
              <w:t>Further and specialty training</w:t>
            </w:r>
          </w:p>
          <w:p w14:paraId="13AF5195" w14:textId="77777777" w:rsidR="00DE0052" w:rsidRPr="008A1EA8" w:rsidRDefault="00DE0052" w:rsidP="00906FED">
            <w:pPr>
              <w:rPr>
                <w:rFonts w:ascii="Arial" w:hAnsi="Arial" w:cs="Arial"/>
              </w:rPr>
            </w:pPr>
            <w:r w:rsidRPr="008A1EA8">
              <w:rPr>
                <w:rFonts w:ascii="Arial" w:hAnsi="Arial"/>
              </w:rPr>
              <w:t>A qualification plan for medical, nursing and other staff is to be presented listing the planned qualification sessions for the period of one year.</w:t>
            </w:r>
          </w:p>
          <w:p w14:paraId="47D97C9F" w14:textId="77777777" w:rsidR="00DE0052" w:rsidRPr="008A1EA8" w:rsidRDefault="00DE0052" w:rsidP="009E2648">
            <w:pPr>
              <w:rPr>
                <w:rFonts w:ascii="Arial" w:hAnsi="Arial" w:cs="Arial"/>
              </w:rPr>
            </w:pPr>
            <w:r w:rsidRPr="008A1EA8">
              <w:rPr>
                <w:rFonts w:ascii="Arial" w:hAnsi="Arial"/>
              </w:rPr>
              <w:t>At least 1 dedicated gynaecological-oncological further/specialty training session must be organised every year for each staff member (duration &gt; 0.5 days) who carries out quality-relevant activities for the Gynaecological Cancer Centre.</w:t>
            </w:r>
          </w:p>
        </w:tc>
        <w:tc>
          <w:tcPr>
            <w:tcW w:w="4536" w:type="dxa"/>
          </w:tcPr>
          <w:p w14:paraId="7D8EC224" w14:textId="77777777" w:rsidR="00DE0052" w:rsidRPr="008A1EA8" w:rsidRDefault="00DE0052" w:rsidP="0044303F">
            <w:pPr>
              <w:rPr>
                <w:rFonts w:ascii="Arial" w:hAnsi="Arial" w:cs="Arial"/>
              </w:rPr>
            </w:pPr>
          </w:p>
        </w:tc>
        <w:tc>
          <w:tcPr>
            <w:tcW w:w="425" w:type="dxa"/>
          </w:tcPr>
          <w:p w14:paraId="68BACBDF" w14:textId="77777777" w:rsidR="00DE0052" w:rsidRPr="008A1EA8" w:rsidRDefault="00DE0052" w:rsidP="007F2B16">
            <w:pPr>
              <w:ind w:left="23"/>
              <w:rPr>
                <w:rFonts w:ascii="Arial" w:hAnsi="Arial" w:cs="Arial"/>
              </w:rPr>
            </w:pPr>
          </w:p>
        </w:tc>
      </w:tr>
    </w:tbl>
    <w:p w14:paraId="74E0E2B8" w14:textId="77777777" w:rsidR="00DE0052" w:rsidRPr="008A1EA8" w:rsidRDefault="00DE0052" w:rsidP="008908FF">
      <w:pPr>
        <w:rPr>
          <w:rFonts w:ascii="Arial" w:hAnsi="Arial" w:cs="Arial"/>
        </w:rPr>
      </w:pPr>
    </w:p>
    <w:p w14:paraId="7266B37D" w14:textId="77777777" w:rsidR="00DE0052" w:rsidRPr="008A1EA8" w:rsidRDefault="00DE0052" w:rsidP="007342AF">
      <w:pPr>
        <w:rPr>
          <w:rFonts w:ascii="Arial" w:hAnsi="Arial" w:cs="Arial"/>
        </w:rPr>
      </w:pPr>
    </w:p>
    <w:p w14:paraId="6900ABFB" w14:textId="77777777" w:rsidR="00DE0052" w:rsidRPr="008A1EA8" w:rsidRDefault="00DE0052" w:rsidP="0084748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48E27D52" w14:textId="77777777" w:rsidTr="00741962">
        <w:trPr>
          <w:tblHeader/>
        </w:trPr>
        <w:tc>
          <w:tcPr>
            <w:tcW w:w="10276" w:type="dxa"/>
            <w:gridSpan w:val="4"/>
            <w:tcBorders>
              <w:top w:val="nil"/>
              <w:left w:val="nil"/>
              <w:right w:val="nil"/>
            </w:tcBorders>
          </w:tcPr>
          <w:p w14:paraId="59D2B9D6" w14:textId="77777777" w:rsidR="00DE0052" w:rsidRPr="008A1EA8" w:rsidRDefault="00DE0052" w:rsidP="00741962">
            <w:pPr>
              <w:keepNext/>
              <w:tabs>
                <w:tab w:val="left" w:pos="709"/>
              </w:tabs>
              <w:outlineLvl w:val="0"/>
              <w:rPr>
                <w:rFonts w:ascii="Arial" w:hAnsi="Arial" w:cs="Arial"/>
                <w:b/>
                <w:bCs/>
              </w:rPr>
            </w:pPr>
            <w:r w:rsidRPr="008A1EA8">
              <w:lastRenderedPageBreak/>
              <w:br w:type="page"/>
            </w:r>
            <w:r w:rsidRPr="008A1EA8">
              <w:br w:type="page"/>
            </w:r>
            <w:r w:rsidRPr="008A1EA8">
              <w:br w:type="page"/>
            </w:r>
            <w:r w:rsidRPr="008A1EA8">
              <w:rPr>
                <w:rFonts w:ascii="Arial" w:hAnsi="Arial"/>
                <w:b/>
              </w:rPr>
              <w:t>7</w:t>
            </w:r>
            <w:r w:rsidRPr="008A1EA8">
              <w:tab/>
            </w:r>
            <w:r w:rsidRPr="008A1EA8">
              <w:rPr>
                <w:rFonts w:ascii="Arial" w:hAnsi="Arial"/>
                <w:b/>
              </w:rPr>
              <w:t>Radio-oncology</w:t>
            </w:r>
          </w:p>
          <w:p w14:paraId="0430380A" w14:textId="77777777" w:rsidR="00DE0052" w:rsidRPr="008A1EA8" w:rsidRDefault="00DE0052" w:rsidP="006131A3">
            <w:pPr>
              <w:pStyle w:val="Kopfzeile"/>
              <w:rPr>
                <w:rFonts w:ascii="Arial" w:hAnsi="Arial" w:cs="Arial"/>
                <w:bCs/>
              </w:rPr>
            </w:pPr>
          </w:p>
        </w:tc>
      </w:tr>
      <w:tr w:rsidR="00DE0052" w:rsidRPr="008A1EA8" w14:paraId="54C73724" w14:textId="77777777" w:rsidTr="00741962">
        <w:trPr>
          <w:trHeight w:val="154"/>
        </w:trPr>
        <w:tc>
          <w:tcPr>
            <w:tcW w:w="779" w:type="dxa"/>
          </w:tcPr>
          <w:p w14:paraId="33EE9AA4" w14:textId="77777777" w:rsidR="00DE0052" w:rsidRPr="008A1EA8" w:rsidRDefault="00DE0052" w:rsidP="00741962">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63AF55F9" w14:textId="77777777" w:rsidR="00DE0052" w:rsidRPr="008A1EA8" w:rsidRDefault="00DE0052" w:rsidP="00741962">
            <w:pPr>
              <w:jc w:val="center"/>
              <w:rPr>
                <w:rFonts w:ascii="Arial" w:hAnsi="Arial" w:cs="Arial"/>
              </w:rPr>
            </w:pPr>
            <w:r w:rsidRPr="008A1EA8">
              <w:rPr>
                <w:rFonts w:ascii="Arial" w:hAnsi="Arial"/>
              </w:rPr>
              <w:t>Requirements</w:t>
            </w:r>
          </w:p>
        </w:tc>
        <w:tc>
          <w:tcPr>
            <w:tcW w:w="4536" w:type="dxa"/>
          </w:tcPr>
          <w:p w14:paraId="58822DD6" w14:textId="77777777" w:rsidR="00DE0052" w:rsidRPr="008A1EA8" w:rsidRDefault="00DE0052" w:rsidP="00741962">
            <w:pPr>
              <w:jc w:val="center"/>
              <w:rPr>
                <w:rFonts w:ascii="Arial" w:hAnsi="Arial" w:cs="Arial"/>
              </w:rPr>
            </w:pPr>
            <w:r w:rsidRPr="008A1EA8">
              <w:rPr>
                <w:rFonts w:ascii="Arial" w:hAnsi="Arial"/>
              </w:rPr>
              <w:t>Explanatory remarks of the Centre</w:t>
            </w:r>
          </w:p>
        </w:tc>
        <w:tc>
          <w:tcPr>
            <w:tcW w:w="425" w:type="dxa"/>
          </w:tcPr>
          <w:p w14:paraId="152558AA" w14:textId="77777777" w:rsidR="00DE0052" w:rsidRPr="008A1EA8" w:rsidRDefault="00DE0052" w:rsidP="00741962">
            <w:pPr>
              <w:rPr>
                <w:rFonts w:ascii="Arial" w:hAnsi="Arial" w:cs="Arial"/>
              </w:rPr>
            </w:pPr>
          </w:p>
        </w:tc>
      </w:tr>
      <w:tr w:rsidR="00DE0052" w:rsidRPr="008A1EA8" w14:paraId="10662FF4" w14:textId="77777777" w:rsidTr="00741962">
        <w:tc>
          <w:tcPr>
            <w:tcW w:w="779" w:type="dxa"/>
          </w:tcPr>
          <w:p w14:paraId="799B418F" w14:textId="77777777" w:rsidR="00DE0052" w:rsidRPr="008A1EA8" w:rsidRDefault="00DE0052" w:rsidP="00741962">
            <w:pPr>
              <w:rPr>
                <w:rFonts w:ascii="Arial" w:hAnsi="Arial" w:cs="Arial"/>
              </w:rPr>
            </w:pPr>
            <w:r w:rsidRPr="008A1EA8">
              <w:rPr>
                <w:rFonts w:ascii="Arial" w:hAnsi="Arial"/>
              </w:rPr>
              <w:t>7.0</w:t>
            </w:r>
          </w:p>
        </w:tc>
        <w:tc>
          <w:tcPr>
            <w:tcW w:w="4536" w:type="dxa"/>
          </w:tcPr>
          <w:p w14:paraId="542EF0DA" w14:textId="77777777" w:rsidR="00DE0052" w:rsidRPr="008A1EA8" w:rsidRDefault="00DE0052" w:rsidP="00741962">
            <w:pPr>
              <w:pStyle w:val="Kopfzeile"/>
              <w:rPr>
                <w:rFonts w:ascii="Arial" w:hAnsi="Arial" w:cs="Arial"/>
              </w:rPr>
            </w:pPr>
            <w:r w:rsidRPr="008A1EA8">
              <w:rPr>
                <w:rFonts w:ascii="Arial" w:hAnsi="Arial"/>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27DAB63C" w14:textId="77777777" w:rsidR="00DE0052" w:rsidRPr="008A1EA8" w:rsidRDefault="00DE0052" w:rsidP="00741962">
            <w:pPr>
              <w:pStyle w:val="Kopfzeile"/>
              <w:rPr>
                <w:rFonts w:ascii="Arial" w:hAnsi="Arial" w:cs="Arial"/>
                <w:sz w:val="22"/>
                <w:szCs w:val="22"/>
              </w:rPr>
            </w:pPr>
          </w:p>
          <w:p w14:paraId="0C8DE9E0" w14:textId="77777777" w:rsidR="00DE0052" w:rsidRPr="008A1EA8" w:rsidRDefault="00DE0052" w:rsidP="00741962">
            <w:pPr>
              <w:rPr>
                <w:rFonts w:ascii="Arial" w:hAnsi="Arial" w:cs="Arial"/>
              </w:rPr>
            </w:pPr>
            <w:r w:rsidRPr="008A1EA8">
              <w:rPr>
                <w:rFonts w:ascii="Arial" w:hAnsi="Arial"/>
              </w:rPr>
              <w:t xml:space="preserve">Download cross-organ "Catalogue of Requirements Radio-Oncology" on </w:t>
            </w:r>
            <w:hyperlink r:id="rId11">
              <w:r w:rsidRPr="008A1EA8">
                <w:rPr>
                  <w:rStyle w:val="Hyperlink"/>
                  <w:rFonts w:ascii="Arial" w:hAnsi="Arial"/>
                </w:rPr>
                <w:t>www.onkozert.de</w:t>
              </w:r>
            </w:hyperlink>
            <w:r w:rsidRPr="008A1EA8">
              <w:rPr>
                <w:rFonts w:ascii="Arial" w:hAnsi="Arial"/>
              </w:rPr>
              <w:t>.</w:t>
            </w:r>
          </w:p>
        </w:tc>
        <w:tc>
          <w:tcPr>
            <w:tcW w:w="4536" w:type="dxa"/>
          </w:tcPr>
          <w:p w14:paraId="3B51F431" w14:textId="77777777" w:rsidR="00DE0052" w:rsidRPr="008A1EA8" w:rsidRDefault="00DE0052" w:rsidP="00741962">
            <w:pPr>
              <w:rPr>
                <w:rFonts w:ascii="Arial" w:hAnsi="Arial" w:cs="Arial"/>
              </w:rPr>
            </w:pPr>
          </w:p>
        </w:tc>
        <w:tc>
          <w:tcPr>
            <w:tcW w:w="425" w:type="dxa"/>
          </w:tcPr>
          <w:p w14:paraId="5211D005" w14:textId="77777777" w:rsidR="00DE0052" w:rsidRPr="008A1EA8" w:rsidRDefault="00DE0052" w:rsidP="00741962">
            <w:pPr>
              <w:rPr>
                <w:rFonts w:ascii="Arial" w:hAnsi="Arial" w:cs="Arial"/>
              </w:rPr>
            </w:pPr>
          </w:p>
        </w:tc>
      </w:tr>
    </w:tbl>
    <w:p w14:paraId="3B4A58D7" w14:textId="77777777" w:rsidR="00DE0052" w:rsidRPr="008A1EA8" w:rsidRDefault="00DE0052" w:rsidP="0084748B">
      <w:pPr>
        <w:rPr>
          <w:rFonts w:ascii="Arial" w:hAnsi="Arial"/>
        </w:rPr>
      </w:pPr>
    </w:p>
    <w:p w14:paraId="2E3F0899" w14:textId="77777777" w:rsidR="00DE0052" w:rsidRPr="008A1EA8" w:rsidRDefault="00DE0052" w:rsidP="0084748B">
      <w:pPr>
        <w:rPr>
          <w:rFonts w:ascii="Arial" w:hAnsi="Arial"/>
        </w:rPr>
      </w:pPr>
    </w:p>
    <w:p w14:paraId="43399CEA" w14:textId="77777777" w:rsidR="00DE0052" w:rsidRPr="008A1EA8" w:rsidRDefault="00DE0052" w:rsidP="0084748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2EBCA6A1" w14:textId="77777777" w:rsidTr="00741962">
        <w:trPr>
          <w:cantSplit/>
          <w:tblHeader/>
        </w:trPr>
        <w:tc>
          <w:tcPr>
            <w:tcW w:w="10276" w:type="dxa"/>
            <w:gridSpan w:val="4"/>
            <w:tcBorders>
              <w:top w:val="nil"/>
              <w:left w:val="nil"/>
              <w:bottom w:val="nil"/>
              <w:right w:val="nil"/>
            </w:tcBorders>
          </w:tcPr>
          <w:p w14:paraId="144593DA" w14:textId="77777777" w:rsidR="00DE0052" w:rsidRPr="008A1EA8" w:rsidRDefault="00DE0052" w:rsidP="00741962">
            <w:pPr>
              <w:tabs>
                <w:tab w:val="left" w:pos="709"/>
              </w:tabs>
              <w:rPr>
                <w:rFonts w:ascii="Arial" w:hAnsi="Arial"/>
                <w:b/>
              </w:rPr>
            </w:pPr>
            <w:r w:rsidRPr="008A1EA8">
              <w:br w:type="page"/>
            </w:r>
            <w:r w:rsidRPr="008A1EA8">
              <w:rPr>
                <w:rFonts w:ascii="Arial" w:hAnsi="Arial"/>
                <w:b/>
              </w:rPr>
              <w:t>8</w:t>
            </w:r>
            <w:r w:rsidRPr="008A1EA8">
              <w:tab/>
            </w:r>
            <w:r w:rsidRPr="008A1EA8">
              <w:rPr>
                <w:rFonts w:ascii="Arial" w:hAnsi="Arial"/>
                <w:b/>
              </w:rPr>
              <w:t>Pathology</w:t>
            </w:r>
          </w:p>
          <w:p w14:paraId="4C45D9AD" w14:textId="77777777" w:rsidR="00DE0052" w:rsidRPr="008A1EA8" w:rsidRDefault="00DE0052" w:rsidP="006131A3">
            <w:pPr>
              <w:pStyle w:val="Kopfzeile"/>
              <w:rPr>
                <w:rFonts w:ascii="Arial" w:hAnsi="Arial" w:cs="Arial"/>
                <w:bCs/>
              </w:rPr>
            </w:pPr>
          </w:p>
        </w:tc>
      </w:tr>
      <w:tr w:rsidR="00DE0052" w:rsidRPr="008A1EA8" w14:paraId="703F7F48" w14:textId="77777777" w:rsidTr="00741962">
        <w:trPr>
          <w:trHeight w:val="154"/>
        </w:trPr>
        <w:tc>
          <w:tcPr>
            <w:tcW w:w="779" w:type="dxa"/>
          </w:tcPr>
          <w:p w14:paraId="16512DBB" w14:textId="77777777" w:rsidR="00DE0052" w:rsidRPr="008A1EA8" w:rsidRDefault="00DE0052" w:rsidP="00741962">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43541E19" w14:textId="77777777" w:rsidR="00DE0052" w:rsidRPr="008A1EA8" w:rsidRDefault="00DE0052" w:rsidP="00741962">
            <w:pPr>
              <w:jc w:val="center"/>
              <w:rPr>
                <w:rFonts w:ascii="Arial" w:hAnsi="Arial" w:cs="Arial"/>
              </w:rPr>
            </w:pPr>
            <w:r w:rsidRPr="008A1EA8">
              <w:rPr>
                <w:rFonts w:ascii="Arial" w:hAnsi="Arial"/>
              </w:rPr>
              <w:t>Requirements</w:t>
            </w:r>
          </w:p>
        </w:tc>
        <w:tc>
          <w:tcPr>
            <w:tcW w:w="4536" w:type="dxa"/>
          </w:tcPr>
          <w:p w14:paraId="0D1383A5" w14:textId="77777777" w:rsidR="00DE0052" w:rsidRPr="008A1EA8" w:rsidRDefault="00DE0052" w:rsidP="00741962">
            <w:pPr>
              <w:jc w:val="center"/>
              <w:rPr>
                <w:rFonts w:ascii="Arial" w:hAnsi="Arial" w:cs="Arial"/>
              </w:rPr>
            </w:pPr>
            <w:r w:rsidRPr="008A1EA8">
              <w:rPr>
                <w:rFonts w:ascii="Arial" w:hAnsi="Arial"/>
              </w:rPr>
              <w:t>Explanatory remarks of the Centre</w:t>
            </w:r>
          </w:p>
        </w:tc>
        <w:tc>
          <w:tcPr>
            <w:tcW w:w="425" w:type="dxa"/>
          </w:tcPr>
          <w:p w14:paraId="40AE0D42" w14:textId="77777777" w:rsidR="00DE0052" w:rsidRPr="008A1EA8" w:rsidRDefault="00DE0052" w:rsidP="00741962">
            <w:pPr>
              <w:rPr>
                <w:rFonts w:ascii="Arial" w:hAnsi="Arial" w:cs="Arial"/>
              </w:rPr>
            </w:pPr>
          </w:p>
        </w:tc>
      </w:tr>
      <w:tr w:rsidR="00DE0052" w:rsidRPr="008A1EA8" w14:paraId="70A119C5" w14:textId="77777777" w:rsidTr="00A95737">
        <w:trPr>
          <w:trHeight w:val="70"/>
        </w:trPr>
        <w:tc>
          <w:tcPr>
            <w:tcW w:w="779" w:type="dxa"/>
          </w:tcPr>
          <w:p w14:paraId="4F02D2FC" w14:textId="77777777" w:rsidR="00DE0052" w:rsidRPr="008A1EA8" w:rsidRDefault="00DE0052" w:rsidP="00741962">
            <w:pPr>
              <w:jc w:val="both"/>
              <w:rPr>
                <w:rFonts w:ascii="Arial" w:hAnsi="Arial" w:cs="Arial"/>
              </w:rPr>
            </w:pPr>
            <w:r w:rsidRPr="008A1EA8">
              <w:rPr>
                <w:rFonts w:ascii="Arial" w:hAnsi="Arial"/>
              </w:rPr>
              <w:t>8.0</w:t>
            </w:r>
          </w:p>
        </w:tc>
        <w:tc>
          <w:tcPr>
            <w:tcW w:w="4536" w:type="dxa"/>
          </w:tcPr>
          <w:p w14:paraId="3A64E1B1" w14:textId="77777777" w:rsidR="00DE0052" w:rsidRPr="008A1EA8" w:rsidRDefault="00DE0052" w:rsidP="00741962">
            <w:pPr>
              <w:pStyle w:val="Kopfzeile"/>
              <w:rPr>
                <w:rFonts w:ascii="Arial" w:hAnsi="Arial" w:cs="Arial"/>
              </w:rPr>
            </w:pPr>
            <w:r w:rsidRPr="008A1EA8">
              <w:rPr>
                <w:rFonts w:ascii="Arial" w:hAnsi="Arial"/>
              </w:rPr>
              <w:t>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and also only updated once per audit year (goal: no multiple presentations or on-site inspections within one audit year). The "Catalogue of Requirements Pathology" therefore constitutes an annex to this Catalogue of Requirements.</w:t>
            </w:r>
          </w:p>
          <w:p w14:paraId="4B331C77" w14:textId="77777777" w:rsidR="00DE0052" w:rsidRPr="008A1EA8" w:rsidRDefault="00DE0052" w:rsidP="00741962">
            <w:pPr>
              <w:pStyle w:val="Kopfzeile"/>
              <w:rPr>
                <w:rFonts w:ascii="Arial" w:hAnsi="Arial" w:cs="Arial"/>
                <w:sz w:val="22"/>
                <w:szCs w:val="22"/>
              </w:rPr>
            </w:pPr>
          </w:p>
          <w:p w14:paraId="02D7E0EB" w14:textId="77777777" w:rsidR="00DE0052" w:rsidRPr="008A1EA8" w:rsidRDefault="00DE0052" w:rsidP="00741962">
            <w:pPr>
              <w:pStyle w:val="Kopfzeile"/>
              <w:tabs>
                <w:tab w:val="clear" w:pos="4536"/>
                <w:tab w:val="clear" w:pos="9072"/>
              </w:tabs>
              <w:rPr>
                <w:rFonts w:ascii="Arial" w:hAnsi="Arial" w:cs="Arial"/>
              </w:rPr>
            </w:pPr>
            <w:r w:rsidRPr="008A1EA8">
              <w:rPr>
                <w:rFonts w:ascii="Arial" w:hAnsi="Arial"/>
              </w:rPr>
              <w:t xml:space="preserve">Download cross-organ "Catalogue of Requirements Pathology" on </w:t>
            </w:r>
            <w:hyperlink r:id="rId12">
              <w:r w:rsidRPr="008A1EA8">
                <w:rPr>
                  <w:rStyle w:val="Hyperlink"/>
                  <w:rFonts w:ascii="Arial" w:hAnsi="Arial"/>
                </w:rPr>
                <w:t>www.onkozert.de</w:t>
              </w:r>
            </w:hyperlink>
            <w:r w:rsidRPr="008A1EA8">
              <w:rPr>
                <w:rFonts w:ascii="Arial" w:hAnsi="Arial"/>
              </w:rPr>
              <w:t>.</w:t>
            </w:r>
          </w:p>
        </w:tc>
        <w:tc>
          <w:tcPr>
            <w:tcW w:w="4536" w:type="dxa"/>
          </w:tcPr>
          <w:p w14:paraId="2EDC4920" w14:textId="77777777" w:rsidR="00DE0052" w:rsidRPr="008A1EA8" w:rsidRDefault="00DE0052" w:rsidP="00741962">
            <w:pPr>
              <w:rPr>
                <w:rFonts w:ascii="Arial" w:hAnsi="Arial" w:cs="Arial"/>
              </w:rPr>
            </w:pPr>
          </w:p>
        </w:tc>
        <w:tc>
          <w:tcPr>
            <w:tcW w:w="425" w:type="dxa"/>
          </w:tcPr>
          <w:p w14:paraId="53EE1B7B" w14:textId="77777777" w:rsidR="00DE0052" w:rsidRPr="008A1EA8" w:rsidRDefault="00DE0052" w:rsidP="00741962">
            <w:pPr>
              <w:rPr>
                <w:rFonts w:ascii="Arial" w:hAnsi="Arial" w:cs="Arial"/>
              </w:rPr>
            </w:pPr>
          </w:p>
        </w:tc>
      </w:tr>
    </w:tbl>
    <w:p w14:paraId="6F667D78" w14:textId="77777777" w:rsidR="00DE0052" w:rsidRPr="008A1EA8" w:rsidRDefault="00DE0052" w:rsidP="0084748B">
      <w:pPr>
        <w:rPr>
          <w:rFonts w:ascii="Arial" w:hAnsi="Arial"/>
        </w:rPr>
      </w:pPr>
    </w:p>
    <w:p w14:paraId="49E85BCE" w14:textId="77777777" w:rsidR="00DE0052" w:rsidRPr="008A1EA8" w:rsidRDefault="00DE0052" w:rsidP="009A61A0">
      <w:pPr>
        <w:rPr>
          <w:rFonts w:ascii="Arial" w:hAnsi="Arial" w:cs="Arial"/>
          <w:b/>
        </w:rPr>
      </w:pPr>
    </w:p>
    <w:p w14:paraId="7216C75F" w14:textId="77777777" w:rsidR="00DE0052" w:rsidRPr="008A1EA8" w:rsidRDefault="00DE0052" w:rsidP="009A61A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4504"/>
        <w:gridCol w:w="4498"/>
        <w:gridCol w:w="422"/>
      </w:tblGrid>
      <w:tr w:rsidR="00DE0052" w:rsidRPr="008A1EA8" w14:paraId="7F09C8FB" w14:textId="77777777" w:rsidTr="0043635B">
        <w:trPr>
          <w:tblHeader/>
        </w:trPr>
        <w:tc>
          <w:tcPr>
            <w:tcW w:w="10276" w:type="dxa"/>
            <w:gridSpan w:val="4"/>
            <w:tcBorders>
              <w:top w:val="nil"/>
              <w:left w:val="nil"/>
              <w:right w:val="nil"/>
            </w:tcBorders>
          </w:tcPr>
          <w:p w14:paraId="6EEB8A09" w14:textId="77777777" w:rsidR="00DE0052" w:rsidRPr="008A1EA8" w:rsidRDefault="00DE0052" w:rsidP="0043635B">
            <w:pPr>
              <w:rPr>
                <w:rFonts w:ascii="Arial" w:hAnsi="Arial" w:cs="Arial"/>
                <w:b/>
              </w:rPr>
            </w:pPr>
            <w:r w:rsidRPr="008A1EA8">
              <w:rPr>
                <w:rFonts w:ascii="Arial" w:hAnsi="Arial"/>
                <w:b/>
              </w:rPr>
              <w:t>9.</w:t>
            </w:r>
            <w:r w:rsidRPr="008A1EA8">
              <w:tab/>
            </w:r>
            <w:r w:rsidRPr="008A1EA8">
              <w:rPr>
                <w:rFonts w:ascii="Arial" w:hAnsi="Arial"/>
                <w:b/>
              </w:rPr>
              <w:t>Palliative care and hospice work</w:t>
            </w:r>
          </w:p>
          <w:p w14:paraId="5D1B654B" w14:textId="77777777" w:rsidR="00DE0052" w:rsidRPr="008A1EA8" w:rsidRDefault="00DE0052" w:rsidP="0043635B">
            <w:pPr>
              <w:rPr>
                <w:rFonts w:ascii="Arial" w:hAnsi="Arial" w:cs="Arial"/>
                <w:b/>
              </w:rPr>
            </w:pPr>
          </w:p>
        </w:tc>
      </w:tr>
      <w:tr w:rsidR="00DE0052" w:rsidRPr="008A1EA8" w14:paraId="28B21CA8" w14:textId="77777777" w:rsidTr="0043635B">
        <w:trPr>
          <w:tblHeader/>
        </w:trPr>
        <w:tc>
          <w:tcPr>
            <w:tcW w:w="777" w:type="dxa"/>
          </w:tcPr>
          <w:p w14:paraId="3570441D" w14:textId="77777777" w:rsidR="00DE0052" w:rsidRPr="008A1EA8" w:rsidRDefault="00DE0052" w:rsidP="009B107D">
            <w:pPr>
              <w:pStyle w:val="Kopfzeile"/>
              <w:tabs>
                <w:tab w:val="clear" w:pos="4536"/>
                <w:tab w:val="clear" w:pos="9072"/>
              </w:tabs>
              <w:jc w:val="center"/>
              <w:rPr>
                <w:rFonts w:ascii="Arial" w:hAnsi="Arial" w:cs="Arial"/>
              </w:rPr>
            </w:pPr>
            <w:r w:rsidRPr="008A1EA8">
              <w:rPr>
                <w:rFonts w:ascii="Arial" w:hAnsi="Arial"/>
              </w:rPr>
              <w:t>Chapter</w:t>
            </w:r>
          </w:p>
        </w:tc>
        <w:tc>
          <w:tcPr>
            <w:tcW w:w="4537" w:type="dxa"/>
          </w:tcPr>
          <w:p w14:paraId="2EF1DAFD" w14:textId="77777777" w:rsidR="00DE0052" w:rsidRPr="008A1EA8" w:rsidRDefault="00DE0052" w:rsidP="009B107D">
            <w:pPr>
              <w:jc w:val="center"/>
              <w:rPr>
                <w:rFonts w:ascii="Arial" w:hAnsi="Arial" w:cs="Arial"/>
              </w:rPr>
            </w:pPr>
            <w:r w:rsidRPr="008A1EA8">
              <w:rPr>
                <w:rFonts w:ascii="Arial" w:hAnsi="Arial"/>
              </w:rPr>
              <w:t>Requirements</w:t>
            </w:r>
          </w:p>
        </w:tc>
        <w:tc>
          <w:tcPr>
            <w:tcW w:w="4537" w:type="dxa"/>
          </w:tcPr>
          <w:p w14:paraId="0F6AD635" w14:textId="77777777" w:rsidR="00DE0052" w:rsidRPr="008A1EA8" w:rsidRDefault="00DE0052" w:rsidP="009B107D">
            <w:pPr>
              <w:jc w:val="center"/>
              <w:rPr>
                <w:rFonts w:ascii="Arial" w:hAnsi="Arial" w:cs="Arial"/>
              </w:rPr>
            </w:pPr>
            <w:r w:rsidRPr="008A1EA8">
              <w:rPr>
                <w:rFonts w:ascii="Arial" w:hAnsi="Arial"/>
              </w:rPr>
              <w:t>Explanatory remarks of the Centre</w:t>
            </w:r>
          </w:p>
        </w:tc>
        <w:tc>
          <w:tcPr>
            <w:tcW w:w="425" w:type="dxa"/>
          </w:tcPr>
          <w:p w14:paraId="10A86EDF" w14:textId="77777777" w:rsidR="00DE0052" w:rsidRPr="008A1EA8" w:rsidRDefault="00DE0052" w:rsidP="009B107D">
            <w:pPr>
              <w:jc w:val="center"/>
              <w:rPr>
                <w:rFonts w:ascii="Arial" w:hAnsi="Arial" w:cs="Arial"/>
                <w:b/>
              </w:rPr>
            </w:pPr>
          </w:p>
        </w:tc>
      </w:tr>
      <w:tr w:rsidR="00DE0052" w:rsidRPr="008A1EA8" w14:paraId="7E21DBA2" w14:textId="77777777" w:rsidTr="0043635B">
        <w:tc>
          <w:tcPr>
            <w:tcW w:w="777" w:type="dxa"/>
          </w:tcPr>
          <w:p w14:paraId="540222FC" w14:textId="77777777" w:rsidR="00DE0052" w:rsidRPr="008A1EA8" w:rsidRDefault="00DE0052" w:rsidP="00911EB2">
            <w:pPr>
              <w:rPr>
                <w:rFonts w:ascii="Arial" w:hAnsi="Arial" w:cs="Arial"/>
              </w:rPr>
            </w:pPr>
            <w:r w:rsidRPr="008A1EA8">
              <w:rPr>
                <w:rFonts w:ascii="Arial" w:hAnsi="Arial"/>
              </w:rPr>
              <w:t>9.1</w:t>
            </w:r>
          </w:p>
          <w:p w14:paraId="71050219" w14:textId="77777777" w:rsidR="00DE0052" w:rsidRPr="008A1EA8" w:rsidRDefault="00DE0052" w:rsidP="00911EB2">
            <w:pPr>
              <w:jc w:val="right"/>
              <w:rPr>
                <w:rFonts w:ascii="Arial" w:hAnsi="Arial" w:cs="Arial"/>
              </w:rPr>
            </w:pPr>
          </w:p>
        </w:tc>
        <w:tc>
          <w:tcPr>
            <w:tcW w:w="4537" w:type="dxa"/>
          </w:tcPr>
          <w:p w14:paraId="682E7024" w14:textId="77777777" w:rsidR="00DE0052" w:rsidRPr="008A1EA8" w:rsidRDefault="00DE0052" w:rsidP="007254B4">
            <w:pPr>
              <w:numPr>
                <w:ilvl w:val="0"/>
                <w:numId w:val="20"/>
              </w:numPr>
              <w:rPr>
                <w:rFonts w:ascii="Arial" w:hAnsi="Arial" w:cs="Arial"/>
              </w:rPr>
            </w:pPr>
            <w:r w:rsidRPr="008A1EA8">
              <w:rPr>
                <w:rFonts w:ascii="Arial" w:hAnsi="Arial"/>
              </w:rPr>
              <w:t xml:space="preserve">Proof is to be provided for each cooperation agreement with service providers of specialist inpatient and outpatient palliative care and inpatient hospices. </w:t>
            </w:r>
          </w:p>
          <w:p w14:paraId="5891070B" w14:textId="77777777" w:rsidR="00DE0052" w:rsidRPr="008A1EA8" w:rsidRDefault="00DE0052" w:rsidP="007254B4">
            <w:pPr>
              <w:numPr>
                <w:ilvl w:val="0"/>
                <w:numId w:val="20"/>
              </w:numPr>
              <w:rPr>
                <w:rFonts w:ascii="Arial" w:hAnsi="Arial" w:cs="Arial"/>
              </w:rPr>
            </w:pPr>
            <w:r w:rsidRPr="008A1EA8">
              <w:rPr>
                <w:rFonts w:ascii="Arial" w:hAnsi="Arial"/>
              </w:rPr>
              <w:t xml:space="preserve">Regional care concepts for the integration of palliative care are to be described on the basis of the treatment pathway for patients and family members from the S3 Guideline </w:t>
            </w:r>
            <w:r w:rsidRPr="008A1EA8">
              <w:rPr>
                <w:rFonts w:ascii="Arial" w:hAnsi="Arial"/>
              </w:rPr>
              <w:lastRenderedPageBreak/>
              <w:t>Palliative Medicine (Figure 3, p. 174) with the names of all involved persons.</w:t>
            </w:r>
          </w:p>
          <w:p w14:paraId="4EC81566" w14:textId="77777777" w:rsidR="00DE0052" w:rsidRPr="008A1EA8" w:rsidRDefault="00DE0052" w:rsidP="007254B4">
            <w:pPr>
              <w:numPr>
                <w:ilvl w:val="0"/>
                <w:numId w:val="20"/>
              </w:numPr>
              <w:rPr>
                <w:rFonts w:ascii="Arial" w:hAnsi="Arial" w:cs="Arial"/>
                <w:sz w:val="16"/>
                <w:szCs w:val="16"/>
              </w:rPr>
            </w:pPr>
            <w:r w:rsidRPr="008A1EA8">
              <w:rPr>
                <w:rFonts w:ascii="Arial" w:hAnsi="Arial"/>
              </w:rPr>
              <w:t>A physician with additional specialty training must be available for consultations and tumour conferences.</w:t>
            </w:r>
          </w:p>
          <w:p w14:paraId="6CE9D32D" w14:textId="77777777" w:rsidR="00DE0052" w:rsidRPr="008A1EA8" w:rsidRDefault="00DE0052" w:rsidP="007254B4">
            <w:pPr>
              <w:pStyle w:val="Listenabsatz"/>
              <w:numPr>
                <w:ilvl w:val="0"/>
                <w:numId w:val="20"/>
              </w:numPr>
              <w:contextualSpacing/>
              <w:rPr>
                <w:rFonts w:ascii="Arial" w:hAnsi="Arial" w:cs="Arial"/>
              </w:rPr>
            </w:pPr>
            <w:r w:rsidRPr="008A1EA8">
              <w:rPr>
                <w:rFonts w:ascii="Arial" w:hAnsi="Arial"/>
              </w:rPr>
              <w:t>The group of patients with incurable cancer is to be defined, for instance in the tumour conference. They are to be informed in a timely manner about palliative medical support services (SOPs). (S3 Palliative Medicine Guidelines)</w:t>
            </w:r>
          </w:p>
          <w:p w14:paraId="61575F7B" w14:textId="77777777" w:rsidR="00DE0052" w:rsidRPr="008A1EA8" w:rsidRDefault="00DE0052" w:rsidP="007254B4">
            <w:pPr>
              <w:pStyle w:val="Listenabsatz"/>
              <w:numPr>
                <w:ilvl w:val="0"/>
                <w:numId w:val="20"/>
              </w:numPr>
              <w:contextualSpacing/>
              <w:rPr>
                <w:rFonts w:ascii="Arial" w:hAnsi="Arial" w:cs="Arial"/>
              </w:rPr>
            </w:pPr>
            <w:r w:rsidRPr="008A1EA8">
              <w:rPr>
                <w:rFonts w:ascii="Arial" w:hAnsi="Arial"/>
              </w:rPr>
              <w:t>The access to palliative care can be offered in parallel to tumour-specific therapy. The procedure in the Centre is to be described in an SOP.</w:t>
            </w:r>
          </w:p>
          <w:p w14:paraId="6FF6CE84" w14:textId="77777777" w:rsidR="00DE0052" w:rsidRPr="008A1EA8" w:rsidRDefault="00DE0052" w:rsidP="007254B4">
            <w:pPr>
              <w:numPr>
                <w:ilvl w:val="0"/>
                <w:numId w:val="20"/>
              </w:numPr>
              <w:rPr>
                <w:rFonts w:ascii="Arial" w:hAnsi="Arial" w:cs="Arial"/>
              </w:rPr>
            </w:pPr>
            <w:r w:rsidRPr="008A1EA8">
              <w:rPr>
                <w:rFonts w:ascii="Arial" w:hAnsi="Arial"/>
              </w:rPr>
              <w:t>The number of primary cases with incurable cancer, specified for instance in the tumour conference, is to be documented.</w:t>
            </w:r>
          </w:p>
          <w:p w14:paraId="6A5DA02D" w14:textId="77777777" w:rsidR="00DE0052" w:rsidRPr="008A1EA8" w:rsidRDefault="00DE0052" w:rsidP="007254B4">
            <w:pPr>
              <w:rPr>
                <w:rFonts w:ascii="Arial" w:hAnsi="Arial" w:cs="Arial"/>
              </w:rPr>
            </w:pPr>
          </w:p>
        </w:tc>
        <w:tc>
          <w:tcPr>
            <w:tcW w:w="4537" w:type="dxa"/>
          </w:tcPr>
          <w:p w14:paraId="24D6D2DD" w14:textId="77777777" w:rsidR="00DE0052" w:rsidRPr="008A1EA8" w:rsidRDefault="00DE0052" w:rsidP="007254B4">
            <w:pPr>
              <w:rPr>
                <w:rFonts w:ascii="Arial" w:hAnsi="Arial" w:cs="Arial"/>
              </w:rPr>
            </w:pPr>
          </w:p>
        </w:tc>
        <w:tc>
          <w:tcPr>
            <w:tcW w:w="425" w:type="dxa"/>
          </w:tcPr>
          <w:p w14:paraId="60642D11" w14:textId="77777777" w:rsidR="00DE0052" w:rsidRPr="008A1EA8" w:rsidRDefault="00DE0052" w:rsidP="008E01FD">
            <w:pPr>
              <w:jc w:val="center"/>
              <w:rPr>
                <w:rFonts w:ascii="Arial" w:hAnsi="Arial" w:cs="Arial"/>
                <w:b/>
              </w:rPr>
            </w:pPr>
          </w:p>
        </w:tc>
      </w:tr>
    </w:tbl>
    <w:p w14:paraId="73F3DCB8" w14:textId="77777777" w:rsidR="00DE0052" w:rsidRPr="008A1EA8" w:rsidRDefault="00DE0052" w:rsidP="009A61A0">
      <w:pPr>
        <w:rPr>
          <w:rFonts w:ascii="Arial" w:hAnsi="Arial" w:cs="Arial"/>
        </w:rPr>
      </w:pPr>
    </w:p>
    <w:p w14:paraId="6D677D3F" w14:textId="77777777" w:rsidR="00DE0052" w:rsidRPr="008A1EA8" w:rsidRDefault="00DE0052" w:rsidP="009A61A0">
      <w:pPr>
        <w:rPr>
          <w:rFonts w:ascii="Arial" w:hAnsi="Arial" w:cs="Arial"/>
        </w:rPr>
      </w:pPr>
    </w:p>
    <w:p w14:paraId="363CC436" w14:textId="77777777" w:rsidR="00DE0052" w:rsidRPr="008A1EA8" w:rsidRDefault="00DE0052" w:rsidP="009A61A0">
      <w:pPr>
        <w:rPr>
          <w:rFonts w:ascii="Arial" w:hAnsi="Arial" w:cs="Arial"/>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
        <w:gridCol w:w="4469"/>
        <w:gridCol w:w="1009"/>
        <w:gridCol w:w="2680"/>
        <w:gridCol w:w="879"/>
        <w:gridCol w:w="387"/>
      </w:tblGrid>
      <w:tr w:rsidR="00DE0052" w:rsidRPr="008A1EA8" w14:paraId="6FEF64BB" w14:textId="77777777" w:rsidTr="00A056E0">
        <w:trPr>
          <w:tblHeader/>
        </w:trPr>
        <w:tc>
          <w:tcPr>
            <w:tcW w:w="10277" w:type="dxa"/>
            <w:gridSpan w:val="6"/>
            <w:tcBorders>
              <w:top w:val="nil"/>
              <w:left w:val="nil"/>
              <w:right w:val="nil"/>
            </w:tcBorders>
          </w:tcPr>
          <w:p w14:paraId="54401BDD" w14:textId="77777777" w:rsidR="00DE0052" w:rsidRPr="008A1EA8" w:rsidRDefault="00DE0052" w:rsidP="00A056E0">
            <w:pPr>
              <w:rPr>
                <w:rFonts w:ascii="Arial" w:hAnsi="Arial" w:cs="Arial"/>
                <w:b/>
              </w:rPr>
            </w:pPr>
            <w:r w:rsidRPr="008A1EA8">
              <w:br w:type="page"/>
            </w:r>
            <w:r w:rsidRPr="008A1EA8">
              <w:rPr>
                <w:rFonts w:ascii="Arial" w:hAnsi="Arial"/>
                <w:b/>
              </w:rPr>
              <w:t>10.</w:t>
            </w:r>
            <w:r w:rsidRPr="008A1EA8">
              <w:tab/>
            </w:r>
            <w:r w:rsidRPr="008A1EA8">
              <w:rPr>
                <w:rFonts w:ascii="Arial" w:hAnsi="Arial"/>
                <w:b/>
              </w:rPr>
              <w:t>Tumour documentation / Outcome quality</w:t>
            </w:r>
          </w:p>
          <w:p w14:paraId="3A79DBBB" w14:textId="77777777" w:rsidR="00DE0052" w:rsidRPr="008A1EA8" w:rsidRDefault="00DE0052" w:rsidP="00A056E0">
            <w:pPr>
              <w:rPr>
                <w:rFonts w:ascii="Arial" w:hAnsi="Arial" w:cs="Arial"/>
                <w:b/>
              </w:rPr>
            </w:pPr>
          </w:p>
        </w:tc>
      </w:tr>
      <w:tr w:rsidR="00DE0052" w:rsidRPr="008A1EA8" w14:paraId="7E6BE4EB" w14:textId="77777777" w:rsidTr="009D7F28">
        <w:trPr>
          <w:tblHeader/>
        </w:trPr>
        <w:tc>
          <w:tcPr>
            <w:tcW w:w="804" w:type="dxa"/>
          </w:tcPr>
          <w:p w14:paraId="4DF844EE" w14:textId="77777777" w:rsidR="00DE0052" w:rsidRPr="008A1EA8" w:rsidRDefault="00DE0052" w:rsidP="009B107D">
            <w:pPr>
              <w:pStyle w:val="Kopfzeile"/>
              <w:tabs>
                <w:tab w:val="clear" w:pos="4536"/>
                <w:tab w:val="clear" w:pos="9072"/>
              </w:tabs>
              <w:jc w:val="center"/>
              <w:rPr>
                <w:rFonts w:ascii="Arial" w:hAnsi="Arial" w:cs="Arial"/>
              </w:rPr>
            </w:pPr>
            <w:r w:rsidRPr="008A1EA8">
              <w:rPr>
                <w:rFonts w:ascii="Arial" w:hAnsi="Arial"/>
              </w:rPr>
              <w:t>Chapter</w:t>
            </w:r>
          </w:p>
        </w:tc>
        <w:tc>
          <w:tcPr>
            <w:tcW w:w="4487" w:type="dxa"/>
          </w:tcPr>
          <w:p w14:paraId="487946FC" w14:textId="77777777" w:rsidR="00DE0052" w:rsidRPr="008A1EA8" w:rsidRDefault="00DE0052" w:rsidP="009B107D">
            <w:pPr>
              <w:jc w:val="center"/>
              <w:rPr>
                <w:rFonts w:ascii="Arial" w:hAnsi="Arial" w:cs="Arial"/>
              </w:rPr>
            </w:pPr>
            <w:r w:rsidRPr="008A1EA8">
              <w:rPr>
                <w:rFonts w:ascii="Arial" w:hAnsi="Arial"/>
              </w:rPr>
              <w:t>Requirements</w:t>
            </w:r>
          </w:p>
        </w:tc>
        <w:tc>
          <w:tcPr>
            <w:tcW w:w="4597" w:type="dxa"/>
            <w:gridSpan w:val="3"/>
          </w:tcPr>
          <w:p w14:paraId="6FA51A4B" w14:textId="77777777" w:rsidR="00DE0052" w:rsidRPr="008A1EA8" w:rsidRDefault="00DE0052" w:rsidP="009B107D">
            <w:pPr>
              <w:jc w:val="center"/>
              <w:rPr>
                <w:rFonts w:ascii="Arial" w:hAnsi="Arial" w:cs="Arial"/>
              </w:rPr>
            </w:pPr>
            <w:r w:rsidRPr="008A1EA8">
              <w:rPr>
                <w:rFonts w:ascii="Arial" w:hAnsi="Arial"/>
              </w:rPr>
              <w:t>Explanatory remarks of the Centre</w:t>
            </w:r>
          </w:p>
        </w:tc>
        <w:tc>
          <w:tcPr>
            <w:tcW w:w="389" w:type="dxa"/>
          </w:tcPr>
          <w:p w14:paraId="2BEEACE7" w14:textId="77777777" w:rsidR="00DE0052" w:rsidRPr="008A1EA8" w:rsidRDefault="00DE0052" w:rsidP="009B107D">
            <w:pPr>
              <w:jc w:val="center"/>
              <w:rPr>
                <w:rFonts w:ascii="Arial" w:hAnsi="Arial" w:cs="Arial"/>
                <w:b/>
              </w:rPr>
            </w:pPr>
          </w:p>
        </w:tc>
      </w:tr>
      <w:tr w:rsidR="00DE0052" w:rsidRPr="008A1EA8" w14:paraId="6CBC5975" w14:textId="77777777" w:rsidTr="009D7F28">
        <w:tc>
          <w:tcPr>
            <w:tcW w:w="804" w:type="dxa"/>
          </w:tcPr>
          <w:p w14:paraId="0C3A04C2" w14:textId="77777777" w:rsidR="00DE0052" w:rsidRPr="008A1EA8" w:rsidRDefault="00DE0052" w:rsidP="00A241CB">
            <w:pPr>
              <w:pStyle w:val="Kopfzeile"/>
              <w:rPr>
                <w:rFonts w:ascii="Arial" w:hAnsi="Arial" w:cs="Arial"/>
                <w:sz w:val="12"/>
                <w:szCs w:val="12"/>
              </w:rPr>
            </w:pPr>
            <w:r w:rsidRPr="008A1EA8">
              <w:rPr>
                <w:rFonts w:ascii="Arial" w:hAnsi="Arial"/>
              </w:rPr>
              <w:t>10.1</w:t>
            </w:r>
          </w:p>
        </w:tc>
        <w:tc>
          <w:tcPr>
            <w:tcW w:w="4487" w:type="dxa"/>
          </w:tcPr>
          <w:p w14:paraId="28D543D8" w14:textId="77777777" w:rsidR="00DE0052" w:rsidRPr="008A1EA8" w:rsidRDefault="00DE0052" w:rsidP="00911EB2">
            <w:pPr>
              <w:rPr>
                <w:rFonts w:ascii="Arial" w:hAnsi="Arial" w:cs="Arial"/>
              </w:rPr>
            </w:pPr>
            <w:r w:rsidRPr="008A1EA8">
              <w:rPr>
                <w:rFonts w:ascii="Arial" w:hAnsi="Arial"/>
              </w:rPr>
              <w:t>Tumour documentation system</w:t>
            </w:r>
          </w:p>
          <w:p w14:paraId="1898863F" w14:textId="77777777" w:rsidR="00DE0052" w:rsidRPr="008A1EA8" w:rsidRDefault="00DE0052" w:rsidP="00911EB2">
            <w:pPr>
              <w:rPr>
                <w:rFonts w:ascii="Arial" w:hAnsi="Arial" w:cs="Arial"/>
              </w:rPr>
            </w:pPr>
          </w:p>
          <w:p w14:paraId="2E62CB05" w14:textId="77777777" w:rsidR="00DE0052" w:rsidRPr="008A1EA8" w:rsidRDefault="00DE0052" w:rsidP="00911EB2">
            <w:pPr>
              <w:rPr>
                <w:rFonts w:ascii="Arial" w:hAnsi="Arial" w:cs="Arial"/>
              </w:rPr>
            </w:pPr>
            <w:r w:rsidRPr="008A1EA8">
              <w:rPr>
                <w:rFonts w:ascii="Arial" w:hAnsi="Arial"/>
              </w:rPr>
              <w:t>A tumour documentation system, which contains the patient data for a minimum period of 3 months, must be in place at the time of initial certification.</w:t>
            </w:r>
          </w:p>
          <w:p w14:paraId="1F135822" w14:textId="77777777" w:rsidR="00DE0052" w:rsidRPr="008A1EA8" w:rsidRDefault="00DE0052" w:rsidP="00911EB2">
            <w:pPr>
              <w:rPr>
                <w:rFonts w:ascii="Arial" w:hAnsi="Arial" w:cs="Arial"/>
              </w:rPr>
            </w:pPr>
          </w:p>
          <w:p w14:paraId="6A330576" w14:textId="7474C935" w:rsidR="00DE0052" w:rsidRPr="008A1EA8" w:rsidRDefault="00DE0052" w:rsidP="000F5431">
            <w:pPr>
              <w:rPr>
                <w:rFonts w:ascii="Arial" w:hAnsi="Arial" w:cs="Arial"/>
              </w:rPr>
            </w:pPr>
            <w:r w:rsidRPr="008A1EA8">
              <w:rPr>
                <w:rFonts w:ascii="Arial" w:hAnsi="Arial"/>
              </w:rPr>
              <w:t xml:space="preserve">Name of the tumour documentation system in the cancer register and/or Centre </w:t>
            </w:r>
          </w:p>
        </w:tc>
        <w:tc>
          <w:tcPr>
            <w:tcW w:w="4597" w:type="dxa"/>
            <w:gridSpan w:val="3"/>
          </w:tcPr>
          <w:p w14:paraId="42656459" w14:textId="77777777" w:rsidR="00DE0052" w:rsidRPr="008A1EA8" w:rsidRDefault="00DE0052" w:rsidP="000F5431">
            <w:pPr>
              <w:rPr>
                <w:rFonts w:ascii="Arial" w:hAnsi="Arial" w:cs="Arial"/>
              </w:rPr>
            </w:pPr>
          </w:p>
        </w:tc>
        <w:tc>
          <w:tcPr>
            <w:tcW w:w="389" w:type="dxa"/>
          </w:tcPr>
          <w:p w14:paraId="46C77410" w14:textId="77777777" w:rsidR="00DE0052" w:rsidRPr="00DC485C" w:rsidRDefault="00DE0052" w:rsidP="00F81C5A">
            <w:pPr>
              <w:pStyle w:val="Textkrper"/>
              <w:rPr>
                <w:color w:val="auto"/>
                <w:lang w:val="en-GB" w:eastAsia="en-GB"/>
              </w:rPr>
            </w:pPr>
          </w:p>
        </w:tc>
      </w:tr>
      <w:tr w:rsidR="00DE0052" w:rsidRPr="008A1EA8" w14:paraId="5F2F0D49" w14:textId="77777777" w:rsidTr="009D7F28">
        <w:tc>
          <w:tcPr>
            <w:tcW w:w="804" w:type="dxa"/>
          </w:tcPr>
          <w:p w14:paraId="10C0E0EE" w14:textId="77777777" w:rsidR="00DE0052" w:rsidRPr="008A1EA8" w:rsidRDefault="00DE0052" w:rsidP="00CF2BA0">
            <w:pPr>
              <w:pStyle w:val="Kopfzeile"/>
              <w:rPr>
                <w:rFonts w:ascii="Arial" w:hAnsi="Arial" w:cs="Arial"/>
              </w:rPr>
            </w:pPr>
            <w:r w:rsidRPr="008A1EA8">
              <w:rPr>
                <w:rFonts w:ascii="Arial" w:hAnsi="Arial"/>
              </w:rPr>
              <w:t>10.2</w:t>
            </w:r>
          </w:p>
        </w:tc>
        <w:tc>
          <w:tcPr>
            <w:tcW w:w="4487" w:type="dxa"/>
          </w:tcPr>
          <w:p w14:paraId="5281D504" w14:textId="77777777" w:rsidR="00DE0052" w:rsidRPr="008A1EA8" w:rsidRDefault="00DE0052" w:rsidP="00911EB2">
            <w:pPr>
              <w:rPr>
                <w:rFonts w:ascii="Arial" w:hAnsi="Arial" w:cs="Arial"/>
              </w:rPr>
            </w:pPr>
            <w:r w:rsidRPr="008A1EA8">
              <w:rPr>
                <w:rFonts w:ascii="Arial" w:hAnsi="Arial"/>
              </w:rPr>
              <w:t>Period covered by the data</w:t>
            </w:r>
          </w:p>
          <w:p w14:paraId="59D5CA07" w14:textId="77777777" w:rsidR="00DE0052" w:rsidRPr="008A1EA8" w:rsidRDefault="00DE0052" w:rsidP="00911EB2">
            <w:pPr>
              <w:rPr>
                <w:rFonts w:ascii="Arial" w:hAnsi="Arial" w:cs="Arial"/>
              </w:rPr>
            </w:pPr>
            <w:r w:rsidRPr="008A1EA8">
              <w:rPr>
                <w:rFonts w:ascii="Arial" w:hAnsi="Arial"/>
              </w:rPr>
              <w:t>The full data are to be presented for the respective last calendar year.</w:t>
            </w:r>
          </w:p>
        </w:tc>
        <w:tc>
          <w:tcPr>
            <w:tcW w:w="4597" w:type="dxa"/>
            <w:gridSpan w:val="3"/>
          </w:tcPr>
          <w:p w14:paraId="79B444A2" w14:textId="77777777" w:rsidR="00DE0052" w:rsidRPr="008A1EA8" w:rsidRDefault="00DE0052" w:rsidP="0044303F">
            <w:pPr>
              <w:rPr>
                <w:rFonts w:ascii="Arial" w:hAnsi="Arial" w:cs="Arial"/>
              </w:rPr>
            </w:pPr>
          </w:p>
        </w:tc>
        <w:tc>
          <w:tcPr>
            <w:tcW w:w="389" w:type="dxa"/>
          </w:tcPr>
          <w:p w14:paraId="13B9EFBE" w14:textId="77777777" w:rsidR="00DE0052" w:rsidRPr="008A1EA8" w:rsidRDefault="00DE0052" w:rsidP="00F81C5A">
            <w:pPr>
              <w:rPr>
                <w:rFonts w:ascii="Arial" w:hAnsi="Arial" w:cs="Arial"/>
              </w:rPr>
            </w:pPr>
          </w:p>
        </w:tc>
      </w:tr>
      <w:tr w:rsidR="00DE0052" w:rsidRPr="008A1EA8" w14:paraId="3484B34E" w14:textId="77777777" w:rsidTr="009D7F28">
        <w:tc>
          <w:tcPr>
            <w:tcW w:w="804" w:type="dxa"/>
          </w:tcPr>
          <w:p w14:paraId="2B1D8B61" w14:textId="77777777" w:rsidR="00DE0052" w:rsidRPr="008A1EA8" w:rsidRDefault="00DE0052" w:rsidP="00CF2BA0">
            <w:pPr>
              <w:rPr>
                <w:rFonts w:ascii="Arial" w:hAnsi="Arial" w:cs="Arial"/>
              </w:rPr>
            </w:pPr>
            <w:r w:rsidRPr="008A1EA8">
              <w:rPr>
                <w:rFonts w:ascii="Arial" w:hAnsi="Arial"/>
              </w:rPr>
              <w:t>10.3</w:t>
            </w:r>
          </w:p>
        </w:tc>
        <w:tc>
          <w:tcPr>
            <w:tcW w:w="4487" w:type="dxa"/>
          </w:tcPr>
          <w:p w14:paraId="2778C442" w14:textId="77777777" w:rsidR="00DE0052" w:rsidRPr="008A1EA8" w:rsidRDefault="00DE0052" w:rsidP="00911EB2">
            <w:pPr>
              <w:ind w:left="23"/>
              <w:rPr>
                <w:rFonts w:ascii="Arial" w:hAnsi="Arial"/>
              </w:rPr>
            </w:pPr>
            <w:r w:rsidRPr="008A1EA8">
              <w:rPr>
                <w:rFonts w:ascii="Arial" w:hAnsi="Arial"/>
              </w:rPr>
              <w:t>Requirements to be met by tumour documentation</w:t>
            </w:r>
          </w:p>
          <w:p w14:paraId="5F0DDE68" w14:textId="77777777" w:rsidR="00DE0052" w:rsidRPr="00DC485C" w:rsidRDefault="00DE0052" w:rsidP="00663BA6">
            <w:pPr>
              <w:pStyle w:val="Textkrper3"/>
              <w:rPr>
                <w:strike/>
                <w:color w:val="auto"/>
                <w:lang w:val="en-GB" w:eastAsia="en-GB"/>
              </w:rPr>
            </w:pPr>
          </w:p>
          <w:p w14:paraId="321A3218" w14:textId="77777777" w:rsidR="00DE0052" w:rsidRPr="008A1EA8" w:rsidRDefault="00DE0052" w:rsidP="00313B0D">
            <w:pPr>
              <w:rPr>
                <w:rFonts w:ascii="Arial" w:hAnsi="Arial" w:cs="Arial"/>
              </w:rPr>
            </w:pPr>
            <w:r w:rsidRPr="008A1EA8">
              <w:rPr>
                <w:rFonts w:ascii="Arial" w:hAnsi="Arial"/>
              </w:rPr>
              <w:t>A data set must</w:t>
            </w:r>
            <w:r w:rsidRPr="008A1EA8">
              <w:rPr>
                <w:rFonts w:ascii="Arial" w:hAnsi="Arial"/>
                <w:strike/>
              </w:rPr>
              <w:t>s</w:t>
            </w:r>
            <w:r w:rsidRPr="008A1EA8">
              <w:rPr>
                <w:rFonts w:ascii="Arial" w:hAnsi="Arial"/>
              </w:rPr>
              <w:t xml:space="preserve"> be used in line with the uniform basic oncological data set and its modules of the Working Group of German Tumour Centres (</w:t>
            </w:r>
            <w:proofErr w:type="spellStart"/>
            <w:r w:rsidRPr="008A1EA8">
              <w:rPr>
                <w:rFonts w:ascii="Arial" w:hAnsi="Arial"/>
                <w:i/>
              </w:rPr>
              <w:t>Arbeitsgemeinschaft</w:t>
            </w:r>
            <w:proofErr w:type="spellEnd"/>
            <w:r w:rsidRPr="008A1EA8">
              <w:rPr>
                <w:rFonts w:ascii="Arial" w:hAnsi="Arial"/>
                <w:i/>
              </w:rPr>
              <w:t xml:space="preserve"> </w:t>
            </w:r>
            <w:proofErr w:type="spellStart"/>
            <w:r w:rsidRPr="008A1EA8">
              <w:rPr>
                <w:rFonts w:ascii="Arial" w:hAnsi="Arial"/>
                <w:i/>
              </w:rPr>
              <w:t>Deutscher</w:t>
            </w:r>
            <w:proofErr w:type="spellEnd"/>
            <w:r w:rsidRPr="008A1EA8">
              <w:rPr>
                <w:rFonts w:ascii="Arial" w:hAnsi="Arial"/>
                <w:i/>
              </w:rPr>
              <w:t xml:space="preserve"> </w:t>
            </w:r>
            <w:proofErr w:type="spellStart"/>
            <w:r w:rsidRPr="008A1EA8">
              <w:rPr>
                <w:rFonts w:ascii="Arial" w:hAnsi="Arial"/>
                <w:i/>
              </w:rPr>
              <w:t>Tumorzentren</w:t>
            </w:r>
            <w:proofErr w:type="spellEnd"/>
            <w:r w:rsidRPr="008A1EA8">
              <w:rPr>
                <w:rFonts w:ascii="Arial" w:hAnsi="Arial"/>
              </w:rPr>
              <w:t xml:space="preserve"> - ADT) and the Association of Population-based Cancer Registries in Germany (</w:t>
            </w:r>
            <w:r w:rsidRPr="008A1EA8">
              <w:rPr>
                <w:rFonts w:ascii="Arial" w:hAnsi="Arial"/>
                <w:i/>
              </w:rPr>
              <w:t xml:space="preserve">Gesellschaft der </w:t>
            </w:r>
            <w:proofErr w:type="spellStart"/>
            <w:r w:rsidRPr="008A1EA8">
              <w:rPr>
                <w:rFonts w:ascii="Arial" w:hAnsi="Arial"/>
                <w:i/>
              </w:rPr>
              <w:t>epidemiologischen</w:t>
            </w:r>
            <w:proofErr w:type="spellEnd"/>
            <w:r w:rsidRPr="008A1EA8">
              <w:rPr>
                <w:rFonts w:ascii="Arial" w:hAnsi="Arial"/>
                <w:i/>
              </w:rPr>
              <w:t xml:space="preserve"> </w:t>
            </w:r>
            <w:proofErr w:type="spellStart"/>
            <w:r w:rsidRPr="008A1EA8">
              <w:rPr>
                <w:rFonts w:ascii="Arial" w:hAnsi="Arial"/>
                <w:i/>
              </w:rPr>
              <w:t>Krebsregister</w:t>
            </w:r>
            <w:proofErr w:type="spellEnd"/>
            <w:r w:rsidRPr="008A1EA8">
              <w:rPr>
                <w:rFonts w:ascii="Arial" w:hAnsi="Arial"/>
                <w:i/>
              </w:rPr>
              <w:t xml:space="preserve"> in Deutschland </w:t>
            </w:r>
            <w:proofErr w:type="spellStart"/>
            <w:r w:rsidRPr="008A1EA8">
              <w:rPr>
                <w:rFonts w:ascii="Arial" w:hAnsi="Arial"/>
                <w:i/>
              </w:rPr>
              <w:t>e.V.</w:t>
            </w:r>
            <w:proofErr w:type="spellEnd"/>
            <w:r w:rsidRPr="008A1EA8">
              <w:rPr>
                <w:rFonts w:ascii="Arial" w:hAnsi="Arial"/>
              </w:rPr>
              <w:t xml:space="preserve"> - GEKID).</w:t>
            </w:r>
          </w:p>
          <w:p w14:paraId="3200954A" w14:textId="77777777" w:rsidR="00DE0052" w:rsidRPr="00DC485C" w:rsidRDefault="00DE0052" w:rsidP="00663BA6">
            <w:pPr>
              <w:pStyle w:val="Textkrper3"/>
              <w:rPr>
                <w:color w:val="auto"/>
                <w:lang w:val="en-GB" w:eastAsia="en-GB"/>
              </w:rPr>
            </w:pPr>
          </w:p>
          <w:p w14:paraId="48729EB9" w14:textId="5F2047F1" w:rsidR="00DE0052" w:rsidRPr="00DC485C" w:rsidRDefault="00DE0052" w:rsidP="00663BA6">
            <w:pPr>
              <w:pStyle w:val="Textkrper3"/>
              <w:rPr>
                <w:color w:val="auto"/>
                <w:lang w:val="en-GB" w:eastAsia="en-GB"/>
              </w:rPr>
            </w:pPr>
            <w:r w:rsidRPr="00DC485C">
              <w:rPr>
                <w:color w:val="auto"/>
                <w:lang w:val="en-GB" w:eastAsia="en-GB"/>
              </w:rPr>
              <w:t>The Centre must ensure that data transfer and capture are undertaken in a timely manner.  Any existing regional laws for notification deadlines are to be complied with.</w:t>
            </w:r>
          </w:p>
        </w:tc>
        <w:tc>
          <w:tcPr>
            <w:tcW w:w="4597" w:type="dxa"/>
            <w:gridSpan w:val="3"/>
          </w:tcPr>
          <w:p w14:paraId="70400DA6" w14:textId="77777777" w:rsidR="00DE0052" w:rsidRPr="00DC485C" w:rsidRDefault="00DE0052" w:rsidP="00F24D7C">
            <w:pPr>
              <w:pStyle w:val="Textkrper3"/>
              <w:rPr>
                <w:color w:val="auto"/>
                <w:lang w:val="en-GB" w:eastAsia="en-GB"/>
              </w:rPr>
            </w:pPr>
          </w:p>
        </w:tc>
        <w:tc>
          <w:tcPr>
            <w:tcW w:w="389" w:type="dxa"/>
          </w:tcPr>
          <w:p w14:paraId="64588F77" w14:textId="77777777" w:rsidR="00DE0052" w:rsidRPr="008A1EA8" w:rsidRDefault="00DE0052" w:rsidP="00F81C5A">
            <w:pPr>
              <w:ind w:left="23"/>
              <w:rPr>
                <w:rFonts w:ascii="Arial" w:hAnsi="Arial" w:cs="Arial"/>
              </w:rPr>
            </w:pPr>
          </w:p>
        </w:tc>
      </w:tr>
      <w:tr w:rsidR="00DE0052" w:rsidRPr="008A1EA8" w14:paraId="4113104F" w14:textId="77777777" w:rsidTr="009D7F28">
        <w:tc>
          <w:tcPr>
            <w:tcW w:w="804" w:type="dxa"/>
          </w:tcPr>
          <w:p w14:paraId="61DF8077" w14:textId="77777777" w:rsidR="00DE0052" w:rsidRPr="008A1EA8" w:rsidRDefault="00DE0052" w:rsidP="0086078B">
            <w:pPr>
              <w:rPr>
                <w:rFonts w:ascii="Arial" w:hAnsi="Arial" w:cs="Arial"/>
              </w:rPr>
            </w:pPr>
            <w:r w:rsidRPr="008A1EA8">
              <w:rPr>
                <w:rFonts w:ascii="Arial" w:hAnsi="Arial"/>
              </w:rPr>
              <w:t>10.4</w:t>
            </w:r>
          </w:p>
        </w:tc>
        <w:tc>
          <w:tcPr>
            <w:tcW w:w="4487" w:type="dxa"/>
          </w:tcPr>
          <w:p w14:paraId="565039DC" w14:textId="77777777" w:rsidR="00DE0052" w:rsidRPr="008A1EA8" w:rsidRDefault="00DE0052" w:rsidP="00911EB2">
            <w:pPr>
              <w:rPr>
                <w:rFonts w:ascii="Arial" w:hAnsi="Arial" w:cs="Arial"/>
              </w:rPr>
            </w:pPr>
            <w:r w:rsidRPr="008A1EA8">
              <w:rPr>
                <w:rFonts w:ascii="Arial" w:hAnsi="Arial"/>
              </w:rPr>
              <w:t xml:space="preserve">Cooperation with cancer </w:t>
            </w:r>
            <w:r w:rsidRPr="008A1EA8">
              <w:rPr>
                <w:rFonts w:ascii="Arial" w:hAnsi="Arial"/>
                <w:strike/>
              </w:rPr>
              <w:t xml:space="preserve">/tumour </w:t>
            </w:r>
            <w:r w:rsidRPr="008A1EA8">
              <w:rPr>
                <w:rFonts w:ascii="Arial" w:hAnsi="Arial"/>
              </w:rPr>
              <w:t>register</w:t>
            </w:r>
          </w:p>
          <w:p w14:paraId="5EC88496" w14:textId="77777777" w:rsidR="00DE0052" w:rsidRPr="008A1EA8" w:rsidRDefault="00DE0052" w:rsidP="00481EE7">
            <w:pPr>
              <w:numPr>
                <w:ilvl w:val="0"/>
                <w:numId w:val="48"/>
              </w:numPr>
              <w:rPr>
                <w:rFonts w:ascii="Arial" w:hAnsi="Arial" w:cs="Arial"/>
              </w:rPr>
            </w:pPr>
            <w:r w:rsidRPr="008A1EA8">
              <w:rPr>
                <w:rFonts w:ascii="Arial" w:hAnsi="Arial"/>
              </w:rPr>
              <w:t xml:space="preserve">Cooperation with the competent cancer register is to be documented in a </w:t>
            </w:r>
            <w:r w:rsidRPr="008A1EA8">
              <w:rPr>
                <w:rFonts w:ascii="Arial" w:hAnsi="Arial"/>
              </w:rPr>
              <w:lastRenderedPageBreak/>
              <w:t xml:space="preserve">cooperation agreement. </w:t>
            </w:r>
            <w:hyperlink r:id="rId13">
              <w:r w:rsidRPr="008A1EA8">
                <w:rPr>
                  <w:rStyle w:val="Hyperlink"/>
                  <w:rFonts w:ascii="Arial" w:hAnsi="Arial"/>
                </w:rPr>
                <w:t>Link Tumorzentren.de</w:t>
              </w:r>
            </w:hyperlink>
          </w:p>
          <w:p w14:paraId="4D935C43" w14:textId="77777777" w:rsidR="00DE0052" w:rsidRPr="008A1EA8" w:rsidRDefault="00DE0052" w:rsidP="00911EB2">
            <w:pPr>
              <w:rPr>
                <w:rFonts w:ascii="Arial" w:hAnsi="Arial" w:cs="Arial"/>
              </w:rPr>
            </w:pPr>
          </w:p>
          <w:p w14:paraId="29475427" w14:textId="77777777" w:rsidR="00DE0052" w:rsidRPr="008A1EA8" w:rsidRDefault="00DE0052" w:rsidP="00980ACB">
            <w:pPr>
              <w:numPr>
                <w:ilvl w:val="0"/>
                <w:numId w:val="5"/>
              </w:numPr>
              <w:tabs>
                <w:tab w:val="clear" w:pos="357"/>
                <w:tab w:val="num" w:pos="217"/>
              </w:tabs>
              <w:ind w:left="217" w:hanging="217"/>
              <w:rPr>
                <w:rFonts w:ascii="Arial" w:hAnsi="Arial" w:cs="Arial"/>
              </w:rPr>
            </w:pPr>
            <w:r w:rsidRPr="008A1EA8">
              <w:rPr>
                <w:rFonts w:ascii="Arial" w:hAnsi="Arial"/>
              </w:rPr>
              <w:t xml:space="preserve">The full data are to be made available to the cancer register in an ongoing manner. </w:t>
            </w:r>
          </w:p>
          <w:p w14:paraId="30741F88" w14:textId="77777777" w:rsidR="00DE0052" w:rsidRPr="008A1EA8" w:rsidRDefault="00DE0052" w:rsidP="00980ACB">
            <w:pPr>
              <w:numPr>
                <w:ilvl w:val="0"/>
                <w:numId w:val="5"/>
              </w:numPr>
              <w:tabs>
                <w:tab w:val="clear" w:pos="357"/>
                <w:tab w:val="num" w:pos="217"/>
              </w:tabs>
              <w:ind w:left="217" w:hanging="217"/>
              <w:rPr>
                <w:rFonts w:ascii="Arial" w:hAnsi="Arial" w:cs="Arial"/>
              </w:rPr>
            </w:pPr>
            <w:r w:rsidRPr="008A1EA8">
              <w:rPr>
                <w:rFonts w:ascii="Arial" w:hAnsi="Arial"/>
              </w:rPr>
              <w:t>The presentation of the indicator sheet and outcome quality should be ensured via the cancer</w:t>
            </w:r>
            <w:r w:rsidRPr="008A1EA8">
              <w:rPr>
                <w:rFonts w:ascii="Arial" w:hAnsi="Arial"/>
                <w:strike/>
              </w:rPr>
              <w:t xml:space="preserve"> </w:t>
            </w:r>
            <w:r w:rsidRPr="008A1EA8">
              <w:rPr>
                <w:rFonts w:ascii="Arial" w:hAnsi="Arial"/>
              </w:rPr>
              <w:t>register.</w:t>
            </w:r>
          </w:p>
          <w:p w14:paraId="50DBDCE2" w14:textId="1819DEF0" w:rsidR="00DE0052" w:rsidRPr="00276C03" w:rsidRDefault="00DE0052" w:rsidP="007100A8">
            <w:pPr>
              <w:numPr>
                <w:ilvl w:val="0"/>
                <w:numId w:val="5"/>
              </w:numPr>
              <w:tabs>
                <w:tab w:val="clear" w:pos="357"/>
                <w:tab w:val="num" w:pos="217"/>
              </w:tabs>
              <w:ind w:left="217" w:hanging="217"/>
              <w:rPr>
                <w:rFonts w:ascii="Arial" w:hAnsi="Arial" w:cs="Arial"/>
              </w:rPr>
            </w:pPr>
            <w:r w:rsidRPr="008A1EA8">
              <w:rPr>
                <w:rFonts w:ascii="Arial" w:hAnsi="Arial"/>
              </w:rPr>
              <w:t xml:space="preserve">As long as the competent </w:t>
            </w:r>
            <w:r w:rsidRPr="008A1EA8">
              <w:rPr>
                <w:rFonts w:ascii="Arial" w:hAnsi="Arial"/>
                <w:strike/>
              </w:rPr>
              <w:t>l</w:t>
            </w:r>
            <w:r w:rsidRPr="008A1EA8">
              <w:rPr>
                <w:rFonts w:ascii="Arial" w:hAnsi="Arial"/>
              </w:rPr>
              <w:t xml:space="preserve"> cancer register is unable to meet the requirements imposed, the Centre is to use additional or alternative solutions. The Centre is responsible in the case of a non-functioning external solution.</w:t>
            </w:r>
          </w:p>
        </w:tc>
        <w:tc>
          <w:tcPr>
            <w:tcW w:w="4597" w:type="dxa"/>
            <w:gridSpan w:val="3"/>
          </w:tcPr>
          <w:p w14:paraId="1DB5B181" w14:textId="77777777" w:rsidR="00DE0052" w:rsidRPr="00DC485C" w:rsidRDefault="00DE0052" w:rsidP="002B7A33">
            <w:pPr>
              <w:pStyle w:val="Textkrper3"/>
              <w:rPr>
                <w:color w:val="auto"/>
                <w:lang w:val="en-GB" w:eastAsia="en-GB"/>
              </w:rPr>
            </w:pPr>
          </w:p>
        </w:tc>
        <w:tc>
          <w:tcPr>
            <w:tcW w:w="389" w:type="dxa"/>
          </w:tcPr>
          <w:p w14:paraId="5E676ED0" w14:textId="77777777" w:rsidR="00DE0052" w:rsidRPr="008A1EA8" w:rsidRDefault="00DE0052" w:rsidP="0086078B">
            <w:pPr>
              <w:ind w:left="23"/>
              <w:rPr>
                <w:rFonts w:ascii="Arial" w:hAnsi="Arial" w:cs="Arial"/>
              </w:rPr>
            </w:pPr>
          </w:p>
        </w:tc>
      </w:tr>
      <w:tr w:rsidR="00DE0052" w:rsidRPr="008A1EA8" w14:paraId="54A6FA88" w14:textId="77777777" w:rsidTr="009D7F28">
        <w:tc>
          <w:tcPr>
            <w:tcW w:w="804" w:type="dxa"/>
          </w:tcPr>
          <w:p w14:paraId="13656C03" w14:textId="77777777" w:rsidR="00DE0052" w:rsidRPr="008A1EA8" w:rsidRDefault="00DE0052" w:rsidP="0086078B">
            <w:pPr>
              <w:rPr>
                <w:rFonts w:ascii="Arial" w:hAnsi="Arial" w:cs="Arial"/>
              </w:rPr>
            </w:pPr>
            <w:r w:rsidRPr="008A1EA8">
              <w:rPr>
                <w:rFonts w:ascii="Arial" w:hAnsi="Arial"/>
              </w:rPr>
              <w:t>10.5</w:t>
            </w:r>
          </w:p>
        </w:tc>
        <w:tc>
          <w:tcPr>
            <w:tcW w:w="4487" w:type="dxa"/>
          </w:tcPr>
          <w:p w14:paraId="34ED633E" w14:textId="77777777" w:rsidR="00DE0052" w:rsidRPr="00DC485C" w:rsidRDefault="00DE0052" w:rsidP="00911EB2">
            <w:pPr>
              <w:pStyle w:val="Textkrper3"/>
              <w:rPr>
                <w:color w:val="auto"/>
                <w:lang w:val="en-GB" w:eastAsia="en-GB"/>
              </w:rPr>
            </w:pPr>
            <w:r w:rsidRPr="00DC485C">
              <w:rPr>
                <w:color w:val="auto"/>
                <w:lang w:val="en-GB" w:eastAsia="en-GB"/>
              </w:rPr>
              <w:t>Documentation officer</w:t>
            </w:r>
          </w:p>
          <w:p w14:paraId="12050530" w14:textId="77777777" w:rsidR="00DE0052" w:rsidRPr="00DC485C" w:rsidRDefault="00DE0052" w:rsidP="00911EB2">
            <w:pPr>
              <w:pStyle w:val="Textkrper3"/>
              <w:rPr>
                <w:color w:val="auto"/>
                <w:lang w:val="en-GB" w:eastAsia="en-GB"/>
              </w:rPr>
            </w:pPr>
            <w:r w:rsidRPr="00DC485C">
              <w:rPr>
                <w:color w:val="auto"/>
                <w:lang w:val="en-GB" w:eastAsia="en-GB"/>
              </w:rPr>
              <w:t>At least 1 documentation officer is to be appointed who bears responsibility for the tumour documentation system.</w:t>
            </w:r>
          </w:p>
          <w:p w14:paraId="65A4B6BC" w14:textId="77777777" w:rsidR="00DE0052" w:rsidRPr="00DC485C" w:rsidRDefault="00DE0052" w:rsidP="00911EB2">
            <w:pPr>
              <w:pStyle w:val="Textkrper3"/>
              <w:rPr>
                <w:color w:val="auto"/>
                <w:lang w:val="en-GB" w:eastAsia="en-GB"/>
              </w:rPr>
            </w:pPr>
            <w:r w:rsidRPr="00DC485C">
              <w:rPr>
                <w:color w:val="auto"/>
                <w:lang w:val="en-GB" w:eastAsia="en-GB"/>
              </w:rPr>
              <w:t>Name/Function:</w:t>
            </w:r>
          </w:p>
          <w:p w14:paraId="7B034241" w14:textId="77777777" w:rsidR="00DE0052" w:rsidRPr="00DC485C" w:rsidRDefault="00DE0052" w:rsidP="00911EB2">
            <w:pPr>
              <w:pStyle w:val="Textkrper3"/>
              <w:rPr>
                <w:color w:val="auto"/>
                <w:lang w:val="en-GB" w:eastAsia="en-GB"/>
              </w:rPr>
            </w:pPr>
            <w:r w:rsidRPr="00DC485C">
              <w:rPr>
                <w:color w:val="auto"/>
                <w:lang w:val="en-GB" w:eastAsia="en-GB"/>
              </w:rPr>
              <w:t>The documentation officer has the following tasks:</w:t>
            </w:r>
          </w:p>
          <w:p w14:paraId="4711B066" w14:textId="77777777" w:rsidR="00DE0052" w:rsidRPr="008A1EA8" w:rsidRDefault="00DE0052" w:rsidP="002B7A33">
            <w:pPr>
              <w:numPr>
                <w:ilvl w:val="0"/>
                <w:numId w:val="5"/>
              </w:numPr>
              <w:rPr>
                <w:rFonts w:ascii="Arial" w:hAnsi="Arial" w:cs="Arial"/>
              </w:rPr>
            </w:pPr>
            <w:r w:rsidRPr="008A1EA8">
              <w:rPr>
                <w:rFonts w:ascii="Arial" w:hAnsi="Arial"/>
              </w:rPr>
              <w:t xml:space="preserve">Ensuring the transfer and quality of patient data by all cooperation partners </w:t>
            </w:r>
          </w:p>
          <w:p w14:paraId="0CA90B68" w14:textId="77777777" w:rsidR="00DE0052" w:rsidRPr="008A1EA8" w:rsidRDefault="00DE0052" w:rsidP="002B7A33">
            <w:pPr>
              <w:numPr>
                <w:ilvl w:val="0"/>
                <w:numId w:val="5"/>
              </w:numPr>
              <w:rPr>
                <w:rFonts w:ascii="Arial" w:hAnsi="Arial" w:cs="Arial"/>
              </w:rPr>
            </w:pPr>
            <w:r w:rsidRPr="008A1EA8">
              <w:rPr>
                <w:rFonts w:ascii="Arial" w:hAnsi="Arial"/>
              </w:rPr>
              <w:t>Motivation of trans-sectoral cooperation with participating specialty units in the cancer register (pathology reports, radiotherapy and medicinal treatments)</w:t>
            </w:r>
          </w:p>
          <w:p w14:paraId="4C2739CC" w14:textId="77777777" w:rsidR="00DE0052" w:rsidRPr="008A1EA8" w:rsidRDefault="00DE0052" w:rsidP="002B7A33">
            <w:pPr>
              <w:numPr>
                <w:ilvl w:val="0"/>
                <w:numId w:val="5"/>
              </w:numPr>
              <w:rPr>
                <w:rFonts w:ascii="Arial" w:hAnsi="Arial" w:cs="Arial"/>
              </w:rPr>
            </w:pPr>
            <w:r w:rsidRPr="008A1EA8">
              <w:rPr>
                <w:rFonts w:ascii="Arial" w:hAnsi="Arial"/>
              </w:rPr>
              <w:t>Ensuring and monitoring the timely, complete and correct recording of patient data</w:t>
            </w:r>
          </w:p>
          <w:p w14:paraId="17E1169C" w14:textId="77777777" w:rsidR="00DE0052" w:rsidRPr="008A1EA8" w:rsidRDefault="00DE0052" w:rsidP="002B7A33">
            <w:pPr>
              <w:numPr>
                <w:ilvl w:val="0"/>
                <w:numId w:val="5"/>
              </w:numPr>
              <w:rPr>
                <w:rFonts w:ascii="Arial" w:hAnsi="Arial" w:cs="Arial"/>
              </w:rPr>
            </w:pPr>
            <w:r w:rsidRPr="008A1EA8">
              <w:rPr>
                <w:rFonts w:ascii="Arial" w:hAnsi="Arial"/>
              </w:rPr>
              <w:t>Qualification and support for the staff involved in data collection</w:t>
            </w:r>
          </w:p>
          <w:p w14:paraId="74767C5D" w14:textId="6D6DB150" w:rsidR="00DE0052" w:rsidRPr="00276C03" w:rsidRDefault="00DE0052" w:rsidP="008A1EA8">
            <w:pPr>
              <w:numPr>
                <w:ilvl w:val="0"/>
                <w:numId w:val="5"/>
              </w:numPr>
              <w:rPr>
                <w:rFonts w:ascii="Arial" w:hAnsi="Arial" w:cs="Arial"/>
              </w:rPr>
            </w:pPr>
            <w:r w:rsidRPr="008A1EA8">
              <w:rPr>
                <w:rFonts w:ascii="Arial" w:hAnsi="Arial"/>
              </w:rPr>
              <w:t>Regular analysis of the evaluations particularly over the course of time</w:t>
            </w:r>
          </w:p>
        </w:tc>
        <w:tc>
          <w:tcPr>
            <w:tcW w:w="4597" w:type="dxa"/>
            <w:gridSpan w:val="3"/>
          </w:tcPr>
          <w:p w14:paraId="008DE12B" w14:textId="77777777" w:rsidR="00DE0052" w:rsidRPr="008A1EA8" w:rsidRDefault="00DE0052" w:rsidP="000143A7">
            <w:pPr>
              <w:rPr>
                <w:rFonts w:ascii="Arial" w:hAnsi="Arial" w:cs="Arial"/>
              </w:rPr>
            </w:pPr>
          </w:p>
        </w:tc>
        <w:tc>
          <w:tcPr>
            <w:tcW w:w="389" w:type="dxa"/>
          </w:tcPr>
          <w:p w14:paraId="5E03D8F4" w14:textId="77777777" w:rsidR="00DE0052" w:rsidRPr="008A1EA8" w:rsidRDefault="00DE0052" w:rsidP="0086078B">
            <w:pPr>
              <w:ind w:left="23"/>
              <w:rPr>
                <w:rFonts w:ascii="Arial" w:hAnsi="Arial" w:cs="Arial"/>
              </w:rPr>
            </w:pPr>
          </w:p>
        </w:tc>
      </w:tr>
      <w:tr w:rsidR="00DE0052" w:rsidRPr="008A1EA8" w14:paraId="6A136271" w14:textId="77777777" w:rsidTr="009D7F28">
        <w:tc>
          <w:tcPr>
            <w:tcW w:w="804" w:type="dxa"/>
          </w:tcPr>
          <w:p w14:paraId="24E61C4F" w14:textId="77777777" w:rsidR="00DE0052" w:rsidRPr="008A1EA8" w:rsidRDefault="00DE0052" w:rsidP="0086078B">
            <w:pPr>
              <w:rPr>
                <w:rFonts w:ascii="Arial" w:hAnsi="Arial" w:cs="Arial"/>
              </w:rPr>
            </w:pPr>
            <w:r w:rsidRPr="008A1EA8">
              <w:rPr>
                <w:rFonts w:ascii="Arial" w:hAnsi="Arial"/>
              </w:rPr>
              <w:t>10.6</w:t>
            </w:r>
          </w:p>
        </w:tc>
        <w:tc>
          <w:tcPr>
            <w:tcW w:w="4487" w:type="dxa"/>
          </w:tcPr>
          <w:p w14:paraId="2AD8C191" w14:textId="77777777" w:rsidR="00DE0052" w:rsidRPr="008A1EA8" w:rsidRDefault="00DE0052" w:rsidP="00CC4A57">
            <w:pPr>
              <w:rPr>
                <w:rFonts w:ascii="Arial" w:hAnsi="Arial" w:cs="Arial"/>
              </w:rPr>
            </w:pPr>
            <w:r w:rsidRPr="008A1EA8">
              <w:rPr>
                <w:rFonts w:ascii="Arial" w:hAnsi="Arial"/>
              </w:rPr>
              <w:t>Provision of resources</w:t>
            </w:r>
          </w:p>
          <w:p w14:paraId="3EDCAE96" w14:textId="24383B35" w:rsidR="00DE0052" w:rsidRPr="00DC485C" w:rsidRDefault="00DE0052" w:rsidP="005D3032">
            <w:pPr>
              <w:pStyle w:val="Textkrper3"/>
              <w:rPr>
                <w:color w:val="auto"/>
                <w:lang w:val="en-GB" w:eastAsia="en-GB"/>
              </w:rPr>
            </w:pPr>
            <w:r w:rsidRPr="00DC485C">
              <w:rPr>
                <w:color w:val="auto"/>
                <w:lang w:val="en-GB" w:eastAsia="en-GB"/>
              </w:rPr>
              <w:t>For documentation and data recording tasks (</w:t>
            </w:r>
            <w:proofErr w:type="gramStart"/>
            <w:r w:rsidRPr="00DC485C">
              <w:rPr>
                <w:color w:val="auto"/>
                <w:lang w:val="en-GB" w:eastAsia="en-GB"/>
              </w:rPr>
              <w:t>e.g.</w:t>
            </w:r>
            <w:proofErr w:type="gramEnd"/>
            <w:r w:rsidRPr="00DC485C">
              <w:rPr>
                <w:color w:val="auto"/>
                <w:lang w:val="en-GB" w:eastAsia="en-GB"/>
              </w:rPr>
              <w:t xml:space="preserve"> through a cancer register) the required staff capacity should be made available (guidance value: 0.5 full-time positions for 200 primary cases. </w:t>
            </w:r>
          </w:p>
        </w:tc>
        <w:tc>
          <w:tcPr>
            <w:tcW w:w="4597" w:type="dxa"/>
            <w:gridSpan w:val="3"/>
          </w:tcPr>
          <w:p w14:paraId="3322914D" w14:textId="77777777" w:rsidR="00DE0052" w:rsidRPr="00DC485C" w:rsidRDefault="00DE0052" w:rsidP="00F24D7C">
            <w:pPr>
              <w:pStyle w:val="Textkrper3"/>
              <w:rPr>
                <w:strike/>
                <w:color w:val="auto"/>
                <w:lang w:val="en-GB" w:eastAsia="en-GB"/>
              </w:rPr>
            </w:pPr>
          </w:p>
        </w:tc>
        <w:tc>
          <w:tcPr>
            <w:tcW w:w="389" w:type="dxa"/>
          </w:tcPr>
          <w:p w14:paraId="502D0486" w14:textId="77777777" w:rsidR="00DE0052" w:rsidRPr="008A1EA8" w:rsidRDefault="00DE0052" w:rsidP="0086078B">
            <w:pPr>
              <w:ind w:left="23"/>
              <w:rPr>
                <w:rFonts w:ascii="Arial" w:hAnsi="Arial" w:cs="Arial"/>
              </w:rPr>
            </w:pPr>
          </w:p>
        </w:tc>
      </w:tr>
      <w:tr w:rsidR="00DE0052" w:rsidRPr="008A1EA8" w14:paraId="1BBDC91E" w14:textId="77777777" w:rsidTr="009D7F28">
        <w:tc>
          <w:tcPr>
            <w:tcW w:w="804" w:type="dxa"/>
          </w:tcPr>
          <w:p w14:paraId="04B47A1F" w14:textId="77777777" w:rsidR="00DE0052" w:rsidRPr="008A1EA8" w:rsidRDefault="00DE0052" w:rsidP="0086078B">
            <w:pPr>
              <w:rPr>
                <w:rFonts w:ascii="Arial" w:hAnsi="Arial" w:cs="Arial"/>
              </w:rPr>
            </w:pPr>
            <w:r w:rsidRPr="008A1EA8">
              <w:rPr>
                <w:rFonts w:ascii="Arial" w:hAnsi="Arial"/>
              </w:rPr>
              <w:t>10.7</w:t>
            </w:r>
          </w:p>
        </w:tc>
        <w:tc>
          <w:tcPr>
            <w:tcW w:w="4487" w:type="dxa"/>
          </w:tcPr>
          <w:p w14:paraId="1ABDAE69" w14:textId="77777777" w:rsidR="00DE0052" w:rsidRPr="00DC485C" w:rsidRDefault="00DE0052" w:rsidP="00CC4A57">
            <w:pPr>
              <w:pStyle w:val="Textkrper"/>
              <w:rPr>
                <w:color w:val="auto"/>
                <w:lang w:val="en-GB" w:eastAsia="en-GB"/>
              </w:rPr>
            </w:pPr>
            <w:r w:rsidRPr="00DC485C">
              <w:rPr>
                <w:color w:val="auto"/>
                <w:lang w:val="en-GB" w:eastAsia="en-GB"/>
              </w:rPr>
              <w:t xml:space="preserve">The following selection options must be provided </w:t>
            </w:r>
            <w:r w:rsidRPr="00DC485C">
              <w:rPr>
                <w:strike/>
                <w:color w:val="auto"/>
                <w:lang w:val="en-GB" w:eastAsia="en-GB"/>
              </w:rPr>
              <w:t xml:space="preserve"> </w:t>
            </w:r>
            <w:r w:rsidRPr="00DC485C">
              <w:rPr>
                <w:color w:val="auto"/>
                <w:lang w:val="en-GB" w:eastAsia="en-GB"/>
              </w:rPr>
              <w:t>at least in the tumour documentation system:</w:t>
            </w:r>
          </w:p>
          <w:p w14:paraId="79D8BFFE" w14:textId="77777777" w:rsidR="00DE0052" w:rsidRPr="008A1EA8" w:rsidRDefault="00DE0052" w:rsidP="00CC4A57">
            <w:pPr>
              <w:ind w:left="357"/>
              <w:rPr>
                <w:strike/>
              </w:rPr>
            </w:pPr>
          </w:p>
          <w:p w14:paraId="0B4A68EA" w14:textId="77777777" w:rsidR="00DE0052" w:rsidRPr="008A1EA8" w:rsidRDefault="00DE0052" w:rsidP="00CC4A57">
            <w:pPr>
              <w:numPr>
                <w:ilvl w:val="0"/>
                <w:numId w:val="7"/>
              </w:numPr>
              <w:rPr>
                <w:rFonts w:ascii="Arial" w:hAnsi="Arial" w:cs="Arial"/>
              </w:rPr>
            </w:pPr>
            <w:r w:rsidRPr="008A1EA8">
              <w:rPr>
                <w:rFonts w:ascii="Arial" w:hAnsi="Arial"/>
              </w:rPr>
              <w:t>Years of birth</w:t>
            </w:r>
          </w:p>
          <w:p w14:paraId="40A79361" w14:textId="77777777" w:rsidR="00DE0052" w:rsidRPr="008A1EA8" w:rsidRDefault="00DE0052" w:rsidP="00CC4A57">
            <w:pPr>
              <w:numPr>
                <w:ilvl w:val="0"/>
                <w:numId w:val="7"/>
              </w:numPr>
              <w:rPr>
                <w:rFonts w:ascii="Arial" w:hAnsi="Arial" w:cs="Arial"/>
                <w:strike/>
              </w:rPr>
            </w:pPr>
            <w:r w:rsidRPr="008A1EA8">
              <w:rPr>
                <w:rFonts w:ascii="Arial" w:hAnsi="Arial"/>
              </w:rPr>
              <w:t>TNM classification or comparable classifications (e.g. FIGO)</w:t>
            </w:r>
          </w:p>
          <w:p w14:paraId="77CDB6D1" w14:textId="77777777" w:rsidR="00DE0052" w:rsidRPr="008A1EA8" w:rsidRDefault="00DE0052" w:rsidP="00CC4A57">
            <w:pPr>
              <w:numPr>
                <w:ilvl w:val="0"/>
                <w:numId w:val="7"/>
              </w:numPr>
              <w:rPr>
                <w:rFonts w:ascii="Arial" w:hAnsi="Arial" w:cs="Arial"/>
              </w:rPr>
            </w:pPr>
            <w:r w:rsidRPr="008A1EA8">
              <w:rPr>
                <w:rFonts w:ascii="Arial" w:hAnsi="Arial"/>
              </w:rPr>
              <w:t>Forms of therapy (surgical therapy, radiotherapy, hormone therapy, immunotherapy, chemotherapy)</w:t>
            </w:r>
          </w:p>
          <w:p w14:paraId="29EB742D" w14:textId="77777777" w:rsidR="00DE0052" w:rsidRPr="008A1EA8" w:rsidRDefault="00DE0052" w:rsidP="00CC4A57">
            <w:pPr>
              <w:numPr>
                <w:ilvl w:val="0"/>
                <w:numId w:val="7"/>
              </w:numPr>
              <w:rPr>
                <w:rFonts w:ascii="Arial" w:hAnsi="Arial" w:cs="Arial"/>
              </w:rPr>
            </w:pPr>
            <w:r w:rsidRPr="008A1EA8">
              <w:rPr>
                <w:rFonts w:ascii="Arial" w:hAnsi="Arial"/>
              </w:rPr>
              <w:t>Date of recurrence/metastasis</w:t>
            </w:r>
          </w:p>
          <w:p w14:paraId="48D4ACC0" w14:textId="77777777" w:rsidR="00DE0052" w:rsidRPr="008A1EA8" w:rsidRDefault="00DE0052" w:rsidP="00CC4A57">
            <w:pPr>
              <w:numPr>
                <w:ilvl w:val="0"/>
                <w:numId w:val="7"/>
              </w:numPr>
              <w:rPr>
                <w:rFonts w:ascii="Arial" w:hAnsi="Arial" w:cs="Arial"/>
              </w:rPr>
            </w:pPr>
            <w:r w:rsidRPr="008A1EA8">
              <w:rPr>
                <w:rFonts w:ascii="Arial" w:hAnsi="Arial"/>
              </w:rPr>
              <w:t>Deaths</w:t>
            </w:r>
          </w:p>
          <w:p w14:paraId="2981DEC5" w14:textId="12C5998C" w:rsidR="00DE0052" w:rsidRPr="00276C03" w:rsidRDefault="00DE0052" w:rsidP="00CC4A57">
            <w:pPr>
              <w:numPr>
                <w:ilvl w:val="0"/>
                <w:numId w:val="7"/>
              </w:numPr>
              <w:rPr>
                <w:rFonts w:ascii="Arial" w:hAnsi="Arial" w:cs="Arial"/>
              </w:rPr>
            </w:pPr>
            <w:r w:rsidRPr="008A1EA8">
              <w:rPr>
                <w:rFonts w:ascii="Arial" w:hAnsi="Arial"/>
              </w:rPr>
              <w:t>Follow-up status (latest update)</w:t>
            </w:r>
          </w:p>
        </w:tc>
        <w:tc>
          <w:tcPr>
            <w:tcW w:w="4597" w:type="dxa"/>
            <w:gridSpan w:val="3"/>
          </w:tcPr>
          <w:p w14:paraId="764BF3DF" w14:textId="77777777" w:rsidR="00DE0052" w:rsidRPr="008A1EA8" w:rsidRDefault="00DE0052" w:rsidP="00237102">
            <w:pPr>
              <w:rPr>
                <w:rFonts w:ascii="Arial" w:hAnsi="Arial" w:cs="Arial"/>
                <w:strike/>
                <w:highlight w:val="yellow"/>
              </w:rPr>
            </w:pPr>
          </w:p>
        </w:tc>
        <w:tc>
          <w:tcPr>
            <w:tcW w:w="389" w:type="dxa"/>
          </w:tcPr>
          <w:p w14:paraId="5AD796B7" w14:textId="77777777" w:rsidR="00DE0052" w:rsidRPr="008A1EA8" w:rsidRDefault="00DE0052" w:rsidP="0086078B">
            <w:pPr>
              <w:ind w:left="23"/>
              <w:rPr>
                <w:rFonts w:ascii="Arial" w:hAnsi="Arial" w:cs="Arial"/>
              </w:rPr>
            </w:pPr>
          </w:p>
        </w:tc>
      </w:tr>
      <w:tr w:rsidR="00DE0052" w:rsidRPr="008A1EA8" w14:paraId="5A58E6DC" w14:textId="77777777" w:rsidTr="009D7F28">
        <w:tc>
          <w:tcPr>
            <w:tcW w:w="804" w:type="dxa"/>
          </w:tcPr>
          <w:p w14:paraId="5AD9472F" w14:textId="77777777" w:rsidR="00DE0052" w:rsidRPr="008A1EA8" w:rsidRDefault="00DE0052" w:rsidP="0086078B">
            <w:pPr>
              <w:rPr>
                <w:rFonts w:ascii="Arial" w:hAnsi="Arial" w:cs="Arial"/>
              </w:rPr>
            </w:pPr>
            <w:r w:rsidRPr="008A1EA8">
              <w:rPr>
                <w:rFonts w:ascii="Arial" w:hAnsi="Arial"/>
              </w:rPr>
              <w:t>10.8</w:t>
            </w:r>
          </w:p>
        </w:tc>
        <w:tc>
          <w:tcPr>
            <w:tcW w:w="4487" w:type="dxa"/>
          </w:tcPr>
          <w:p w14:paraId="5C8CB442" w14:textId="77777777" w:rsidR="00DE0052" w:rsidRPr="00DC485C" w:rsidRDefault="00DE0052" w:rsidP="00911EB2">
            <w:pPr>
              <w:pStyle w:val="Textkrper3"/>
              <w:rPr>
                <w:color w:val="auto"/>
                <w:lang w:val="en-GB" w:eastAsia="en-GB"/>
              </w:rPr>
            </w:pPr>
            <w:r w:rsidRPr="00DC485C">
              <w:rPr>
                <w:color w:val="auto"/>
                <w:lang w:val="en-GB" w:eastAsia="en-GB"/>
              </w:rPr>
              <w:t>Indicators of outcome quality should be recorded.</w:t>
            </w:r>
          </w:p>
          <w:p w14:paraId="1CEC2E2E" w14:textId="77777777" w:rsidR="00DE0052" w:rsidRPr="00DC485C" w:rsidRDefault="00DE0052" w:rsidP="00911EB2">
            <w:pPr>
              <w:pStyle w:val="Textkrper3"/>
              <w:rPr>
                <w:color w:val="auto"/>
                <w:lang w:val="en-GB" w:eastAsia="en-GB"/>
              </w:rPr>
            </w:pPr>
            <w:r w:rsidRPr="00DC485C">
              <w:rPr>
                <w:color w:val="auto"/>
                <w:lang w:val="en-GB" w:eastAsia="en-GB"/>
              </w:rPr>
              <w:t>1. Disease-free survival (DFS)</w:t>
            </w:r>
          </w:p>
          <w:p w14:paraId="2BB46B43" w14:textId="77777777" w:rsidR="00DE0052" w:rsidRPr="00DC485C" w:rsidRDefault="00DE0052" w:rsidP="00911EB2">
            <w:pPr>
              <w:pStyle w:val="Textkrper3"/>
              <w:rPr>
                <w:color w:val="auto"/>
                <w:lang w:val="en-GB" w:eastAsia="en-GB"/>
              </w:rPr>
            </w:pPr>
            <w:r w:rsidRPr="00DC485C">
              <w:rPr>
                <w:color w:val="auto"/>
                <w:lang w:val="en-GB" w:eastAsia="en-GB"/>
              </w:rPr>
              <w:t>2. Overall survival of the age cohorts (OAS)</w:t>
            </w:r>
          </w:p>
          <w:p w14:paraId="4383A6EE" w14:textId="77777777" w:rsidR="00DE0052" w:rsidRPr="00DC485C" w:rsidRDefault="00DE0052" w:rsidP="00911EB2">
            <w:pPr>
              <w:pStyle w:val="Textkrper3"/>
              <w:rPr>
                <w:color w:val="auto"/>
                <w:lang w:val="en-GB" w:eastAsia="en-GB"/>
              </w:rPr>
            </w:pPr>
            <w:r w:rsidRPr="00DC485C">
              <w:rPr>
                <w:color w:val="auto"/>
                <w:lang w:val="en-GB" w:eastAsia="en-GB"/>
              </w:rPr>
              <w:lastRenderedPageBreak/>
              <w:t xml:space="preserve">3. Kaplan-Meier curves for progression-free survival (PSS) and survival (OAS) </w:t>
            </w:r>
          </w:p>
          <w:p w14:paraId="2CA7DE24" w14:textId="77777777" w:rsidR="00DE0052" w:rsidRPr="00DC485C" w:rsidRDefault="00DE0052" w:rsidP="00911EB2">
            <w:pPr>
              <w:pStyle w:val="Textkrper3"/>
              <w:rPr>
                <w:color w:val="auto"/>
                <w:lang w:val="en-GB" w:eastAsia="en-GB"/>
              </w:rPr>
            </w:pPr>
          </w:p>
          <w:p w14:paraId="3F01D136" w14:textId="77777777" w:rsidR="00DE0052" w:rsidRPr="00DC485C" w:rsidRDefault="00DE0052" w:rsidP="00911EB2">
            <w:pPr>
              <w:pStyle w:val="Textkrper3"/>
              <w:rPr>
                <w:color w:val="auto"/>
                <w:lang w:val="en-GB" w:eastAsia="en-GB"/>
              </w:rPr>
            </w:pPr>
            <w:r w:rsidRPr="00DC485C">
              <w:rPr>
                <w:color w:val="auto"/>
                <w:lang w:val="en-GB" w:eastAsia="en-GB"/>
              </w:rPr>
              <w:t>The PSS and OAS must be available for each recertification (every 3 years, ongoing)</w:t>
            </w:r>
          </w:p>
        </w:tc>
        <w:tc>
          <w:tcPr>
            <w:tcW w:w="4597" w:type="dxa"/>
            <w:gridSpan w:val="3"/>
          </w:tcPr>
          <w:p w14:paraId="43C3DF0E" w14:textId="77777777" w:rsidR="00DE0052" w:rsidRPr="00DC485C" w:rsidRDefault="00DE0052" w:rsidP="00F24D7C">
            <w:pPr>
              <w:pStyle w:val="Textkrper3"/>
              <w:rPr>
                <w:color w:val="auto"/>
                <w:lang w:val="en-GB" w:eastAsia="en-GB"/>
              </w:rPr>
            </w:pPr>
          </w:p>
        </w:tc>
        <w:tc>
          <w:tcPr>
            <w:tcW w:w="389" w:type="dxa"/>
          </w:tcPr>
          <w:p w14:paraId="4C50FF24" w14:textId="77777777" w:rsidR="00DE0052" w:rsidRPr="008A1EA8" w:rsidRDefault="00DE0052" w:rsidP="0086078B">
            <w:pPr>
              <w:ind w:left="23"/>
              <w:rPr>
                <w:rFonts w:ascii="Arial" w:hAnsi="Arial" w:cs="Arial"/>
              </w:rPr>
            </w:pPr>
          </w:p>
        </w:tc>
      </w:tr>
      <w:tr w:rsidR="00DE0052" w:rsidRPr="008A1EA8" w14:paraId="7B7877EF" w14:textId="77777777" w:rsidTr="009D7F28">
        <w:tc>
          <w:tcPr>
            <w:tcW w:w="804" w:type="dxa"/>
          </w:tcPr>
          <w:p w14:paraId="1F9D7D82" w14:textId="77777777" w:rsidR="00DE0052" w:rsidRPr="008A1EA8" w:rsidRDefault="00DE0052" w:rsidP="0086078B">
            <w:pPr>
              <w:rPr>
                <w:rFonts w:ascii="Arial" w:hAnsi="Arial" w:cs="Arial"/>
              </w:rPr>
            </w:pPr>
            <w:r w:rsidRPr="008A1EA8">
              <w:rPr>
                <w:rFonts w:ascii="Arial" w:hAnsi="Arial"/>
              </w:rPr>
              <w:t>10.9</w:t>
            </w:r>
          </w:p>
        </w:tc>
        <w:tc>
          <w:tcPr>
            <w:tcW w:w="4487" w:type="dxa"/>
          </w:tcPr>
          <w:p w14:paraId="77E4BA2B" w14:textId="77777777" w:rsidR="00DE0052" w:rsidRPr="008A1EA8" w:rsidRDefault="00DE0052" w:rsidP="0097369D">
            <w:pPr>
              <w:rPr>
                <w:rFonts w:ascii="Arial" w:hAnsi="Arial" w:cs="Arial"/>
              </w:rPr>
            </w:pPr>
            <w:r w:rsidRPr="008A1EA8">
              <w:rPr>
                <w:rFonts w:ascii="Arial" w:hAnsi="Arial"/>
              </w:rPr>
              <w:t>Data evaluation</w:t>
            </w:r>
          </w:p>
          <w:p w14:paraId="1CC6EA93" w14:textId="77777777" w:rsidR="00DE0052" w:rsidRPr="008A1EA8" w:rsidRDefault="00DE0052" w:rsidP="0097369D">
            <w:pPr>
              <w:numPr>
                <w:ilvl w:val="0"/>
                <w:numId w:val="10"/>
              </w:numPr>
              <w:rPr>
                <w:rFonts w:ascii="Arial" w:hAnsi="Arial" w:cs="Arial"/>
              </w:rPr>
            </w:pPr>
            <w:r w:rsidRPr="008A1EA8">
              <w:rPr>
                <w:rFonts w:ascii="Arial" w:hAnsi="Arial"/>
              </w:rPr>
              <w:t>The depiction of outcome quality (see point above) must be possible for recertifications.</w:t>
            </w:r>
          </w:p>
          <w:p w14:paraId="1621D30F" w14:textId="77777777" w:rsidR="00DE0052" w:rsidRPr="008A1EA8" w:rsidRDefault="00DE0052" w:rsidP="0097369D">
            <w:pPr>
              <w:numPr>
                <w:ilvl w:val="0"/>
                <w:numId w:val="10"/>
              </w:numPr>
              <w:tabs>
                <w:tab w:val="clear" w:pos="357"/>
                <w:tab w:val="num" w:pos="217"/>
              </w:tabs>
              <w:ind w:left="217" w:hanging="216"/>
              <w:rPr>
                <w:rFonts w:ascii="Arial" w:hAnsi="Arial" w:cs="Arial"/>
                <w:strike/>
                <w:sz w:val="16"/>
                <w:szCs w:val="16"/>
              </w:rPr>
            </w:pPr>
            <w:r w:rsidRPr="008A1EA8">
              <w:rPr>
                <w:rFonts w:ascii="Arial" w:hAnsi="Arial"/>
              </w:rPr>
              <w:t>The data in the tumour documentation system are to be evaluated</w:t>
            </w:r>
            <w:r w:rsidRPr="008A1EA8">
              <w:rPr>
                <w:rFonts w:ascii="Arial" w:hAnsi="Arial"/>
                <w:strike/>
              </w:rPr>
              <w:t>.</w:t>
            </w:r>
            <w:r w:rsidRPr="008A1EA8">
              <w:rPr>
                <w:rFonts w:ascii="Arial" w:hAnsi="Arial"/>
              </w:rPr>
              <w:t>at least once a year.</w:t>
            </w:r>
          </w:p>
          <w:p w14:paraId="2AAAAF22" w14:textId="77777777" w:rsidR="00DE0052" w:rsidRPr="008A1EA8" w:rsidRDefault="00DE0052" w:rsidP="0097369D">
            <w:pPr>
              <w:numPr>
                <w:ilvl w:val="0"/>
                <w:numId w:val="10"/>
              </w:numPr>
              <w:rPr>
                <w:rFonts w:ascii="Arial" w:hAnsi="Arial" w:cs="Arial"/>
              </w:rPr>
            </w:pPr>
            <w:r w:rsidRPr="008A1EA8">
              <w:rPr>
                <w:rFonts w:ascii="Arial" w:hAnsi="Arial"/>
              </w:rPr>
              <w:t xml:space="preserve">If benchmarking/annual report </w:t>
            </w:r>
            <w:r w:rsidRPr="008A1EA8">
              <w:rPr>
                <w:rFonts w:ascii="Arial" w:hAnsi="Arial"/>
                <w:strike/>
              </w:rPr>
              <w:t>p</w:t>
            </w:r>
            <w:r w:rsidRPr="008A1EA8">
              <w:rPr>
                <w:rFonts w:ascii="Arial" w:hAnsi="Arial"/>
              </w:rPr>
              <w:t xml:space="preserve"> is offered is offered, the results of benchmarking are to be taken into account in the analysis.</w:t>
            </w:r>
          </w:p>
          <w:p w14:paraId="2A157004" w14:textId="709181DC" w:rsidR="00DE0052" w:rsidRPr="00276C03" w:rsidRDefault="00DE0052" w:rsidP="0097369D">
            <w:pPr>
              <w:pStyle w:val="Listenabsatz"/>
              <w:numPr>
                <w:ilvl w:val="0"/>
                <w:numId w:val="10"/>
              </w:numPr>
              <w:rPr>
                <w:rFonts w:ascii="Arial" w:hAnsi="Arial" w:cs="Arial"/>
              </w:rPr>
            </w:pPr>
            <w:r w:rsidRPr="008A1EA8">
              <w:rPr>
                <w:rFonts w:ascii="Arial" w:hAnsi="Arial"/>
              </w:rPr>
              <w:t>The results must be discussed in an interdisciplinary manner. If there are any regional or national networks, they are to be participated in.</w:t>
            </w:r>
          </w:p>
        </w:tc>
        <w:tc>
          <w:tcPr>
            <w:tcW w:w="4597" w:type="dxa"/>
            <w:gridSpan w:val="3"/>
          </w:tcPr>
          <w:p w14:paraId="13770E9D" w14:textId="77777777" w:rsidR="00DE0052" w:rsidRPr="008A1EA8" w:rsidRDefault="00DE0052" w:rsidP="0097369D">
            <w:pPr>
              <w:rPr>
                <w:rFonts w:ascii="Arial" w:hAnsi="Arial" w:cs="Arial"/>
              </w:rPr>
            </w:pPr>
          </w:p>
        </w:tc>
        <w:tc>
          <w:tcPr>
            <w:tcW w:w="389" w:type="dxa"/>
          </w:tcPr>
          <w:p w14:paraId="5978699C" w14:textId="77777777" w:rsidR="00DE0052" w:rsidRPr="008A1EA8" w:rsidRDefault="00DE0052" w:rsidP="0086078B">
            <w:pPr>
              <w:ind w:left="23"/>
              <w:rPr>
                <w:rFonts w:ascii="Arial" w:hAnsi="Arial" w:cs="Arial"/>
              </w:rPr>
            </w:pPr>
          </w:p>
        </w:tc>
      </w:tr>
      <w:tr w:rsidR="00DE0052" w:rsidRPr="008A1EA8" w14:paraId="34F1F678" w14:textId="77777777" w:rsidTr="009D7F28">
        <w:tc>
          <w:tcPr>
            <w:tcW w:w="804" w:type="dxa"/>
          </w:tcPr>
          <w:p w14:paraId="579E0C1A" w14:textId="77777777" w:rsidR="00DE0052" w:rsidRPr="008A1EA8" w:rsidRDefault="00DE0052" w:rsidP="0086078B">
            <w:pPr>
              <w:rPr>
                <w:rFonts w:ascii="Arial" w:hAnsi="Arial" w:cs="Arial"/>
              </w:rPr>
            </w:pPr>
            <w:r w:rsidRPr="008A1EA8">
              <w:rPr>
                <w:rFonts w:ascii="Arial" w:hAnsi="Arial"/>
              </w:rPr>
              <w:t>10.10</w:t>
            </w:r>
          </w:p>
        </w:tc>
        <w:tc>
          <w:tcPr>
            <w:tcW w:w="4487" w:type="dxa"/>
          </w:tcPr>
          <w:p w14:paraId="65431A15" w14:textId="77777777" w:rsidR="00DE0052" w:rsidRPr="008A1EA8" w:rsidRDefault="00DE0052" w:rsidP="00706670">
            <w:pPr>
              <w:rPr>
                <w:rFonts w:ascii="Arial" w:hAnsi="Arial" w:cs="Arial"/>
              </w:rPr>
            </w:pPr>
            <w:r w:rsidRPr="008A1EA8">
              <w:rPr>
                <w:rFonts w:ascii="Arial" w:hAnsi="Arial"/>
              </w:rPr>
              <w:t>Recording follow-up</w:t>
            </w:r>
          </w:p>
          <w:p w14:paraId="5A4C9342" w14:textId="77777777" w:rsidR="00DE0052" w:rsidRPr="008A1EA8" w:rsidRDefault="00DE0052" w:rsidP="00706670">
            <w:pPr>
              <w:rPr>
                <w:rFonts w:ascii="Arial" w:hAnsi="Arial" w:cs="Arial"/>
              </w:rPr>
            </w:pPr>
            <w:r w:rsidRPr="008A1EA8">
              <w:rPr>
                <w:rFonts w:ascii="Arial" w:hAnsi="Arial"/>
              </w:rPr>
              <w:t>Details are to be given of how aftercare data are collected and what the current follow-up status is (see outcome matrix)</w:t>
            </w:r>
          </w:p>
          <w:p w14:paraId="46BA3FF1" w14:textId="77777777" w:rsidR="00DE0052" w:rsidRPr="008A1EA8" w:rsidRDefault="00DE0052" w:rsidP="00706670">
            <w:pPr>
              <w:rPr>
                <w:rFonts w:ascii="Arial" w:hAnsi="Arial" w:cs="Arial"/>
              </w:rPr>
            </w:pPr>
            <w:r w:rsidRPr="008A1EA8">
              <w:rPr>
                <w:rFonts w:ascii="Arial" w:hAnsi="Arial"/>
              </w:rPr>
              <w:t>Functioning cancer registers present the follow-up status.</w:t>
            </w:r>
          </w:p>
          <w:p w14:paraId="7233C8C7" w14:textId="77777777" w:rsidR="00DE0052" w:rsidRPr="008A1EA8" w:rsidRDefault="00DE0052" w:rsidP="00911EB2">
            <w:pPr>
              <w:rPr>
                <w:rFonts w:ascii="Arial" w:hAnsi="Arial"/>
              </w:rPr>
            </w:pPr>
          </w:p>
          <w:p w14:paraId="47AA7E64" w14:textId="77777777" w:rsidR="00DE0052" w:rsidRPr="008A1EA8" w:rsidRDefault="00DE0052" w:rsidP="00706670">
            <w:pPr>
              <w:rPr>
                <w:rFonts w:ascii="Arial" w:hAnsi="Arial" w:cs="Arial"/>
              </w:rPr>
            </w:pPr>
            <w:r w:rsidRPr="008A1EA8">
              <w:rPr>
                <w:rFonts w:ascii="Arial" w:hAnsi="Arial"/>
              </w:rPr>
              <w:t>The follow-up status includes:</w:t>
            </w:r>
          </w:p>
          <w:p w14:paraId="72BFA528" w14:textId="77777777" w:rsidR="00DE0052" w:rsidRPr="008A1EA8" w:rsidRDefault="00DE0052" w:rsidP="00481EE7">
            <w:pPr>
              <w:numPr>
                <w:ilvl w:val="0"/>
                <w:numId w:val="49"/>
              </w:numPr>
              <w:ind w:left="216" w:hanging="216"/>
              <w:rPr>
                <w:rFonts w:ascii="Arial" w:hAnsi="Arial" w:cs="Arial"/>
              </w:rPr>
            </w:pPr>
            <w:r w:rsidRPr="008A1EA8">
              <w:rPr>
                <w:rFonts w:ascii="Arial" w:hAnsi="Arial"/>
              </w:rPr>
              <w:t>any progressions (local recurrences, where appropriate regional lymph node recurrences, distant metastases, at least for the first progression)</w:t>
            </w:r>
          </w:p>
          <w:p w14:paraId="3D2FDFC6" w14:textId="77777777" w:rsidR="00DE0052" w:rsidRPr="008A1EA8" w:rsidRDefault="00DE0052" w:rsidP="00481EE7">
            <w:pPr>
              <w:numPr>
                <w:ilvl w:val="0"/>
                <w:numId w:val="49"/>
              </w:numPr>
              <w:ind w:left="216" w:hanging="216"/>
              <w:rPr>
                <w:rFonts w:ascii="Arial" w:hAnsi="Arial" w:cs="Arial"/>
              </w:rPr>
            </w:pPr>
            <w:r w:rsidRPr="008A1EA8">
              <w:rPr>
                <w:rFonts w:ascii="Arial" w:hAnsi="Arial"/>
              </w:rPr>
              <w:t>secondary malignancy</w:t>
            </w:r>
          </w:p>
          <w:p w14:paraId="70A88CAA" w14:textId="77777777" w:rsidR="00DE0052" w:rsidRPr="008A1EA8" w:rsidRDefault="00DE0052" w:rsidP="00481EE7">
            <w:pPr>
              <w:numPr>
                <w:ilvl w:val="0"/>
                <w:numId w:val="49"/>
              </w:numPr>
              <w:ind w:left="216" w:hanging="216"/>
              <w:rPr>
                <w:rFonts w:ascii="Arial" w:hAnsi="Arial" w:cs="Arial"/>
              </w:rPr>
            </w:pPr>
            <w:r w:rsidRPr="008A1EA8">
              <w:rPr>
                <w:rFonts w:ascii="Arial" w:hAnsi="Arial"/>
              </w:rPr>
              <w:t>Deaths</w:t>
            </w:r>
          </w:p>
          <w:p w14:paraId="0D293884" w14:textId="77777777" w:rsidR="00DE0052" w:rsidRPr="008A1EA8" w:rsidRDefault="00DE0052" w:rsidP="00481EE7">
            <w:pPr>
              <w:numPr>
                <w:ilvl w:val="0"/>
                <w:numId w:val="49"/>
              </w:numPr>
              <w:ind w:left="216" w:hanging="216"/>
              <w:rPr>
                <w:rFonts w:ascii="Arial" w:hAnsi="Arial" w:cs="Arial"/>
              </w:rPr>
            </w:pPr>
            <w:r w:rsidRPr="008A1EA8">
              <w:rPr>
                <w:rFonts w:ascii="Arial" w:hAnsi="Arial"/>
              </w:rPr>
              <w:t>lives currently at the address</w:t>
            </w:r>
          </w:p>
          <w:p w14:paraId="5636D9BB" w14:textId="29C2D845" w:rsidR="00DE0052" w:rsidRPr="00276C03" w:rsidRDefault="00DE0052" w:rsidP="00481EE7">
            <w:pPr>
              <w:numPr>
                <w:ilvl w:val="0"/>
                <w:numId w:val="49"/>
              </w:numPr>
              <w:ind w:left="216" w:hanging="216"/>
              <w:rPr>
                <w:rFonts w:ascii="Arial" w:hAnsi="Arial" w:cs="Arial"/>
              </w:rPr>
            </w:pPr>
            <w:r w:rsidRPr="008A1EA8">
              <w:rPr>
                <w:rFonts w:ascii="Arial" w:hAnsi="Arial"/>
              </w:rPr>
              <w:t>termination of follow-up (</w:t>
            </w:r>
            <w:proofErr w:type="gramStart"/>
            <w:r w:rsidRPr="008A1EA8">
              <w:rPr>
                <w:rFonts w:ascii="Arial" w:hAnsi="Arial"/>
              </w:rPr>
              <w:t>e.g.</w:t>
            </w:r>
            <w:proofErr w:type="gramEnd"/>
            <w:r w:rsidRPr="008A1EA8">
              <w:rPr>
                <w:rFonts w:ascii="Arial" w:hAnsi="Arial"/>
              </w:rPr>
              <w:t xml:space="preserve"> moves away from catchment area, federal region)</w:t>
            </w:r>
          </w:p>
        </w:tc>
        <w:tc>
          <w:tcPr>
            <w:tcW w:w="4597" w:type="dxa"/>
            <w:gridSpan w:val="3"/>
          </w:tcPr>
          <w:p w14:paraId="114BCD81" w14:textId="77777777" w:rsidR="00DE0052" w:rsidRPr="008A1EA8" w:rsidRDefault="00DE0052" w:rsidP="002C07B2">
            <w:pPr>
              <w:rPr>
                <w:rFonts w:ascii="Arial" w:hAnsi="Arial" w:cs="Arial"/>
              </w:rPr>
            </w:pPr>
          </w:p>
        </w:tc>
        <w:tc>
          <w:tcPr>
            <w:tcW w:w="389" w:type="dxa"/>
          </w:tcPr>
          <w:p w14:paraId="24178264" w14:textId="77777777" w:rsidR="00DE0052" w:rsidRPr="008A1EA8" w:rsidRDefault="00DE0052" w:rsidP="0086078B">
            <w:pPr>
              <w:ind w:left="23"/>
              <w:rPr>
                <w:rFonts w:ascii="Arial" w:hAnsi="Arial" w:cs="Arial"/>
              </w:rPr>
            </w:pPr>
          </w:p>
        </w:tc>
      </w:tr>
      <w:tr w:rsidR="00DE0052" w:rsidRPr="008A1EA8" w14:paraId="1ED01AD0" w14:textId="77777777" w:rsidTr="009D7F28">
        <w:tc>
          <w:tcPr>
            <w:tcW w:w="804" w:type="dxa"/>
            <w:vMerge w:val="restart"/>
          </w:tcPr>
          <w:p w14:paraId="41891FA7" w14:textId="77777777" w:rsidR="00DE0052" w:rsidRPr="008A1EA8" w:rsidRDefault="00DE0052" w:rsidP="00755EBF">
            <w:pPr>
              <w:rPr>
                <w:rFonts w:ascii="Arial" w:hAnsi="Arial" w:cs="Arial"/>
              </w:rPr>
            </w:pPr>
            <w:r w:rsidRPr="008A1EA8">
              <w:rPr>
                <w:rFonts w:ascii="Arial" w:hAnsi="Arial"/>
              </w:rPr>
              <w:t>10.11</w:t>
            </w:r>
          </w:p>
        </w:tc>
        <w:tc>
          <w:tcPr>
            <w:tcW w:w="4487" w:type="dxa"/>
          </w:tcPr>
          <w:p w14:paraId="44901D23" w14:textId="77777777" w:rsidR="00DE0052" w:rsidRPr="008A1EA8" w:rsidRDefault="00DE0052" w:rsidP="0049265C">
            <w:pPr>
              <w:tabs>
                <w:tab w:val="left" w:pos="567"/>
                <w:tab w:val="left" w:pos="6521"/>
              </w:tabs>
              <w:rPr>
                <w:rFonts w:ascii="Arial" w:hAnsi="Arial" w:cs="Arial"/>
              </w:rPr>
            </w:pPr>
            <w:r w:rsidRPr="008A1EA8">
              <w:rPr>
                <w:rFonts w:ascii="Arial" w:hAnsi="Arial"/>
              </w:rPr>
              <w:t>Requirements to be met by follow-up</w:t>
            </w:r>
          </w:p>
          <w:p w14:paraId="67BAAEE4" w14:textId="77777777" w:rsidR="00DE0052" w:rsidRPr="008A1EA8" w:rsidRDefault="00DE0052" w:rsidP="0049265C">
            <w:pPr>
              <w:tabs>
                <w:tab w:val="left" w:pos="567"/>
                <w:tab w:val="left" w:pos="6521"/>
              </w:tabs>
              <w:rPr>
                <w:rFonts w:ascii="Arial" w:hAnsi="Arial" w:cs="Arial"/>
                <w:sz w:val="8"/>
                <w:szCs w:val="8"/>
              </w:rPr>
            </w:pPr>
          </w:p>
          <w:p w14:paraId="7FD43F3C" w14:textId="77777777" w:rsidR="00DE0052" w:rsidRPr="008A1EA8" w:rsidRDefault="00DE0052" w:rsidP="0049265C">
            <w:pPr>
              <w:tabs>
                <w:tab w:val="left" w:pos="567"/>
                <w:tab w:val="left" w:pos="6521"/>
              </w:tabs>
              <w:rPr>
                <w:rFonts w:ascii="Arial" w:hAnsi="Arial" w:cs="Arial"/>
              </w:rPr>
            </w:pPr>
            <w:r w:rsidRPr="008A1EA8">
              <w:rPr>
                <w:rFonts w:ascii="Arial" w:hAnsi="Arial"/>
              </w:rPr>
              <w:t>Return rate after 3 years</w:t>
            </w:r>
            <w:r w:rsidRPr="008A1EA8">
              <w:rPr>
                <w:rFonts w:ascii="Arial" w:hAnsi="Arial" w:cs="Arial"/>
              </w:rPr>
              <w:br/>
            </w:r>
            <w:r w:rsidRPr="008A1EA8">
              <w:rPr>
                <w:rFonts w:ascii="Arial" w:hAnsi="Arial"/>
              </w:rPr>
              <w:t>(recertification)</w:t>
            </w:r>
          </w:p>
        </w:tc>
        <w:tc>
          <w:tcPr>
            <w:tcW w:w="1017" w:type="dxa"/>
            <w:tcBorders>
              <w:right w:val="nil"/>
            </w:tcBorders>
            <w:vAlign w:val="center"/>
          </w:tcPr>
          <w:p w14:paraId="0C8ADBE8" w14:textId="77777777" w:rsidR="00DE0052" w:rsidRPr="008A1EA8" w:rsidRDefault="00DE0052" w:rsidP="003806A4">
            <w:pPr>
              <w:spacing w:before="60" w:after="60"/>
              <w:jc w:val="center"/>
              <w:rPr>
                <w:rFonts w:ascii="Arial" w:hAnsi="Arial" w:cs="Arial"/>
                <w:strike/>
                <w:sz w:val="16"/>
                <w:szCs w:val="16"/>
                <w:highlight w:val="yellow"/>
              </w:rPr>
            </w:pPr>
          </w:p>
        </w:tc>
        <w:tc>
          <w:tcPr>
            <w:tcW w:w="2694" w:type="dxa"/>
            <w:tcBorders>
              <w:left w:val="nil"/>
              <w:right w:val="nil"/>
            </w:tcBorders>
            <w:vAlign w:val="center"/>
          </w:tcPr>
          <w:p w14:paraId="4623178A" w14:textId="77777777" w:rsidR="00DE0052" w:rsidRPr="008A1EA8" w:rsidRDefault="00DE0052" w:rsidP="007C6867">
            <w:pPr>
              <w:spacing w:before="60" w:after="60"/>
              <w:jc w:val="center"/>
              <w:rPr>
                <w:rFonts w:ascii="Arial" w:hAnsi="Arial" w:cs="Arial"/>
              </w:rPr>
            </w:pPr>
            <w:r w:rsidRPr="008A1EA8">
              <w:rPr>
                <w:rFonts w:ascii="Arial" w:hAnsi="Arial"/>
              </w:rPr>
              <w:t>From 01/01/2012</w:t>
            </w:r>
          </w:p>
        </w:tc>
        <w:tc>
          <w:tcPr>
            <w:tcW w:w="886" w:type="dxa"/>
            <w:tcBorders>
              <w:left w:val="nil"/>
            </w:tcBorders>
            <w:vAlign w:val="center"/>
          </w:tcPr>
          <w:p w14:paraId="4B4AF52E" w14:textId="77777777" w:rsidR="00DE0052" w:rsidRPr="008A1EA8" w:rsidRDefault="00DE0052" w:rsidP="003806A4">
            <w:pPr>
              <w:spacing w:before="60" w:after="60"/>
              <w:jc w:val="center"/>
              <w:rPr>
                <w:rFonts w:ascii="Arial" w:hAnsi="Arial" w:cs="Arial"/>
              </w:rPr>
            </w:pPr>
          </w:p>
        </w:tc>
        <w:tc>
          <w:tcPr>
            <w:tcW w:w="389" w:type="dxa"/>
          </w:tcPr>
          <w:p w14:paraId="15ACBCB5" w14:textId="77777777" w:rsidR="00DE0052" w:rsidRPr="008A1EA8" w:rsidRDefault="00DE0052" w:rsidP="0049265C">
            <w:pPr>
              <w:rPr>
                <w:rFonts w:ascii="Arial" w:hAnsi="Arial" w:cs="Arial"/>
              </w:rPr>
            </w:pPr>
          </w:p>
        </w:tc>
      </w:tr>
      <w:tr w:rsidR="00DE0052" w:rsidRPr="008A1EA8" w14:paraId="5E8917C8" w14:textId="77777777" w:rsidTr="009D7F28">
        <w:tc>
          <w:tcPr>
            <w:tcW w:w="804" w:type="dxa"/>
            <w:vMerge/>
          </w:tcPr>
          <w:p w14:paraId="30A153BD" w14:textId="77777777" w:rsidR="00DE0052" w:rsidRPr="008A1EA8" w:rsidRDefault="00DE0052" w:rsidP="0086078B">
            <w:pPr>
              <w:rPr>
                <w:rFonts w:ascii="Arial" w:hAnsi="Arial" w:cs="Arial"/>
              </w:rPr>
            </w:pPr>
          </w:p>
        </w:tc>
        <w:tc>
          <w:tcPr>
            <w:tcW w:w="4487" w:type="dxa"/>
          </w:tcPr>
          <w:p w14:paraId="381639A6" w14:textId="77777777" w:rsidR="00DE0052" w:rsidRPr="008A1EA8" w:rsidRDefault="00DE0052" w:rsidP="0049265C">
            <w:pPr>
              <w:tabs>
                <w:tab w:val="left" w:pos="567"/>
                <w:tab w:val="left" w:pos="6521"/>
              </w:tabs>
              <w:rPr>
                <w:rFonts w:ascii="Arial" w:hAnsi="Arial" w:cs="Arial"/>
              </w:rPr>
            </w:pPr>
            <w:r w:rsidRPr="008A1EA8">
              <w:rPr>
                <w:rFonts w:ascii="Arial" w:hAnsi="Arial"/>
              </w:rPr>
              <w:t>Minimum requirement for successful recertification</w:t>
            </w:r>
          </w:p>
        </w:tc>
        <w:tc>
          <w:tcPr>
            <w:tcW w:w="1017" w:type="dxa"/>
            <w:tcBorders>
              <w:right w:val="nil"/>
            </w:tcBorders>
          </w:tcPr>
          <w:p w14:paraId="47AE73CA" w14:textId="77777777" w:rsidR="00DE0052" w:rsidRPr="008A1EA8" w:rsidRDefault="00DE0052" w:rsidP="0049265C">
            <w:pPr>
              <w:tabs>
                <w:tab w:val="left" w:pos="567"/>
                <w:tab w:val="left" w:pos="6521"/>
              </w:tabs>
              <w:jc w:val="center"/>
              <w:rPr>
                <w:rFonts w:ascii="Arial" w:hAnsi="Arial" w:cs="Arial"/>
                <w:strike/>
                <w:sz w:val="16"/>
                <w:szCs w:val="16"/>
                <w:highlight w:val="yellow"/>
              </w:rPr>
            </w:pPr>
          </w:p>
        </w:tc>
        <w:tc>
          <w:tcPr>
            <w:tcW w:w="2694" w:type="dxa"/>
            <w:tcBorders>
              <w:left w:val="nil"/>
              <w:right w:val="nil"/>
            </w:tcBorders>
            <w:vAlign w:val="center"/>
          </w:tcPr>
          <w:p w14:paraId="0A9CE819" w14:textId="77777777" w:rsidR="00DE0052" w:rsidRPr="008A1EA8" w:rsidRDefault="00DE0052" w:rsidP="009D7F28">
            <w:pPr>
              <w:tabs>
                <w:tab w:val="left" w:pos="567"/>
                <w:tab w:val="left" w:pos="6521"/>
              </w:tabs>
              <w:jc w:val="center"/>
              <w:rPr>
                <w:rFonts w:ascii="Arial" w:hAnsi="Arial" w:cs="Arial"/>
              </w:rPr>
            </w:pPr>
            <w:r w:rsidRPr="008A1EA8">
              <w:rPr>
                <w:rFonts w:ascii="Arial" w:hAnsi="Arial"/>
              </w:rPr>
              <w:t>≥ 80 %</w:t>
            </w:r>
          </w:p>
        </w:tc>
        <w:tc>
          <w:tcPr>
            <w:tcW w:w="886" w:type="dxa"/>
            <w:tcBorders>
              <w:left w:val="nil"/>
            </w:tcBorders>
          </w:tcPr>
          <w:p w14:paraId="4080C725" w14:textId="77777777" w:rsidR="00DE0052" w:rsidRPr="008A1EA8" w:rsidRDefault="00DE0052" w:rsidP="0049265C">
            <w:pPr>
              <w:tabs>
                <w:tab w:val="left" w:pos="567"/>
                <w:tab w:val="left" w:pos="6521"/>
              </w:tabs>
              <w:jc w:val="center"/>
              <w:rPr>
                <w:rFonts w:ascii="Arial" w:hAnsi="Arial" w:cs="Arial"/>
              </w:rPr>
            </w:pPr>
          </w:p>
        </w:tc>
        <w:tc>
          <w:tcPr>
            <w:tcW w:w="389" w:type="dxa"/>
          </w:tcPr>
          <w:p w14:paraId="2764BBE5" w14:textId="77777777" w:rsidR="00DE0052" w:rsidRPr="008A1EA8" w:rsidRDefault="00DE0052" w:rsidP="0049265C">
            <w:pPr>
              <w:rPr>
                <w:rFonts w:ascii="Arial" w:hAnsi="Arial" w:cs="Arial"/>
              </w:rPr>
            </w:pPr>
          </w:p>
        </w:tc>
      </w:tr>
      <w:tr w:rsidR="00DE0052" w:rsidRPr="008A1EA8" w14:paraId="70FA24C6" w14:textId="77777777" w:rsidTr="009D7F28">
        <w:tc>
          <w:tcPr>
            <w:tcW w:w="804" w:type="dxa"/>
            <w:vMerge/>
          </w:tcPr>
          <w:p w14:paraId="4C623A75" w14:textId="77777777" w:rsidR="00DE0052" w:rsidRPr="008A1EA8" w:rsidRDefault="00DE0052" w:rsidP="0086078B">
            <w:pPr>
              <w:rPr>
                <w:rFonts w:ascii="Arial" w:hAnsi="Arial" w:cs="Arial"/>
              </w:rPr>
            </w:pPr>
          </w:p>
        </w:tc>
        <w:tc>
          <w:tcPr>
            <w:tcW w:w="4487" w:type="dxa"/>
          </w:tcPr>
          <w:p w14:paraId="6F697C6F" w14:textId="77777777" w:rsidR="00DE0052" w:rsidRPr="008A1EA8" w:rsidRDefault="00DE0052" w:rsidP="0049265C">
            <w:pPr>
              <w:tabs>
                <w:tab w:val="left" w:pos="567"/>
                <w:tab w:val="left" w:pos="6521"/>
              </w:tabs>
              <w:rPr>
                <w:rFonts w:ascii="Arial" w:hAnsi="Arial" w:cs="Arial"/>
              </w:rPr>
            </w:pPr>
            <w:r w:rsidRPr="008A1EA8">
              <w:rPr>
                <w:rFonts w:ascii="Arial" w:hAnsi="Arial"/>
              </w:rPr>
              <w:t>Recertification or maintenance of certification only possible subject to conditions (e.g. reduced validity term, concept for increasing the return rate ,...).</w:t>
            </w:r>
          </w:p>
        </w:tc>
        <w:tc>
          <w:tcPr>
            <w:tcW w:w="1017" w:type="dxa"/>
            <w:tcBorders>
              <w:right w:val="nil"/>
            </w:tcBorders>
          </w:tcPr>
          <w:p w14:paraId="3CD797AD" w14:textId="77777777" w:rsidR="00DE0052" w:rsidRPr="008A1EA8" w:rsidRDefault="00DE0052" w:rsidP="0049265C">
            <w:pPr>
              <w:tabs>
                <w:tab w:val="left" w:pos="567"/>
                <w:tab w:val="left" w:pos="6521"/>
              </w:tabs>
              <w:jc w:val="center"/>
              <w:rPr>
                <w:rFonts w:ascii="Arial" w:hAnsi="Arial" w:cs="Arial"/>
                <w:strike/>
                <w:sz w:val="16"/>
                <w:szCs w:val="16"/>
                <w:highlight w:val="yellow"/>
              </w:rPr>
            </w:pPr>
          </w:p>
        </w:tc>
        <w:tc>
          <w:tcPr>
            <w:tcW w:w="2694" w:type="dxa"/>
            <w:tcBorders>
              <w:left w:val="nil"/>
              <w:right w:val="nil"/>
            </w:tcBorders>
            <w:vAlign w:val="center"/>
          </w:tcPr>
          <w:p w14:paraId="35E28A4F" w14:textId="77777777" w:rsidR="00DE0052" w:rsidRPr="008A1EA8" w:rsidRDefault="00DE0052" w:rsidP="009D7F28">
            <w:pPr>
              <w:tabs>
                <w:tab w:val="left" w:pos="567"/>
                <w:tab w:val="left" w:pos="6521"/>
              </w:tabs>
              <w:jc w:val="center"/>
              <w:rPr>
                <w:rFonts w:ascii="Arial" w:hAnsi="Arial" w:cs="Arial"/>
              </w:rPr>
            </w:pPr>
            <w:r w:rsidRPr="008A1EA8">
              <w:rPr>
                <w:rFonts w:ascii="Arial" w:hAnsi="Arial"/>
              </w:rPr>
              <w:t>60 – 79 %</w:t>
            </w:r>
          </w:p>
        </w:tc>
        <w:tc>
          <w:tcPr>
            <w:tcW w:w="886" w:type="dxa"/>
            <w:tcBorders>
              <w:left w:val="nil"/>
            </w:tcBorders>
          </w:tcPr>
          <w:p w14:paraId="4EE0D6F5" w14:textId="77777777" w:rsidR="00DE0052" w:rsidRPr="008A1EA8" w:rsidRDefault="00DE0052" w:rsidP="0049265C">
            <w:pPr>
              <w:tabs>
                <w:tab w:val="left" w:pos="567"/>
                <w:tab w:val="left" w:pos="6521"/>
              </w:tabs>
              <w:jc w:val="center"/>
              <w:rPr>
                <w:rFonts w:ascii="Arial" w:hAnsi="Arial" w:cs="Arial"/>
              </w:rPr>
            </w:pPr>
          </w:p>
        </w:tc>
        <w:tc>
          <w:tcPr>
            <w:tcW w:w="389" w:type="dxa"/>
          </w:tcPr>
          <w:p w14:paraId="22A3622D" w14:textId="77777777" w:rsidR="00DE0052" w:rsidRPr="008A1EA8" w:rsidRDefault="00DE0052" w:rsidP="0049265C">
            <w:pPr>
              <w:rPr>
                <w:rFonts w:ascii="Arial" w:hAnsi="Arial" w:cs="Arial"/>
              </w:rPr>
            </w:pPr>
          </w:p>
        </w:tc>
      </w:tr>
      <w:tr w:rsidR="00DE0052" w:rsidRPr="008A1EA8" w14:paraId="68637503" w14:textId="77777777" w:rsidTr="009D7F28">
        <w:tc>
          <w:tcPr>
            <w:tcW w:w="804" w:type="dxa"/>
            <w:vMerge/>
          </w:tcPr>
          <w:p w14:paraId="4761A442" w14:textId="77777777" w:rsidR="00DE0052" w:rsidRPr="008A1EA8" w:rsidRDefault="00DE0052" w:rsidP="0086078B">
            <w:pPr>
              <w:rPr>
                <w:rFonts w:ascii="Arial" w:hAnsi="Arial" w:cs="Arial"/>
              </w:rPr>
            </w:pPr>
          </w:p>
        </w:tc>
        <w:tc>
          <w:tcPr>
            <w:tcW w:w="4487" w:type="dxa"/>
          </w:tcPr>
          <w:p w14:paraId="07E75A36" w14:textId="77777777" w:rsidR="00DE0052" w:rsidRPr="008A1EA8" w:rsidRDefault="00DE0052" w:rsidP="0049265C">
            <w:pPr>
              <w:tabs>
                <w:tab w:val="left" w:pos="567"/>
                <w:tab w:val="left" w:pos="6521"/>
              </w:tabs>
              <w:rPr>
                <w:rFonts w:ascii="Arial" w:hAnsi="Arial" w:cs="Arial"/>
              </w:rPr>
            </w:pPr>
            <w:r w:rsidRPr="008A1EA8">
              <w:rPr>
                <w:rFonts w:ascii="Arial" w:hAnsi="Arial"/>
              </w:rPr>
              <w:t>Certification was not reconfirmed or maintained.</w:t>
            </w:r>
          </w:p>
        </w:tc>
        <w:tc>
          <w:tcPr>
            <w:tcW w:w="1017" w:type="dxa"/>
            <w:tcBorders>
              <w:right w:val="nil"/>
            </w:tcBorders>
          </w:tcPr>
          <w:p w14:paraId="517C821D" w14:textId="77777777" w:rsidR="00DE0052" w:rsidRPr="008A1EA8" w:rsidRDefault="00DE0052" w:rsidP="0049265C">
            <w:pPr>
              <w:tabs>
                <w:tab w:val="left" w:pos="567"/>
                <w:tab w:val="left" w:pos="6521"/>
              </w:tabs>
              <w:jc w:val="center"/>
              <w:rPr>
                <w:rFonts w:ascii="Arial" w:hAnsi="Arial" w:cs="Arial"/>
                <w:strike/>
                <w:sz w:val="16"/>
                <w:szCs w:val="16"/>
                <w:highlight w:val="yellow"/>
              </w:rPr>
            </w:pPr>
          </w:p>
        </w:tc>
        <w:tc>
          <w:tcPr>
            <w:tcW w:w="2694" w:type="dxa"/>
            <w:tcBorders>
              <w:left w:val="nil"/>
              <w:right w:val="nil"/>
            </w:tcBorders>
            <w:vAlign w:val="center"/>
          </w:tcPr>
          <w:p w14:paraId="30986ABA" w14:textId="77777777" w:rsidR="00DE0052" w:rsidRPr="008A1EA8" w:rsidRDefault="00DE0052" w:rsidP="009D7F28">
            <w:pPr>
              <w:tabs>
                <w:tab w:val="left" w:pos="567"/>
                <w:tab w:val="left" w:pos="6521"/>
              </w:tabs>
              <w:jc w:val="center"/>
              <w:rPr>
                <w:rFonts w:ascii="Arial" w:hAnsi="Arial" w:cs="Arial"/>
              </w:rPr>
            </w:pPr>
            <w:r w:rsidRPr="008A1EA8">
              <w:rPr>
                <w:rFonts w:ascii="Arial" w:hAnsi="Arial"/>
              </w:rPr>
              <w:t>&lt; 60 %</w:t>
            </w:r>
          </w:p>
        </w:tc>
        <w:tc>
          <w:tcPr>
            <w:tcW w:w="886" w:type="dxa"/>
            <w:tcBorders>
              <w:left w:val="nil"/>
            </w:tcBorders>
          </w:tcPr>
          <w:p w14:paraId="62433364" w14:textId="77777777" w:rsidR="00DE0052" w:rsidRPr="008A1EA8" w:rsidRDefault="00DE0052" w:rsidP="0049265C">
            <w:pPr>
              <w:tabs>
                <w:tab w:val="left" w:pos="567"/>
                <w:tab w:val="left" w:pos="6521"/>
              </w:tabs>
              <w:jc w:val="center"/>
              <w:rPr>
                <w:rFonts w:ascii="Arial" w:hAnsi="Arial" w:cs="Arial"/>
              </w:rPr>
            </w:pPr>
          </w:p>
        </w:tc>
        <w:tc>
          <w:tcPr>
            <w:tcW w:w="389" w:type="dxa"/>
          </w:tcPr>
          <w:p w14:paraId="47176AA7" w14:textId="77777777" w:rsidR="00DE0052" w:rsidRPr="008A1EA8" w:rsidRDefault="00DE0052" w:rsidP="0049265C">
            <w:pPr>
              <w:rPr>
                <w:rFonts w:ascii="Arial" w:hAnsi="Arial" w:cs="Arial"/>
              </w:rPr>
            </w:pPr>
          </w:p>
        </w:tc>
      </w:tr>
    </w:tbl>
    <w:p w14:paraId="4A8CE6F4" w14:textId="77777777" w:rsidR="00DE0052" w:rsidRPr="008A1EA8" w:rsidRDefault="00DE0052" w:rsidP="005A2646">
      <w:pPr>
        <w:rPr>
          <w:rFonts w:ascii="Arial" w:hAnsi="Arial" w:cs="Arial"/>
        </w:rPr>
      </w:pPr>
    </w:p>
    <w:p w14:paraId="1A8509F1" w14:textId="77777777" w:rsidR="00DE0052" w:rsidRPr="008A1EA8" w:rsidRDefault="00DE0052" w:rsidP="005A2646">
      <w:pPr>
        <w:rPr>
          <w:rFonts w:ascii="Arial" w:hAnsi="Arial" w:cs="Arial"/>
        </w:rPr>
      </w:pPr>
    </w:p>
    <w:p w14:paraId="7CDB1A38" w14:textId="77777777" w:rsidR="00DE0052" w:rsidRPr="008A1EA8" w:rsidRDefault="00DE0052" w:rsidP="005A2646">
      <w:pPr>
        <w:rPr>
          <w:rFonts w:ascii="Arial" w:hAnsi="Arial" w:cs="Arial"/>
        </w:rPr>
      </w:pPr>
    </w:p>
    <w:p w14:paraId="7C89D4F8" w14:textId="77777777" w:rsidR="00DE0052" w:rsidRPr="008A1EA8" w:rsidRDefault="00DE0052" w:rsidP="005A2646">
      <w:pPr>
        <w:rPr>
          <w:rFonts w:ascii="Arial" w:hAnsi="Arial" w:cs="Arial"/>
          <w:b/>
          <w:bCs/>
        </w:rPr>
      </w:pPr>
      <w:r w:rsidRPr="008A1EA8">
        <w:rPr>
          <w:rFonts w:ascii="Arial" w:hAnsi="Arial"/>
          <w:b/>
        </w:rPr>
        <w:t>Indicator sheet / Matrix outcome quality</w:t>
      </w:r>
    </w:p>
    <w:p w14:paraId="4EBC2D65" w14:textId="77777777" w:rsidR="00DE0052" w:rsidRPr="008A1EA8" w:rsidRDefault="00DE0052" w:rsidP="005A2646">
      <w:pPr>
        <w:rPr>
          <w:rFonts w:ascii="Arial" w:hAnsi="Arial" w:cs="Arial"/>
        </w:rPr>
      </w:pPr>
    </w:p>
    <w:p w14:paraId="24266CE9" w14:textId="77777777" w:rsidR="00DE0052" w:rsidRPr="008A1EA8" w:rsidRDefault="00DE0052" w:rsidP="00663BA6">
      <w:pPr>
        <w:pStyle w:val="StandardWeb"/>
        <w:spacing w:before="0" w:beforeAutospacing="0" w:after="0" w:afterAutospacing="0"/>
        <w:jc w:val="both"/>
        <w:rPr>
          <w:rFonts w:ascii="Arial" w:hAnsi="Arial" w:cs="Arial"/>
          <w:sz w:val="20"/>
          <w:szCs w:val="20"/>
        </w:rPr>
      </w:pPr>
      <w:r w:rsidRPr="008A1EA8">
        <w:rPr>
          <w:rFonts w:ascii="Arial" w:hAnsi="Arial"/>
          <w:sz w:val="20"/>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 </w:t>
      </w:r>
    </w:p>
    <w:p w14:paraId="712CEBBA" w14:textId="77777777" w:rsidR="00DE0052" w:rsidRPr="008A1EA8" w:rsidRDefault="00DE0052" w:rsidP="00663BA6">
      <w:pPr>
        <w:jc w:val="both"/>
        <w:rPr>
          <w:rFonts w:ascii="Arial" w:hAnsi="Arial" w:cs="Arial"/>
        </w:rPr>
      </w:pPr>
    </w:p>
    <w:p w14:paraId="635C2A8A" w14:textId="77777777" w:rsidR="00DE0052" w:rsidRPr="008A1EA8" w:rsidRDefault="00DE0052" w:rsidP="00663BA6">
      <w:pPr>
        <w:jc w:val="both"/>
        <w:rPr>
          <w:rFonts w:ascii="Arial" w:hAnsi="Arial" w:cs="Arial"/>
        </w:rPr>
      </w:pPr>
      <w:r w:rsidRPr="008A1EA8">
        <w:rPr>
          <w:rFonts w:ascii="Arial" w:hAnsi="Arial"/>
        </w:rPr>
        <w:t xml:space="preserve">The EXCEL template can be downloaded from </w:t>
      </w:r>
      <w:hyperlink r:id="rId14">
        <w:r w:rsidRPr="008A1EA8">
          <w:rPr>
            <w:rStyle w:val="Hyperlink"/>
            <w:rFonts w:ascii="Arial" w:hAnsi="Arial"/>
          </w:rPr>
          <w:t>www.krebsgesellschaft.de</w:t>
        </w:r>
      </w:hyperlink>
      <w:r w:rsidRPr="008A1EA8">
        <w:rPr>
          <w:rFonts w:ascii="Arial" w:hAnsi="Arial"/>
        </w:rPr>
        <w:t xml:space="preserve"> and </w:t>
      </w:r>
      <w:hyperlink r:id="rId15">
        <w:r w:rsidRPr="008A1EA8">
          <w:rPr>
            <w:rStyle w:val="Hyperlink"/>
            <w:rFonts w:ascii="Arial" w:hAnsi="Arial"/>
          </w:rPr>
          <w:t>www.onkozert.de</w:t>
        </w:r>
      </w:hyperlink>
    </w:p>
    <w:p w14:paraId="61D8E698" w14:textId="77777777" w:rsidR="00DE0052" w:rsidRPr="008A1EA8" w:rsidRDefault="00DE0052">
      <w:pPr>
        <w:jc w:val="both"/>
        <w:rPr>
          <w:rFonts w:ascii="Arial" w:hAnsi="Arial" w:cs="Arial"/>
        </w:rPr>
      </w:pPr>
    </w:p>
    <w:sectPr w:rsidR="00DE0052" w:rsidRPr="008A1EA8" w:rsidSect="00BA0561">
      <w:headerReference w:type="default" r:id="rId16"/>
      <w:footerReference w:type="default" r:id="rId17"/>
      <w:headerReference w:type="first" r:id="rId18"/>
      <w:footerReference w:type="first" r:id="rId19"/>
      <w:pgSz w:w="11906" w:h="16838" w:code="9"/>
      <w:pgMar w:top="2268" w:right="707" w:bottom="567" w:left="1134" w:header="73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4177" w14:textId="77777777" w:rsidR="00481EE7" w:rsidRDefault="00481EE7">
      <w:r>
        <w:separator/>
      </w:r>
    </w:p>
  </w:endnote>
  <w:endnote w:type="continuationSeparator" w:id="0">
    <w:p w14:paraId="28DCE521" w14:textId="77777777" w:rsidR="00481EE7" w:rsidRDefault="004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9FE9" w14:textId="03AA1DF0" w:rsidR="00DE0052" w:rsidRPr="00E70F35" w:rsidRDefault="00DE0052" w:rsidP="00F81C5A">
    <w:pPr>
      <w:pStyle w:val="Fuzeile"/>
      <w:tabs>
        <w:tab w:val="clear" w:pos="4536"/>
        <w:tab w:val="clear" w:pos="9072"/>
        <w:tab w:val="center" w:pos="5103"/>
        <w:tab w:val="right" w:pos="10206"/>
      </w:tabs>
      <w:rPr>
        <w:rFonts w:ascii="Arial" w:hAnsi="Arial" w:cs="Arial"/>
        <w:noProof/>
        <w:sz w:val="14"/>
        <w:szCs w:val="14"/>
      </w:rPr>
    </w:pPr>
    <w:r w:rsidRPr="00BA2F02">
      <w:rPr>
        <w:rFonts w:ascii="Arial" w:hAnsi="Arial" w:cs="Arial"/>
        <w:sz w:val="14"/>
        <w:szCs w:val="14"/>
      </w:rPr>
      <w:fldChar w:fldCharType="begin"/>
    </w:r>
    <w:r w:rsidRPr="00BA2F02">
      <w:rPr>
        <w:rFonts w:ascii="Arial" w:hAnsi="Arial" w:cs="Arial"/>
        <w:sz w:val="14"/>
        <w:szCs w:val="14"/>
      </w:rPr>
      <w:instrText xml:space="preserve"> FILENAME </w:instrText>
    </w:r>
    <w:r w:rsidRPr="00BA2F02">
      <w:rPr>
        <w:rFonts w:ascii="Arial" w:hAnsi="Arial" w:cs="Arial"/>
        <w:sz w:val="14"/>
        <w:szCs w:val="14"/>
      </w:rPr>
      <w:fldChar w:fldCharType="separate"/>
    </w:r>
    <w:r w:rsidR="004457E7">
      <w:rPr>
        <w:rFonts w:ascii="Arial" w:hAnsi="Arial" w:cs="Arial"/>
        <w:noProof/>
        <w:sz w:val="14"/>
        <w:szCs w:val="14"/>
      </w:rPr>
      <w:t>cr_gcc-G2_ENG_200706</w:t>
    </w:r>
    <w:r w:rsidRPr="00BA2F02">
      <w:rPr>
        <w:rFonts w:ascii="Arial" w:hAnsi="Arial" w:cs="Arial"/>
        <w:sz w:val="14"/>
        <w:szCs w:val="14"/>
      </w:rPr>
      <w:fldChar w:fldCharType="end"/>
    </w:r>
    <w:r>
      <w:tab/>
    </w:r>
    <w:r>
      <w:rPr>
        <w:rFonts w:ascii="Arial" w:hAnsi="Arial"/>
        <w:sz w:val="14"/>
      </w:rPr>
      <w:t>© DKG All rights reserved (</w:t>
    </w:r>
    <w:proofErr w:type="spellStart"/>
    <w:r>
      <w:rPr>
        <w:rFonts w:ascii="Arial" w:hAnsi="Arial"/>
        <w:sz w:val="14"/>
      </w:rPr>
      <w:t>Vers</w:t>
    </w:r>
    <w:proofErr w:type="spellEnd"/>
    <w:r>
      <w:rPr>
        <w:rFonts w:ascii="Arial" w:hAnsi="Arial"/>
        <w:sz w:val="14"/>
      </w:rPr>
      <w:t xml:space="preserve">. </w:t>
    </w:r>
    <w:r w:rsidR="00D51679">
      <w:rPr>
        <w:rFonts w:ascii="Arial" w:hAnsi="Arial"/>
        <w:sz w:val="14"/>
      </w:rPr>
      <w:t>H1</w:t>
    </w:r>
    <w:r>
      <w:rPr>
        <w:rFonts w:ascii="Arial" w:hAnsi="Arial"/>
        <w:sz w:val="14"/>
      </w:rPr>
      <w:t>; 13</w:t>
    </w:r>
    <w:r w:rsidR="00D51679">
      <w:rPr>
        <w:rFonts w:ascii="Arial" w:hAnsi="Arial"/>
        <w:sz w:val="14"/>
      </w:rPr>
      <w:t>. December 2021</w:t>
    </w:r>
    <w:r>
      <w:rPr>
        <w:rFonts w:ascii="Arial" w:hAnsi="Arial"/>
        <w:sz w:val="14"/>
      </w:rPr>
      <w:t>)</w:t>
    </w:r>
    <w:r>
      <w:tab/>
    </w:r>
    <w:r>
      <w:rPr>
        <w:rFonts w:ascii="Arial" w:hAnsi="Arial"/>
        <w:sz w:val="14"/>
      </w:rPr>
      <w:t xml:space="preserve">Page </w:t>
    </w:r>
    <w:r w:rsidRPr="00E70F35">
      <w:rPr>
        <w:rFonts w:ascii="Arial" w:hAnsi="Arial" w:cs="Arial"/>
        <w:sz w:val="14"/>
        <w:szCs w:val="14"/>
      </w:rPr>
      <w:fldChar w:fldCharType="begin"/>
    </w:r>
    <w:r w:rsidRPr="00E70F35">
      <w:rPr>
        <w:rFonts w:ascii="Arial" w:hAnsi="Arial" w:cs="Arial"/>
        <w:sz w:val="14"/>
        <w:szCs w:val="14"/>
      </w:rPr>
      <w:instrText xml:space="preserve"> PAGE </w:instrText>
    </w:r>
    <w:r w:rsidRPr="00E70F35">
      <w:rPr>
        <w:rFonts w:ascii="Arial" w:hAnsi="Arial" w:cs="Arial"/>
        <w:sz w:val="14"/>
        <w:szCs w:val="14"/>
      </w:rPr>
      <w:fldChar w:fldCharType="separate"/>
    </w:r>
    <w:r>
      <w:rPr>
        <w:rFonts w:ascii="Arial" w:hAnsi="Arial" w:cs="Arial"/>
        <w:noProof/>
        <w:sz w:val="14"/>
        <w:szCs w:val="14"/>
      </w:rPr>
      <w:t>1</w:t>
    </w:r>
    <w:r w:rsidRPr="00E70F35">
      <w:rPr>
        <w:rFonts w:ascii="Arial" w:hAnsi="Arial" w:cs="Arial"/>
        <w:sz w:val="14"/>
        <w:szCs w:val="14"/>
      </w:rPr>
      <w:fldChar w:fldCharType="end"/>
    </w:r>
    <w:r>
      <w:rPr>
        <w:rFonts w:ascii="Arial" w:hAnsi="Arial"/>
        <w:sz w:val="14"/>
      </w:rPr>
      <w:t xml:space="preserve"> of </w:t>
    </w:r>
    <w:r w:rsidRPr="00E70F35">
      <w:rPr>
        <w:rFonts w:ascii="Arial" w:hAnsi="Arial" w:cs="Arial"/>
        <w:sz w:val="14"/>
        <w:szCs w:val="14"/>
      </w:rPr>
      <w:fldChar w:fldCharType="begin"/>
    </w:r>
    <w:r w:rsidRPr="00E70F35">
      <w:rPr>
        <w:rFonts w:ascii="Arial" w:hAnsi="Arial" w:cs="Arial"/>
        <w:sz w:val="14"/>
        <w:szCs w:val="14"/>
      </w:rPr>
      <w:instrText xml:space="preserve"> NUMPAGES </w:instrText>
    </w:r>
    <w:r w:rsidRPr="00E70F35">
      <w:rPr>
        <w:rFonts w:ascii="Arial" w:hAnsi="Arial" w:cs="Arial"/>
        <w:sz w:val="14"/>
        <w:szCs w:val="14"/>
      </w:rPr>
      <w:fldChar w:fldCharType="separate"/>
    </w:r>
    <w:r>
      <w:rPr>
        <w:rFonts w:ascii="Arial" w:hAnsi="Arial" w:cs="Arial"/>
        <w:noProof/>
        <w:sz w:val="14"/>
        <w:szCs w:val="14"/>
      </w:rPr>
      <w:t>34</w:t>
    </w:r>
    <w:r w:rsidRPr="00E70F35">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7C43" w14:textId="77777777" w:rsidR="00DE0052" w:rsidRPr="00204E8E" w:rsidRDefault="00DE0052" w:rsidP="00A43CAF">
    <w:pPr>
      <w:pStyle w:val="Fuzeile"/>
      <w:tabs>
        <w:tab w:val="clear" w:pos="4536"/>
        <w:tab w:val="clear" w:pos="9072"/>
        <w:tab w:val="left" w:pos="6521"/>
        <w:tab w:val="left" w:pos="12900"/>
      </w:tabs>
      <w:rPr>
        <w:rFonts w:ascii="Arial" w:hAnsi="Arial" w:cs="Arial"/>
        <w:sz w:val="14"/>
        <w:szCs w:val="14"/>
      </w:rPr>
    </w:pPr>
    <w:r w:rsidRPr="00204E8E">
      <w:rPr>
        <w:rFonts w:ascii="Arial" w:hAnsi="Arial" w:cs="Arial"/>
        <w:sz w:val="14"/>
        <w:szCs w:val="14"/>
      </w:rPr>
      <w:fldChar w:fldCharType="begin"/>
    </w:r>
    <w:r w:rsidRPr="00204E8E">
      <w:rPr>
        <w:rFonts w:ascii="Arial" w:hAnsi="Arial" w:cs="Arial"/>
        <w:sz w:val="14"/>
        <w:szCs w:val="14"/>
      </w:rPr>
      <w:instrText xml:space="preserve"> FILENAME </w:instrText>
    </w:r>
    <w:r w:rsidRPr="00204E8E">
      <w:rPr>
        <w:rFonts w:ascii="Arial" w:hAnsi="Arial" w:cs="Arial"/>
        <w:sz w:val="14"/>
        <w:szCs w:val="14"/>
      </w:rPr>
      <w:fldChar w:fldCharType="separate"/>
    </w:r>
    <w:r>
      <w:rPr>
        <w:rFonts w:ascii="Arial" w:hAnsi="Arial" w:cs="Arial"/>
        <w:noProof/>
        <w:sz w:val="14"/>
        <w:szCs w:val="14"/>
      </w:rPr>
      <w:t>cr_gcc-G1_ENG_190911.docx</w:t>
    </w:r>
    <w:r w:rsidRPr="00204E8E">
      <w:rPr>
        <w:rFonts w:ascii="Arial" w:hAnsi="Arial" w:cs="Arial"/>
        <w:sz w:val="14"/>
        <w:szCs w:val="14"/>
      </w:rPr>
      <w:fldChar w:fldCharType="end"/>
    </w:r>
    <w:r>
      <w:tab/>
    </w:r>
    <w:r>
      <w:rPr>
        <w:rFonts w:ascii="Arial" w:hAnsi="Arial"/>
        <w:sz w:val="14"/>
      </w:rPr>
      <w:t xml:space="preserve">© </w:t>
    </w:r>
    <w:proofErr w:type="gramStart"/>
    <w:r>
      <w:rPr>
        <w:rFonts w:ascii="Arial" w:hAnsi="Arial"/>
        <w:sz w:val="14"/>
      </w:rPr>
      <w:t>DKG  All</w:t>
    </w:r>
    <w:proofErr w:type="gramEnd"/>
    <w:r>
      <w:rPr>
        <w:rFonts w:ascii="Arial" w:hAnsi="Arial"/>
        <w:sz w:val="14"/>
      </w:rPr>
      <w:t xml:space="preserve"> rights reserved)</w:t>
    </w:r>
    <w:r>
      <w:t xml:space="preserve"> Page </w:t>
    </w:r>
    <w:r w:rsidRPr="00204E8E">
      <w:rPr>
        <w:rFonts w:ascii="Arial" w:hAnsi="Arial" w:cs="Arial"/>
        <w:sz w:val="14"/>
        <w:szCs w:val="14"/>
      </w:rPr>
      <w:fldChar w:fldCharType="begin"/>
    </w:r>
    <w:r w:rsidRPr="00204E8E">
      <w:rPr>
        <w:rFonts w:ascii="Arial" w:hAnsi="Arial" w:cs="Arial"/>
        <w:sz w:val="14"/>
        <w:szCs w:val="14"/>
      </w:rPr>
      <w:instrText xml:space="preserve"> PAGE </w:instrText>
    </w:r>
    <w:r w:rsidRPr="00204E8E">
      <w:rPr>
        <w:rFonts w:ascii="Arial" w:hAnsi="Arial" w:cs="Arial"/>
        <w:sz w:val="14"/>
        <w:szCs w:val="14"/>
      </w:rPr>
      <w:fldChar w:fldCharType="separate"/>
    </w:r>
    <w:r>
      <w:rPr>
        <w:rFonts w:ascii="Arial" w:hAnsi="Arial" w:cs="Arial"/>
        <w:noProof/>
        <w:sz w:val="14"/>
        <w:szCs w:val="14"/>
      </w:rPr>
      <w:t>1</w:t>
    </w:r>
    <w:r w:rsidRPr="00204E8E">
      <w:rPr>
        <w:rFonts w:ascii="Arial" w:hAnsi="Arial" w:cs="Arial"/>
        <w:sz w:val="14"/>
        <w:szCs w:val="14"/>
      </w:rPr>
      <w:fldChar w:fldCharType="end"/>
    </w:r>
    <w:r>
      <w:rPr>
        <w:rFonts w:ascii="Arial" w:hAnsi="Arial"/>
        <w:sz w:val="14"/>
      </w:rPr>
      <w:t xml:space="preserve"> of </w:t>
    </w:r>
    <w:r w:rsidRPr="00204E8E">
      <w:rPr>
        <w:rFonts w:ascii="Arial" w:hAnsi="Arial" w:cs="Arial"/>
        <w:sz w:val="14"/>
        <w:szCs w:val="14"/>
      </w:rPr>
      <w:fldChar w:fldCharType="begin"/>
    </w:r>
    <w:r w:rsidRPr="00204E8E">
      <w:rPr>
        <w:rFonts w:ascii="Arial" w:hAnsi="Arial" w:cs="Arial"/>
        <w:sz w:val="14"/>
        <w:szCs w:val="14"/>
      </w:rPr>
      <w:instrText xml:space="preserve"> NUMPAGES </w:instrText>
    </w:r>
    <w:r w:rsidRPr="00204E8E">
      <w:rPr>
        <w:rFonts w:ascii="Arial" w:hAnsi="Arial" w:cs="Arial"/>
        <w:sz w:val="14"/>
        <w:szCs w:val="14"/>
      </w:rPr>
      <w:fldChar w:fldCharType="separate"/>
    </w:r>
    <w:r>
      <w:rPr>
        <w:rFonts w:ascii="Arial" w:hAnsi="Arial" w:cs="Arial"/>
        <w:noProof/>
        <w:sz w:val="14"/>
        <w:szCs w:val="14"/>
      </w:rPr>
      <w:t>32</w:t>
    </w:r>
    <w:r w:rsidRPr="00204E8E">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EF54" w14:textId="77777777" w:rsidR="00481EE7" w:rsidRDefault="00481EE7">
      <w:r>
        <w:separator/>
      </w:r>
    </w:p>
  </w:footnote>
  <w:footnote w:type="continuationSeparator" w:id="0">
    <w:p w14:paraId="34F43669" w14:textId="77777777" w:rsidR="00481EE7" w:rsidRDefault="004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C689" w14:textId="27755C74" w:rsidR="00DE0052" w:rsidRPr="00960628" w:rsidRDefault="00E61E2D" w:rsidP="00394233">
    <w:pPr>
      <w:pStyle w:val="Kopfzeile"/>
      <w:tabs>
        <w:tab w:val="clear" w:pos="4536"/>
        <w:tab w:val="clear" w:pos="9072"/>
        <w:tab w:val="left" w:pos="4820"/>
      </w:tabs>
    </w:pPr>
    <w:r>
      <w:rPr>
        <w:noProof/>
        <w:lang w:val="hu-HU" w:eastAsia="hu-HU"/>
      </w:rPr>
      <w:drawing>
        <wp:anchor distT="0" distB="0" distL="114300" distR="114300" simplePos="0" relativeHeight="251659264" behindDoc="0" locked="0" layoutInCell="1" allowOverlap="1" wp14:anchorId="570C4351" wp14:editId="1D642F40">
          <wp:simplePos x="0" y="0"/>
          <wp:positionH relativeFrom="column">
            <wp:posOffset>2769870</wp:posOffset>
          </wp:positionH>
          <wp:positionV relativeFrom="paragraph">
            <wp:posOffset>-103505</wp:posOffset>
          </wp:positionV>
          <wp:extent cx="1071880" cy="584835"/>
          <wp:effectExtent l="0" t="0" r="0" b="0"/>
          <wp:wrapNone/>
          <wp:docPr id="6" name="Bild 4"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a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58240" behindDoc="0" locked="0" layoutInCell="1" allowOverlap="1" wp14:anchorId="0C7F62F4" wp14:editId="5209ABC4">
          <wp:simplePos x="0" y="0"/>
          <wp:positionH relativeFrom="column">
            <wp:posOffset>5751195</wp:posOffset>
          </wp:positionH>
          <wp:positionV relativeFrom="paragraph">
            <wp:posOffset>10795</wp:posOffset>
          </wp:positionV>
          <wp:extent cx="648335" cy="421640"/>
          <wp:effectExtent l="0" t="0" r="0" b="0"/>
          <wp:wrapNone/>
          <wp:docPr id="5" name="Bild 3"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logo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inline distT="0" distB="0" distL="0" distR="0" wp14:anchorId="0E03ED08" wp14:editId="6ACA2C0C">
          <wp:extent cx="1419225" cy="609600"/>
          <wp:effectExtent l="0" t="0" r="0" b="0"/>
          <wp:docPr id="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inline>
      </w:drawing>
    </w:r>
    <w:r w:rsidR="00DE005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D23D" w14:textId="10EFB8F8" w:rsidR="00DE0052" w:rsidRPr="00F23D55" w:rsidRDefault="00E61E2D" w:rsidP="00A545A7">
    <w:pPr>
      <w:pStyle w:val="Kopfzeile"/>
      <w:tabs>
        <w:tab w:val="clear" w:pos="4536"/>
        <w:tab w:val="clear" w:pos="9072"/>
        <w:tab w:val="left" w:pos="4820"/>
      </w:tabs>
    </w:pPr>
    <w:r>
      <w:rPr>
        <w:noProof/>
        <w:lang w:val="hu-HU" w:eastAsia="hu-HU"/>
      </w:rPr>
      <w:drawing>
        <wp:anchor distT="0" distB="0" distL="114300" distR="114300" simplePos="0" relativeHeight="251656192" behindDoc="0" locked="0" layoutInCell="1" allowOverlap="1" wp14:anchorId="47A8FCD6" wp14:editId="2939293C">
          <wp:simplePos x="0" y="0"/>
          <wp:positionH relativeFrom="column">
            <wp:posOffset>5284470</wp:posOffset>
          </wp:positionH>
          <wp:positionV relativeFrom="paragraph">
            <wp:posOffset>10795</wp:posOffset>
          </wp:positionV>
          <wp:extent cx="648335" cy="421640"/>
          <wp:effectExtent l="0" t="0" r="0" b="0"/>
          <wp:wrapNone/>
          <wp:docPr id="3" name="Bild 1"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57216" behindDoc="0" locked="0" layoutInCell="1" allowOverlap="1" wp14:anchorId="38F868AC" wp14:editId="1B48FB07">
          <wp:simplePos x="0" y="0"/>
          <wp:positionH relativeFrom="column">
            <wp:posOffset>2769870</wp:posOffset>
          </wp:positionH>
          <wp:positionV relativeFrom="paragraph">
            <wp:posOffset>-103505</wp:posOffset>
          </wp:positionV>
          <wp:extent cx="1071880" cy="584835"/>
          <wp:effectExtent l="0" t="0" r="0" b="0"/>
          <wp:wrapNone/>
          <wp:docPr id="4" name="Bild 2"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a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14:sizeRelH relativeFrom="page">
            <wp14:pctWidth>0</wp14:pctWidth>
          </wp14:sizeRelH>
          <wp14:sizeRelV relativeFrom="page">
            <wp14:pctHeight>0</wp14:pctHeight>
          </wp14:sizeRelV>
        </wp:anchor>
      </w:drawing>
    </w:r>
    <w:r w:rsidR="00DE0052">
      <w:t xml:space="preserve"> </w:t>
    </w:r>
    <w:r>
      <w:rPr>
        <w:noProof/>
        <w:lang w:val="hu-HU" w:eastAsia="hu-HU"/>
      </w:rPr>
      <w:drawing>
        <wp:inline distT="0" distB="0" distL="0" distR="0" wp14:anchorId="2CD45A8A" wp14:editId="05D55686">
          <wp:extent cx="1438275" cy="609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D15AD"/>
    <w:multiLevelType w:val="hybridMultilevel"/>
    <w:tmpl w:val="780E1BF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22EB"/>
    <w:multiLevelType w:val="hybridMultilevel"/>
    <w:tmpl w:val="7772DA9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F7ADC"/>
    <w:multiLevelType w:val="hybridMultilevel"/>
    <w:tmpl w:val="19E01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C3E4D9B"/>
    <w:multiLevelType w:val="hybridMultilevel"/>
    <w:tmpl w:val="E6BE8A6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56610"/>
    <w:multiLevelType w:val="hybridMultilevel"/>
    <w:tmpl w:val="E64485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9EB79E6"/>
    <w:multiLevelType w:val="hybridMultilevel"/>
    <w:tmpl w:val="ACD88DD8"/>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74842"/>
    <w:multiLevelType w:val="multilevel"/>
    <w:tmpl w:val="A6E663A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4F73C6"/>
    <w:multiLevelType w:val="hybridMultilevel"/>
    <w:tmpl w:val="2A1499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362DBC"/>
    <w:multiLevelType w:val="hybridMultilevel"/>
    <w:tmpl w:val="7BA02A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F4A"/>
    <w:multiLevelType w:val="hybridMultilevel"/>
    <w:tmpl w:val="49AE01F8"/>
    <w:lvl w:ilvl="0" w:tplc="13A029B8">
      <w:start w:val="1"/>
      <w:numFmt w:val="bullet"/>
      <w:lvlText w:val=""/>
      <w:lvlJc w:val="left"/>
      <w:pPr>
        <w:tabs>
          <w:tab w:val="num" w:pos="380"/>
        </w:tabs>
        <w:ind w:left="380" w:hanging="357"/>
      </w:pPr>
      <w:rPr>
        <w:rFonts w:ascii="Symbol" w:hAnsi="Symbol" w:hint="default"/>
      </w:rPr>
    </w:lvl>
    <w:lvl w:ilvl="1" w:tplc="04070003" w:tentative="1">
      <w:start w:val="1"/>
      <w:numFmt w:val="bullet"/>
      <w:lvlText w:val="o"/>
      <w:lvlJc w:val="left"/>
      <w:pPr>
        <w:tabs>
          <w:tab w:val="num" w:pos="1463"/>
        </w:tabs>
        <w:ind w:left="1463" w:hanging="360"/>
      </w:pPr>
      <w:rPr>
        <w:rFonts w:ascii="Courier New" w:hAnsi="Courier New" w:hint="default"/>
      </w:rPr>
    </w:lvl>
    <w:lvl w:ilvl="2" w:tplc="04070005" w:tentative="1">
      <w:start w:val="1"/>
      <w:numFmt w:val="bullet"/>
      <w:lvlText w:val=""/>
      <w:lvlJc w:val="left"/>
      <w:pPr>
        <w:tabs>
          <w:tab w:val="num" w:pos="2183"/>
        </w:tabs>
        <w:ind w:left="2183" w:hanging="360"/>
      </w:pPr>
      <w:rPr>
        <w:rFonts w:ascii="Wingdings" w:hAnsi="Wingdings" w:hint="default"/>
      </w:rPr>
    </w:lvl>
    <w:lvl w:ilvl="3" w:tplc="04070001" w:tentative="1">
      <w:start w:val="1"/>
      <w:numFmt w:val="bullet"/>
      <w:lvlText w:val=""/>
      <w:lvlJc w:val="left"/>
      <w:pPr>
        <w:tabs>
          <w:tab w:val="num" w:pos="2903"/>
        </w:tabs>
        <w:ind w:left="2903" w:hanging="360"/>
      </w:pPr>
      <w:rPr>
        <w:rFonts w:ascii="Symbol" w:hAnsi="Symbol" w:hint="default"/>
      </w:rPr>
    </w:lvl>
    <w:lvl w:ilvl="4" w:tplc="04070003" w:tentative="1">
      <w:start w:val="1"/>
      <w:numFmt w:val="bullet"/>
      <w:lvlText w:val="o"/>
      <w:lvlJc w:val="left"/>
      <w:pPr>
        <w:tabs>
          <w:tab w:val="num" w:pos="3623"/>
        </w:tabs>
        <w:ind w:left="3623" w:hanging="360"/>
      </w:pPr>
      <w:rPr>
        <w:rFonts w:ascii="Courier New" w:hAnsi="Courier New" w:hint="default"/>
      </w:rPr>
    </w:lvl>
    <w:lvl w:ilvl="5" w:tplc="04070005" w:tentative="1">
      <w:start w:val="1"/>
      <w:numFmt w:val="bullet"/>
      <w:lvlText w:val=""/>
      <w:lvlJc w:val="left"/>
      <w:pPr>
        <w:tabs>
          <w:tab w:val="num" w:pos="4343"/>
        </w:tabs>
        <w:ind w:left="4343" w:hanging="360"/>
      </w:pPr>
      <w:rPr>
        <w:rFonts w:ascii="Wingdings" w:hAnsi="Wingdings" w:hint="default"/>
      </w:rPr>
    </w:lvl>
    <w:lvl w:ilvl="6" w:tplc="04070001" w:tentative="1">
      <w:start w:val="1"/>
      <w:numFmt w:val="bullet"/>
      <w:lvlText w:val=""/>
      <w:lvlJc w:val="left"/>
      <w:pPr>
        <w:tabs>
          <w:tab w:val="num" w:pos="5063"/>
        </w:tabs>
        <w:ind w:left="5063" w:hanging="360"/>
      </w:pPr>
      <w:rPr>
        <w:rFonts w:ascii="Symbol" w:hAnsi="Symbol" w:hint="default"/>
      </w:rPr>
    </w:lvl>
    <w:lvl w:ilvl="7" w:tplc="04070003" w:tentative="1">
      <w:start w:val="1"/>
      <w:numFmt w:val="bullet"/>
      <w:lvlText w:val="o"/>
      <w:lvlJc w:val="left"/>
      <w:pPr>
        <w:tabs>
          <w:tab w:val="num" w:pos="5783"/>
        </w:tabs>
        <w:ind w:left="5783" w:hanging="360"/>
      </w:pPr>
      <w:rPr>
        <w:rFonts w:ascii="Courier New" w:hAnsi="Courier New" w:hint="default"/>
      </w:rPr>
    </w:lvl>
    <w:lvl w:ilvl="8" w:tplc="04070005" w:tentative="1">
      <w:start w:val="1"/>
      <w:numFmt w:val="bullet"/>
      <w:lvlText w:val=""/>
      <w:lvlJc w:val="left"/>
      <w:pPr>
        <w:tabs>
          <w:tab w:val="num" w:pos="6503"/>
        </w:tabs>
        <w:ind w:left="6503" w:hanging="360"/>
      </w:pPr>
      <w:rPr>
        <w:rFonts w:ascii="Wingdings" w:hAnsi="Wingdings" w:hint="default"/>
      </w:rPr>
    </w:lvl>
  </w:abstractNum>
  <w:abstractNum w:abstractNumId="16" w15:restartNumberingAfterBreak="0">
    <w:nsid w:val="300F6B90"/>
    <w:multiLevelType w:val="multilevel"/>
    <w:tmpl w:val="3C98EEF0"/>
    <w:lvl w:ilvl="0">
      <w:start w:val="1"/>
      <w:numFmt w:val="decimal"/>
      <w:lvlText w:val="%1."/>
      <w:lvlJc w:val="left"/>
      <w:pPr>
        <w:tabs>
          <w:tab w:val="num" w:pos="713"/>
        </w:tabs>
        <w:ind w:left="713" w:hanging="360"/>
      </w:pPr>
      <w:rPr>
        <w:rFonts w:cs="Times New Roman" w:hint="default"/>
      </w:rPr>
    </w:lvl>
    <w:lvl w:ilvl="1">
      <w:start w:val="1"/>
      <w:numFmt w:val="decimal"/>
      <w:isLgl/>
      <w:lvlText w:val="%1.%2"/>
      <w:lvlJc w:val="left"/>
      <w:pPr>
        <w:ind w:left="713" w:hanging="360"/>
      </w:pPr>
      <w:rPr>
        <w:rFonts w:cs="Times New Roman" w:hint="default"/>
      </w:rPr>
    </w:lvl>
    <w:lvl w:ilvl="2">
      <w:start w:val="1"/>
      <w:numFmt w:val="decimal"/>
      <w:isLgl/>
      <w:lvlText w:val="%1.%2.%3"/>
      <w:lvlJc w:val="left"/>
      <w:pPr>
        <w:ind w:left="1073" w:hanging="720"/>
      </w:pPr>
      <w:rPr>
        <w:rFonts w:cs="Times New Roman" w:hint="default"/>
      </w:rPr>
    </w:lvl>
    <w:lvl w:ilvl="3">
      <w:start w:val="1"/>
      <w:numFmt w:val="decimal"/>
      <w:isLgl/>
      <w:lvlText w:val="%1.%2.%3.%4"/>
      <w:lvlJc w:val="left"/>
      <w:pPr>
        <w:ind w:left="1073" w:hanging="720"/>
      </w:pPr>
      <w:rPr>
        <w:rFonts w:cs="Times New Roman" w:hint="default"/>
      </w:rPr>
    </w:lvl>
    <w:lvl w:ilvl="4">
      <w:start w:val="1"/>
      <w:numFmt w:val="decimal"/>
      <w:isLgl/>
      <w:lvlText w:val="%1.%2.%3.%4.%5"/>
      <w:lvlJc w:val="left"/>
      <w:pPr>
        <w:ind w:left="1073" w:hanging="720"/>
      </w:pPr>
      <w:rPr>
        <w:rFonts w:cs="Times New Roman" w:hint="default"/>
      </w:rPr>
    </w:lvl>
    <w:lvl w:ilvl="5">
      <w:start w:val="1"/>
      <w:numFmt w:val="decimal"/>
      <w:isLgl/>
      <w:lvlText w:val="%1.%2.%3.%4.%5.%6"/>
      <w:lvlJc w:val="left"/>
      <w:pPr>
        <w:ind w:left="1433" w:hanging="1080"/>
      </w:pPr>
      <w:rPr>
        <w:rFonts w:cs="Times New Roman" w:hint="default"/>
      </w:rPr>
    </w:lvl>
    <w:lvl w:ilvl="6">
      <w:start w:val="1"/>
      <w:numFmt w:val="decimal"/>
      <w:isLgl/>
      <w:lvlText w:val="%1.%2.%3.%4.%5.%6.%7"/>
      <w:lvlJc w:val="left"/>
      <w:pPr>
        <w:ind w:left="1433" w:hanging="1080"/>
      </w:pPr>
      <w:rPr>
        <w:rFonts w:cs="Times New Roman" w:hint="default"/>
      </w:rPr>
    </w:lvl>
    <w:lvl w:ilvl="7">
      <w:start w:val="1"/>
      <w:numFmt w:val="decimal"/>
      <w:isLgl/>
      <w:lvlText w:val="%1.%2.%3.%4.%5.%6.%7.%8"/>
      <w:lvlJc w:val="left"/>
      <w:pPr>
        <w:ind w:left="1793" w:hanging="1440"/>
      </w:pPr>
      <w:rPr>
        <w:rFonts w:cs="Times New Roman" w:hint="default"/>
      </w:rPr>
    </w:lvl>
    <w:lvl w:ilvl="8">
      <w:start w:val="1"/>
      <w:numFmt w:val="decimal"/>
      <w:isLgl/>
      <w:lvlText w:val="%1.%2.%3.%4.%5.%6.%7.%8.%9"/>
      <w:lvlJc w:val="left"/>
      <w:pPr>
        <w:ind w:left="1793" w:hanging="1440"/>
      </w:pPr>
      <w:rPr>
        <w:rFonts w:cs="Times New Roman" w:hint="default"/>
      </w:rPr>
    </w:lvl>
  </w:abstractNum>
  <w:abstractNum w:abstractNumId="17" w15:restartNumberingAfterBreak="0">
    <w:nsid w:val="30210E09"/>
    <w:multiLevelType w:val="hybridMultilevel"/>
    <w:tmpl w:val="D22EC90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319BC"/>
    <w:multiLevelType w:val="hybridMultilevel"/>
    <w:tmpl w:val="FC88AF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216E38"/>
    <w:multiLevelType w:val="hybridMultilevel"/>
    <w:tmpl w:val="6264F6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6FF05B0"/>
    <w:multiLevelType w:val="hybridMultilevel"/>
    <w:tmpl w:val="DE10C6A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40CC9"/>
    <w:multiLevelType w:val="hybridMultilevel"/>
    <w:tmpl w:val="66FE9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84F7058"/>
    <w:multiLevelType w:val="hybridMultilevel"/>
    <w:tmpl w:val="47E81D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142550"/>
    <w:multiLevelType w:val="hybridMultilevel"/>
    <w:tmpl w:val="5FACCF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C0B43D1"/>
    <w:multiLevelType w:val="hybridMultilevel"/>
    <w:tmpl w:val="BF3C0E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C7476F4"/>
    <w:multiLevelType w:val="multilevel"/>
    <w:tmpl w:val="1338C95C"/>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3ECB3A32"/>
    <w:multiLevelType w:val="hybridMultilevel"/>
    <w:tmpl w:val="91B2DD6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1621B2"/>
    <w:multiLevelType w:val="hybridMultilevel"/>
    <w:tmpl w:val="A0A0C7F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6B5641"/>
    <w:multiLevelType w:val="hybridMultilevel"/>
    <w:tmpl w:val="A2366D2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61327E"/>
    <w:multiLevelType w:val="hybridMultilevel"/>
    <w:tmpl w:val="0922E0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902AC3"/>
    <w:multiLevelType w:val="hybridMultilevel"/>
    <w:tmpl w:val="4C20EC6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85246"/>
    <w:multiLevelType w:val="hybridMultilevel"/>
    <w:tmpl w:val="5ABA0E96"/>
    <w:lvl w:ilvl="0" w:tplc="0407000F">
      <w:start w:val="1"/>
      <w:numFmt w:val="decimal"/>
      <w:lvlText w:val="%1."/>
      <w:lvlJc w:val="left"/>
      <w:pPr>
        <w:ind w:left="360" w:hanging="360"/>
      </w:pPr>
      <w:rPr>
        <w:rFonts w:cs="Times New Roman" w:hint="default"/>
      </w:rPr>
    </w:lvl>
    <w:lvl w:ilvl="1" w:tplc="FFE0EE04">
      <w:start w:val="1"/>
      <w:numFmt w:val="lowerLetter"/>
      <w:lvlText w:val="%2)"/>
      <w:lvlJc w:val="left"/>
      <w:pPr>
        <w:ind w:left="1080" w:hanging="360"/>
      </w:pPr>
      <w:rPr>
        <w:rFonts w:cs="Times New Roman"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3"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8F531A8"/>
    <w:multiLevelType w:val="hybridMultilevel"/>
    <w:tmpl w:val="C2189B38"/>
    <w:lvl w:ilvl="0" w:tplc="7728AA56">
      <w:start w:val="1"/>
      <w:numFmt w:val="bullet"/>
      <w:lvlText w:val=""/>
      <w:lvlJc w:val="left"/>
      <w:pPr>
        <w:tabs>
          <w:tab w:val="num" w:pos="357"/>
        </w:tabs>
        <w:ind w:left="357" w:hanging="357"/>
      </w:pPr>
      <w:rPr>
        <w:rFonts w:ascii="Symbol" w:hAnsi="Symbol" w:hint="default"/>
      </w:rPr>
    </w:lvl>
    <w:lvl w:ilvl="1" w:tplc="3AAAE562">
      <w:numFmt w:val="bullet"/>
      <w:lvlText w:val="-"/>
      <w:lvlJc w:val="left"/>
      <w:pPr>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300653"/>
    <w:multiLevelType w:val="hybridMultilevel"/>
    <w:tmpl w:val="B600B6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4B216500"/>
    <w:multiLevelType w:val="hybridMultilevel"/>
    <w:tmpl w:val="E6A87882"/>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37" w15:restartNumberingAfterBreak="0">
    <w:nsid w:val="4E264A29"/>
    <w:multiLevelType w:val="hybridMultilevel"/>
    <w:tmpl w:val="7DB04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372D31"/>
    <w:multiLevelType w:val="hybridMultilevel"/>
    <w:tmpl w:val="D4DCA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2231A3"/>
    <w:multiLevelType w:val="hybridMultilevel"/>
    <w:tmpl w:val="EDD0D0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C31F5E"/>
    <w:multiLevelType w:val="hybridMultilevel"/>
    <w:tmpl w:val="E24073E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A33220"/>
    <w:multiLevelType w:val="hybridMultilevel"/>
    <w:tmpl w:val="6E68E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03E0081"/>
    <w:multiLevelType w:val="hybridMultilevel"/>
    <w:tmpl w:val="2284916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0927E11"/>
    <w:multiLevelType w:val="hybridMultilevel"/>
    <w:tmpl w:val="484E39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411428"/>
    <w:multiLevelType w:val="multilevel"/>
    <w:tmpl w:val="115AFB3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15:restartNumberingAfterBreak="0">
    <w:nsid w:val="69331671"/>
    <w:multiLevelType w:val="multilevel"/>
    <w:tmpl w:val="851A954A"/>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F7408E7"/>
    <w:multiLevelType w:val="hybridMultilevel"/>
    <w:tmpl w:val="4CAA7568"/>
    <w:lvl w:ilvl="0" w:tplc="13A029B8">
      <w:start w:val="1"/>
      <w:numFmt w:val="bullet"/>
      <w:lvlText w:val=""/>
      <w:lvlJc w:val="left"/>
      <w:pPr>
        <w:tabs>
          <w:tab w:val="num" w:pos="380"/>
        </w:tabs>
        <w:ind w:left="380" w:hanging="357"/>
      </w:pPr>
      <w:rPr>
        <w:rFonts w:ascii="Symbol" w:hAnsi="Symbol" w:hint="default"/>
      </w:rPr>
    </w:lvl>
    <w:lvl w:ilvl="1" w:tplc="04070003" w:tentative="1">
      <w:start w:val="1"/>
      <w:numFmt w:val="bullet"/>
      <w:lvlText w:val="o"/>
      <w:lvlJc w:val="left"/>
      <w:pPr>
        <w:tabs>
          <w:tab w:val="num" w:pos="1463"/>
        </w:tabs>
        <w:ind w:left="1463" w:hanging="360"/>
      </w:pPr>
      <w:rPr>
        <w:rFonts w:ascii="Courier New" w:hAnsi="Courier New" w:hint="default"/>
      </w:rPr>
    </w:lvl>
    <w:lvl w:ilvl="2" w:tplc="04070005" w:tentative="1">
      <w:start w:val="1"/>
      <w:numFmt w:val="bullet"/>
      <w:lvlText w:val=""/>
      <w:lvlJc w:val="left"/>
      <w:pPr>
        <w:tabs>
          <w:tab w:val="num" w:pos="2183"/>
        </w:tabs>
        <w:ind w:left="2183" w:hanging="360"/>
      </w:pPr>
      <w:rPr>
        <w:rFonts w:ascii="Wingdings" w:hAnsi="Wingdings" w:hint="default"/>
      </w:rPr>
    </w:lvl>
    <w:lvl w:ilvl="3" w:tplc="04070001" w:tentative="1">
      <w:start w:val="1"/>
      <w:numFmt w:val="bullet"/>
      <w:lvlText w:val=""/>
      <w:lvlJc w:val="left"/>
      <w:pPr>
        <w:tabs>
          <w:tab w:val="num" w:pos="2903"/>
        </w:tabs>
        <w:ind w:left="2903" w:hanging="360"/>
      </w:pPr>
      <w:rPr>
        <w:rFonts w:ascii="Symbol" w:hAnsi="Symbol" w:hint="default"/>
      </w:rPr>
    </w:lvl>
    <w:lvl w:ilvl="4" w:tplc="04070003" w:tentative="1">
      <w:start w:val="1"/>
      <w:numFmt w:val="bullet"/>
      <w:lvlText w:val="o"/>
      <w:lvlJc w:val="left"/>
      <w:pPr>
        <w:tabs>
          <w:tab w:val="num" w:pos="3623"/>
        </w:tabs>
        <w:ind w:left="3623" w:hanging="360"/>
      </w:pPr>
      <w:rPr>
        <w:rFonts w:ascii="Courier New" w:hAnsi="Courier New" w:hint="default"/>
      </w:rPr>
    </w:lvl>
    <w:lvl w:ilvl="5" w:tplc="04070005" w:tentative="1">
      <w:start w:val="1"/>
      <w:numFmt w:val="bullet"/>
      <w:lvlText w:val=""/>
      <w:lvlJc w:val="left"/>
      <w:pPr>
        <w:tabs>
          <w:tab w:val="num" w:pos="4343"/>
        </w:tabs>
        <w:ind w:left="4343" w:hanging="360"/>
      </w:pPr>
      <w:rPr>
        <w:rFonts w:ascii="Wingdings" w:hAnsi="Wingdings" w:hint="default"/>
      </w:rPr>
    </w:lvl>
    <w:lvl w:ilvl="6" w:tplc="04070001" w:tentative="1">
      <w:start w:val="1"/>
      <w:numFmt w:val="bullet"/>
      <w:lvlText w:val=""/>
      <w:lvlJc w:val="left"/>
      <w:pPr>
        <w:tabs>
          <w:tab w:val="num" w:pos="5063"/>
        </w:tabs>
        <w:ind w:left="5063" w:hanging="360"/>
      </w:pPr>
      <w:rPr>
        <w:rFonts w:ascii="Symbol" w:hAnsi="Symbol" w:hint="default"/>
      </w:rPr>
    </w:lvl>
    <w:lvl w:ilvl="7" w:tplc="04070003" w:tentative="1">
      <w:start w:val="1"/>
      <w:numFmt w:val="bullet"/>
      <w:lvlText w:val="o"/>
      <w:lvlJc w:val="left"/>
      <w:pPr>
        <w:tabs>
          <w:tab w:val="num" w:pos="5783"/>
        </w:tabs>
        <w:ind w:left="5783" w:hanging="360"/>
      </w:pPr>
      <w:rPr>
        <w:rFonts w:ascii="Courier New" w:hAnsi="Courier New" w:hint="default"/>
      </w:rPr>
    </w:lvl>
    <w:lvl w:ilvl="8" w:tplc="04070005" w:tentative="1">
      <w:start w:val="1"/>
      <w:numFmt w:val="bullet"/>
      <w:lvlText w:val=""/>
      <w:lvlJc w:val="left"/>
      <w:pPr>
        <w:tabs>
          <w:tab w:val="num" w:pos="6503"/>
        </w:tabs>
        <w:ind w:left="6503" w:hanging="360"/>
      </w:pPr>
      <w:rPr>
        <w:rFonts w:ascii="Wingdings" w:hAnsi="Wingdings" w:hint="default"/>
      </w:rPr>
    </w:lvl>
  </w:abstractNum>
  <w:abstractNum w:abstractNumId="50" w15:restartNumberingAfterBreak="0">
    <w:nsid w:val="712265D7"/>
    <w:multiLevelType w:val="hybridMultilevel"/>
    <w:tmpl w:val="57D4B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1715E7B"/>
    <w:multiLevelType w:val="hybridMultilevel"/>
    <w:tmpl w:val="A784E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1F475DE"/>
    <w:multiLevelType w:val="hybridMultilevel"/>
    <w:tmpl w:val="ADFABD9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9E55A4"/>
    <w:multiLevelType w:val="hybridMultilevel"/>
    <w:tmpl w:val="AF3AE41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087612"/>
    <w:multiLevelType w:val="hybridMultilevel"/>
    <w:tmpl w:val="EA5A3D4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2"/>
  </w:num>
  <w:num w:numId="3">
    <w:abstractNumId w:val="34"/>
  </w:num>
  <w:num w:numId="4">
    <w:abstractNumId w:val="54"/>
  </w:num>
  <w:num w:numId="5">
    <w:abstractNumId w:val="0"/>
  </w:num>
  <w:num w:numId="6">
    <w:abstractNumId w:val="45"/>
  </w:num>
  <w:num w:numId="7">
    <w:abstractNumId w:val="7"/>
  </w:num>
  <w:num w:numId="8">
    <w:abstractNumId w:val="11"/>
  </w:num>
  <w:num w:numId="9">
    <w:abstractNumId w:val="14"/>
  </w:num>
  <w:num w:numId="10">
    <w:abstractNumId w:val="53"/>
  </w:num>
  <w:num w:numId="11">
    <w:abstractNumId w:val="2"/>
  </w:num>
  <w:num w:numId="12">
    <w:abstractNumId w:val="15"/>
  </w:num>
  <w:num w:numId="13">
    <w:abstractNumId w:val="20"/>
  </w:num>
  <w:num w:numId="14">
    <w:abstractNumId w:val="49"/>
  </w:num>
  <w:num w:numId="15">
    <w:abstractNumId w:val="38"/>
  </w:num>
  <w:num w:numId="16">
    <w:abstractNumId w:val="28"/>
  </w:num>
  <w:num w:numId="17">
    <w:abstractNumId w:val="1"/>
  </w:num>
  <w:num w:numId="18">
    <w:abstractNumId w:val="40"/>
  </w:num>
  <w:num w:numId="19">
    <w:abstractNumId w:val="3"/>
  </w:num>
  <w:num w:numId="20">
    <w:abstractNumId w:val="17"/>
  </w:num>
  <w:num w:numId="21">
    <w:abstractNumId w:val="52"/>
  </w:num>
  <w:num w:numId="22">
    <w:abstractNumId w:val="30"/>
  </w:num>
  <w:num w:numId="23">
    <w:abstractNumId w:val="5"/>
  </w:num>
  <w:num w:numId="24">
    <w:abstractNumId w:val="27"/>
  </w:num>
  <w:num w:numId="25">
    <w:abstractNumId w:val="12"/>
  </w:num>
  <w:num w:numId="26">
    <w:abstractNumId w:val="9"/>
  </w:num>
  <w:num w:numId="27">
    <w:abstractNumId w:val="29"/>
  </w:num>
  <w:num w:numId="28">
    <w:abstractNumId w:val="48"/>
  </w:num>
  <w:num w:numId="29">
    <w:abstractNumId w:val="32"/>
  </w:num>
  <w:num w:numId="30">
    <w:abstractNumId w:val="10"/>
  </w:num>
  <w:num w:numId="31">
    <w:abstractNumId w:val="16"/>
  </w:num>
  <w:num w:numId="32">
    <w:abstractNumId w:val="47"/>
  </w:num>
  <w:num w:numId="33">
    <w:abstractNumId w:val="24"/>
  </w:num>
  <w:num w:numId="34">
    <w:abstractNumId w:val="18"/>
  </w:num>
  <w:num w:numId="35">
    <w:abstractNumId w:val="36"/>
  </w:num>
  <w:num w:numId="36">
    <w:abstractNumId w:val="22"/>
  </w:num>
  <w:num w:numId="37">
    <w:abstractNumId w:val="46"/>
  </w:num>
  <w:num w:numId="38">
    <w:abstractNumId w:val="37"/>
  </w:num>
  <w:num w:numId="39">
    <w:abstractNumId w:val="31"/>
  </w:num>
  <w:num w:numId="40">
    <w:abstractNumId w:val="51"/>
  </w:num>
  <w:num w:numId="41">
    <w:abstractNumId w:val="8"/>
  </w:num>
  <w:num w:numId="42">
    <w:abstractNumId w:val="6"/>
  </w:num>
  <w:num w:numId="43">
    <w:abstractNumId w:val="13"/>
  </w:num>
  <w:num w:numId="44">
    <w:abstractNumId w:val="21"/>
  </w:num>
  <w:num w:numId="45">
    <w:abstractNumId w:val="25"/>
  </w:num>
  <w:num w:numId="46">
    <w:abstractNumId w:val="26"/>
  </w:num>
  <w:num w:numId="47">
    <w:abstractNumId w:val="44"/>
  </w:num>
  <w:num w:numId="48">
    <w:abstractNumId w:val="33"/>
  </w:num>
  <w:num w:numId="49">
    <w:abstractNumId w:val="19"/>
  </w:num>
  <w:num w:numId="50">
    <w:abstractNumId w:val="39"/>
  </w:num>
  <w:num w:numId="51">
    <w:abstractNumId w:val="50"/>
  </w:num>
  <w:num w:numId="52">
    <w:abstractNumId w:val="43"/>
  </w:num>
  <w:num w:numId="53">
    <w:abstractNumId w:val="4"/>
  </w:num>
  <w:num w:numId="54">
    <w:abstractNumId w:val="23"/>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56"/>
    <w:rsid w:val="000006CF"/>
    <w:rsid w:val="00001706"/>
    <w:rsid w:val="00007164"/>
    <w:rsid w:val="00010B9C"/>
    <w:rsid w:val="00010E57"/>
    <w:rsid w:val="00012717"/>
    <w:rsid w:val="000139F7"/>
    <w:rsid w:val="00013FD6"/>
    <w:rsid w:val="000143A7"/>
    <w:rsid w:val="0001579A"/>
    <w:rsid w:val="00022827"/>
    <w:rsid w:val="0002457A"/>
    <w:rsid w:val="00024FA7"/>
    <w:rsid w:val="0002793A"/>
    <w:rsid w:val="00030233"/>
    <w:rsid w:val="00030913"/>
    <w:rsid w:val="00031396"/>
    <w:rsid w:val="0003278C"/>
    <w:rsid w:val="0003283C"/>
    <w:rsid w:val="000349F9"/>
    <w:rsid w:val="00035027"/>
    <w:rsid w:val="00035888"/>
    <w:rsid w:val="000361A9"/>
    <w:rsid w:val="000379B1"/>
    <w:rsid w:val="00037D31"/>
    <w:rsid w:val="00037DD3"/>
    <w:rsid w:val="0004185B"/>
    <w:rsid w:val="00041A7A"/>
    <w:rsid w:val="00043AAC"/>
    <w:rsid w:val="00043C87"/>
    <w:rsid w:val="000452C7"/>
    <w:rsid w:val="00052DC6"/>
    <w:rsid w:val="00054097"/>
    <w:rsid w:val="0006298C"/>
    <w:rsid w:val="0006331C"/>
    <w:rsid w:val="00063CCD"/>
    <w:rsid w:val="00064F6C"/>
    <w:rsid w:val="00064FC1"/>
    <w:rsid w:val="00065B84"/>
    <w:rsid w:val="00065C0A"/>
    <w:rsid w:val="00066348"/>
    <w:rsid w:val="00066857"/>
    <w:rsid w:val="00067D91"/>
    <w:rsid w:val="00072B96"/>
    <w:rsid w:val="00075848"/>
    <w:rsid w:val="00077111"/>
    <w:rsid w:val="00083CDC"/>
    <w:rsid w:val="00084987"/>
    <w:rsid w:val="000859E4"/>
    <w:rsid w:val="00085E00"/>
    <w:rsid w:val="00090C77"/>
    <w:rsid w:val="00093D72"/>
    <w:rsid w:val="00093E4E"/>
    <w:rsid w:val="00094B19"/>
    <w:rsid w:val="00094F65"/>
    <w:rsid w:val="00097205"/>
    <w:rsid w:val="000A057B"/>
    <w:rsid w:val="000A5438"/>
    <w:rsid w:val="000A78FE"/>
    <w:rsid w:val="000B1613"/>
    <w:rsid w:val="000B1CF3"/>
    <w:rsid w:val="000B1EB2"/>
    <w:rsid w:val="000B3B8B"/>
    <w:rsid w:val="000B4B13"/>
    <w:rsid w:val="000B7467"/>
    <w:rsid w:val="000C0427"/>
    <w:rsid w:val="000C061D"/>
    <w:rsid w:val="000C1047"/>
    <w:rsid w:val="000C2E9E"/>
    <w:rsid w:val="000C6B92"/>
    <w:rsid w:val="000D2C42"/>
    <w:rsid w:val="000D3BAC"/>
    <w:rsid w:val="000D683A"/>
    <w:rsid w:val="000D6B28"/>
    <w:rsid w:val="000D6FF1"/>
    <w:rsid w:val="000D71EC"/>
    <w:rsid w:val="000E1B1B"/>
    <w:rsid w:val="000E4014"/>
    <w:rsid w:val="000F20F8"/>
    <w:rsid w:val="000F3E2F"/>
    <w:rsid w:val="000F5431"/>
    <w:rsid w:val="00100FC9"/>
    <w:rsid w:val="00102CF4"/>
    <w:rsid w:val="001038DD"/>
    <w:rsid w:val="00104355"/>
    <w:rsid w:val="00107122"/>
    <w:rsid w:val="00107894"/>
    <w:rsid w:val="00110BF1"/>
    <w:rsid w:val="00112DE5"/>
    <w:rsid w:val="00113E3A"/>
    <w:rsid w:val="001160AF"/>
    <w:rsid w:val="00116C7D"/>
    <w:rsid w:val="00120E38"/>
    <w:rsid w:val="001223E1"/>
    <w:rsid w:val="00126854"/>
    <w:rsid w:val="00127B6F"/>
    <w:rsid w:val="00130E84"/>
    <w:rsid w:val="00133CAA"/>
    <w:rsid w:val="001365D0"/>
    <w:rsid w:val="001420CB"/>
    <w:rsid w:val="00143CBB"/>
    <w:rsid w:val="00145771"/>
    <w:rsid w:val="00145F9B"/>
    <w:rsid w:val="0014658E"/>
    <w:rsid w:val="0014684C"/>
    <w:rsid w:val="00151493"/>
    <w:rsid w:val="00153B83"/>
    <w:rsid w:val="00156A81"/>
    <w:rsid w:val="00157CA1"/>
    <w:rsid w:val="00164392"/>
    <w:rsid w:val="00164800"/>
    <w:rsid w:val="001666D0"/>
    <w:rsid w:val="00166B65"/>
    <w:rsid w:val="001706A8"/>
    <w:rsid w:val="0017184C"/>
    <w:rsid w:val="00172099"/>
    <w:rsid w:val="00172AFF"/>
    <w:rsid w:val="00173704"/>
    <w:rsid w:val="00175C6C"/>
    <w:rsid w:val="001802AF"/>
    <w:rsid w:val="001807BA"/>
    <w:rsid w:val="00181928"/>
    <w:rsid w:val="001825B5"/>
    <w:rsid w:val="001873DA"/>
    <w:rsid w:val="00187A2C"/>
    <w:rsid w:val="00191069"/>
    <w:rsid w:val="001956A9"/>
    <w:rsid w:val="00195B61"/>
    <w:rsid w:val="00195FF2"/>
    <w:rsid w:val="0019703A"/>
    <w:rsid w:val="001A2DCB"/>
    <w:rsid w:val="001A5310"/>
    <w:rsid w:val="001B2664"/>
    <w:rsid w:val="001B3391"/>
    <w:rsid w:val="001B359F"/>
    <w:rsid w:val="001B6951"/>
    <w:rsid w:val="001B6BCD"/>
    <w:rsid w:val="001B7255"/>
    <w:rsid w:val="001B7372"/>
    <w:rsid w:val="001C10FA"/>
    <w:rsid w:val="001C554F"/>
    <w:rsid w:val="001C59FB"/>
    <w:rsid w:val="001C5AEE"/>
    <w:rsid w:val="001C5EA2"/>
    <w:rsid w:val="001D3204"/>
    <w:rsid w:val="001D3611"/>
    <w:rsid w:val="001D4584"/>
    <w:rsid w:val="001E121C"/>
    <w:rsid w:val="001E7219"/>
    <w:rsid w:val="001F0883"/>
    <w:rsid w:val="001F0E04"/>
    <w:rsid w:val="001F1CEF"/>
    <w:rsid w:val="001F472E"/>
    <w:rsid w:val="001F4C78"/>
    <w:rsid w:val="001F595E"/>
    <w:rsid w:val="001F5A09"/>
    <w:rsid w:val="001F79F1"/>
    <w:rsid w:val="00200FD1"/>
    <w:rsid w:val="0020450A"/>
    <w:rsid w:val="002045DD"/>
    <w:rsid w:val="00204E8E"/>
    <w:rsid w:val="002055E7"/>
    <w:rsid w:val="00207B70"/>
    <w:rsid w:val="00210125"/>
    <w:rsid w:val="002126D0"/>
    <w:rsid w:val="002131D9"/>
    <w:rsid w:val="0021401D"/>
    <w:rsid w:val="0021602C"/>
    <w:rsid w:val="00220447"/>
    <w:rsid w:val="002247F5"/>
    <w:rsid w:val="00225BAF"/>
    <w:rsid w:val="00226881"/>
    <w:rsid w:val="0023044F"/>
    <w:rsid w:val="00231D56"/>
    <w:rsid w:val="00232CB3"/>
    <w:rsid w:val="00232F91"/>
    <w:rsid w:val="002339B6"/>
    <w:rsid w:val="0023703B"/>
    <w:rsid w:val="00237102"/>
    <w:rsid w:val="00237A44"/>
    <w:rsid w:val="00240924"/>
    <w:rsid w:val="00242A9E"/>
    <w:rsid w:val="00242D96"/>
    <w:rsid w:val="00244419"/>
    <w:rsid w:val="0024597C"/>
    <w:rsid w:val="0024707D"/>
    <w:rsid w:val="00247413"/>
    <w:rsid w:val="00250188"/>
    <w:rsid w:val="00252043"/>
    <w:rsid w:val="00253BAA"/>
    <w:rsid w:val="002545E6"/>
    <w:rsid w:val="00255F3E"/>
    <w:rsid w:val="00257A20"/>
    <w:rsid w:val="00257BEE"/>
    <w:rsid w:val="0026079C"/>
    <w:rsid w:val="002610AE"/>
    <w:rsid w:val="00261547"/>
    <w:rsid w:val="0026220C"/>
    <w:rsid w:val="002631B5"/>
    <w:rsid w:val="00266931"/>
    <w:rsid w:val="00266C2D"/>
    <w:rsid w:val="0027039A"/>
    <w:rsid w:val="0027099E"/>
    <w:rsid w:val="0027169C"/>
    <w:rsid w:val="002744A4"/>
    <w:rsid w:val="00275C23"/>
    <w:rsid w:val="00276C03"/>
    <w:rsid w:val="002812BF"/>
    <w:rsid w:val="0028419B"/>
    <w:rsid w:val="00290940"/>
    <w:rsid w:val="00290A4D"/>
    <w:rsid w:val="00293149"/>
    <w:rsid w:val="002938AD"/>
    <w:rsid w:val="0029580A"/>
    <w:rsid w:val="002961AD"/>
    <w:rsid w:val="002A195D"/>
    <w:rsid w:val="002A44A3"/>
    <w:rsid w:val="002A64A2"/>
    <w:rsid w:val="002B0B76"/>
    <w:rsid w:val="002B0FBF"/>
    <w:rsid w:val="002B4FA8"/>
    <w:rsid w:val="002B58C3"/>
    <w:rsid w:val="002B6D09"/>
    <w:rsid w:val="002B733F"/>
    <w:rsid w:val="002B7A33"/>
    <w:rsid w:val="002B7E05"/>
    <w:rsid w:val="002C0046"/>
    <w:rsid w:val="002C018F"/>
    <w:rsid w:val="002C047E"/>
    <w:rsid w:val="002C07B2"/>
    <w:rsid w:val="002C0A1B"/>
    <w:rsid w:val="002C2334"/>
    <w:rsid w:val="002C4827"/>
    <w:rsid w:val="002C4C86"/>
    <w:rsid w:val="002D019F"/>
    <w:rsid w:val="002D1821"/>
    <w:rsid w:val="002D1CC9"/>
    <w:rsid w:val="002D2B84"/>
    <w:rsid w:val="002D47D4"/>
    <w:rsid w:val="002D5CBE"/>
    <w:rsid w:val="002D755A"/>
    <w:rsid w:val="002E05C4"/>
    <w:rsid w:val="002E0F2C"/>
    <w:rsid w:val="002E1FEA"/>
    <w:rsid w:val="002E3F7B"/>
    <w:rsid w:val="002F0EE8"/>
    <w:rsid w:val="002F472B"/>
    <w:rsid w:val="002F7380"/>
    <w:rsid w:val="003001E5"/>
    <w:rsid w:val="00300573"/>
    <w:rsid w:val="00300E40"/>
    <w:rsid w:val="003023B1"/>
    <w:rsid w:val="00304E0A"/>
    <w:rsid w:val="00305D7F"/>
    <w:rsid w:val="00305DEF"/>
    <w:rsid w:val="003060A6"/>
    <w:rsid w:val="0031027B"/>
    <w:rsid w:val="003121E1"/>
    <w:rsid w:val="00313B0D"/>
    <w:rsid w:val="003141F8"/>
    <w:rsid w:val="0031503F"/>
    <w:rsid w:val="00315650"/>
    <w:rsid w:val="00317708"/>
    <w:rsid w:val="0031793D"/>
    <w:rsid w:val="00320680"/>
    <w:rsid w:val="003246F1"/>
    <w:rsid w:val="00324801"/>
    <w:rsid w:val="00326693"/>
    <w:rsid w:val="0032709E"/>
    <w:rsid w:val="00330C3A"/>
    <w:rsid w:val="003316E6"/>
    <w:rsid w:val="00331A6E"/>
    <w:rsid w:val="0033298F"/>
    <w:rsid w:val="00333A56"/>
    <w:rsid w:val="00334B72"/>
    <w:rsid w:val="00334B7B"/>
    <w:rsid w:val="00336275"/>
    <w:rsid w:val="00336757"/>
    <w:rsid w:val="00337A94"/>
    <w:rsid w:val="003404B5"/>
    <w:rsid w:val="003417D7"/>
    <w:rsid w:val="0034221F"/>
    <w:rsid w:val="00343D4F"/>
    <w:rsid w:val="00344365"/>
    <w:rsid w:val="003457CA"/>
    <w:rsid w:val="00351161"/>
    <w:rsid w:val="00361DDF"/>
    <w:rsid w:val="00364966"/>
    <w:rsid w:val="003667FC"/>
    <w:rsid w:val="00367577"/>
    <w:rsid w:val="0037077E"/>
    <w:rsid w:val="00370E61"/>
    <w:rsid w:val="00371BB1"/>
    <w:rsid w:val="00372F23"/>
    <w:rsid w:val="00373CA7"/>
    <w:rsid w:val="00376309"/>
    <w:rsid w:val="003806A4"/>
    <w:rsid w:val="00384672"/>
    <w:rsid w:val="00393308"/>
    <w:rsid w:val="00393957"/>
    <w:rsid w:val="00394233"/>
    <w:rsid w:val="00394E47"/>
    <w:rsid w:val="00396383"/>
    <w:rsid w:val="003A0811"/>
    <w:rsid w:val="003A099C"/>
    <w:rsid w:val="003A2365"/>
    <w:rsid w:val="003A2C7B"/>
    <w:rsid w:val="003A487A"/>
    <w:rsid w:val="003B01C0"/>
    <w:rsid w:val="003B04FE"/>
    <w:rsid w:val="003B0728"/>
    <w:rsid w:val="003B1159"/>
    <w:rsid w:val="003B1E2D"/>
    <w:rsid w:val="003B6DAD"/>
    <w:rsid w:val="003C00C6"/>
    <w:rsid w:val="003C053C"/>
    <w:rsid w:val="003C16D0"/>
    <w:rsid w:val="003C196F"/>
    <w:rsid w:val="003C1B9D"/>
    <w:rsid w:val="003C2ECF"/>
    <w:rsid w:val="003C3E05"/>
    <w:rsid w:val="003C73F8"/>
    <w:rsid w:val="003D00FF"/>
    <w:rsid w:val="003D678C"/>
    <w:rsid w:val="003E12B5"/>
    <w:rsid w:val="003E46DA"/>
    <w:rsid w:val="003E5495"/>
    <w:rsid w:val="003E6A4A"/>
    <w:rsid w:val="003E6B9A"/>
    <w:rsid w:val="003E6BE2"/>
    <w:rsid w:val="003F0998"/>
    <w:rsid w:val="003F2EE1"/>
    <w:rsid w:val="003F3C18"/>
    <w:rsid w:val="003F43B6"/>
    <w:rsid w:val="003F4841"/>
    <w:rsid w:val="003F52BD"/>
    <w:rsid w:val="003F6389"/>
    <w:rsid w:val="003F66ED"/>
    <w:rsid w:val="003F78EA"/>
    <w:rsid w:val="003F79C1"/>
    <w:rsid w:val="00404808"/>
    <w:rsid w:val="0040669C"/>
    <w:rsid w:val="00406ADC"/>
    <w:rsid w:val="00406FFF"/>
    <w:rsid w:val="004072E9"/>
    <w:rsid w:val="004103EB"/>
    <w:rsid w:val="00415943"/>
    <w:rsid w:val="00416F1A"/>
    <w:rsid w:val="0041744B"/>
    <w:rsid w:val="00421B6A"/>
    <w:rsid w:val="00422D08"/>
    <w:rsid w:val="00423885"/>
    <w:rsid w:val="00423B64"/>
    <w:rsid w:val="00423C22"/>
    <w:rsid w:val="00423E61"/>
    <w:rsid w:val="00427FFB"/>
    <w:rsid w:val="0043126B"/>
    <w:rsid w:val="004325F2"/>
    <w:rsid w:val="00434047"/>
    <w:rsid w:val="0043635B"/>
    <w:rsid w:val="004372A0"/>
    <w:rsid w:val="004403D7"/>
    <w:rsid w:val="0044303F"/>
    <w:rsid w:val="004451FF"/>
    <w:rsid w:val="004457E7"/>
    <w:rsid w:val="00446088"/>
    <w:rsid w:val="004475FE"/>
    <w:rsid w:val="004507E5"/>
    <w:rsid w:val="00450EB1"/>
    <w:rsid w:val="00451184"/>
    <w:rsid w:val="0045145A"/>
    <w:rsid w:val="00454CFF"/>
    <w:rsid w:val="00455A2B"/>
    <w:rsid w:val="00457A0D"/>
    <w:rsid w:val="00460BBF"/>
    <w:rsid w:val="004611AF"/>
    <w:rsid w:val="004615B3"/>
    <w:rsid w:val="00461841"/>
    <w:rsid w:val="00461FEB"/>
    <w:rsid w:val="004634C7"/>
    <w:rsid w:val="004634FD"/>
    <w:rsid w:val="00463C90"/>
    <w:rsid w:val="0047024B"/>
    <w:rsid w:val="00473093"/>
    <w:rsid w:val="00474DDC"/>
    <w:rsid w:val="00475BE6"/>
    <w:rsid w:val="004779A2"/>
    <w:rsid w:val="00477EEB"/>
    <w:rsid w:val="00481D2D"/>
    <w:rsid w:val="00481EE7"/>
    <w:rsid w:val="00484414"/>
    <w:rsid w:val="00486B18"/>
    <w:rsid w:val="00486C3A"/>
    <w:rsid w:val="00490A1F"/>
    <w:rsid w:val="0049265C"/>
    <w:rsid w:val="00492FF5"/>
    <w:rsid w:val="00494375"/>
    <w:rsid w:val="0049476A"/>
    <w:rsid w:val="0049664D"/>
    <w:rsid w:val="00496A06"/>
    <w:rsid w:val="00497FB8"/>
    <w:rsid w:val="004A1855"/>
    <w:rsid w:val="004A50D2"/>
    <w:rsid w:val="004A707F"/>
    <w:rsid w:val="004B0182"/>
    <w:rsid w:val="004B09A1"/>
    <w:rsid w:val="004B2571"/>
    <w:rsid w:val="004B3DA5"/>
    <w:rsid w:val="004B410B"/>
    <w:rsid w:val="004B59E9"/>
    <w:rsid w:val="004B5EA0"/>
    <w:rsid w:val="004C0A23"/>
    <w:rsid w:val="004C13FF"/>
    <w:rsid w:val="004C15CC"/>
    <w:rsid w:val="004C1FBC"/>
    <w:rsid w:val="004C39D1"/>
    <w:rsid w:val="004C5F37"/>
    <w:rsid w:val="004C6706"/>
    <w:rsid w:val="004D1620"/>
    <w:rsid w:val="004D198A"/>
    <w:rsid w:val="004D25F9"/>
    <w:rsid w:val="004D62CB"/>
    <w:rsid w:val="004D6901"/>
    <w:rsid w:val="004D71D2"/>
    <w:rsid w:val="004D74EC"/>
    <w:rsid w:val="004D76F8"/>
    <w:rsid w:val="004E3336"/>
    <w:rsid w:val="004E3A42"/>
    <w:rsid w:val="004E4662"/>
    <w:rsid w:val="004E7849"/>
    <w:rsid w:val="004F1774"/>
    <w:rsid w:val="004F1FB6"/>
    <w:rsid w:val="004F4A0C"/>
    <w:rsid w:val="004F7423"/>
    <w:rsid w:val="004F7FAF"/>
    <w:rsid w:val="00501D32"/>
    <w:rsid w:val="00502D65"/>
    <w:rsid w:val="0051000F"/>
    <w:rsid w:val="00511B42"/>
    <w:rsid w:val="00513C6F"/>
    <w:rsid w:val="00517773"/>
    <w:rsid w:val="0052150F"/>
    <w:rsid w:val="00522846"/>
    <w:rsid w:val="00523630"/>
    <w:rsid w:val="005252DE"/>
    <w:rsid w:val="005319E3"/>
    <w:rsid w:val="00535A23"/>
    <w:rsid w:val="00536E5C"/>
    <w:rsid w:val="005428BB"/>
    <w:rsid w:val="00543731"/>
    <w:rsid w:val="005445FA"/>
    <w:rsid w:val="00547932"/>
    <w:rsid w:val="00547A17"/>
    <w:rsid w:val="00550050"/>
    <w:rsid w:val="005517DF"/>
    <w:rsid w:val="00554ABF"/>
    <w:rsid w:val="00554AC1"/>
    <w:rsid w:val="00561F5F"/>
    <w:rsid w:val="005629BE"/>
    <w:rsid w:val="00563B32"/>
    <w:rsid w:val="0056403E"/>
    <w:rsid w:val="00564E0C"/>
    <w:rsid w:val="005669F7"/>
    <w:rsid w:val="00570558"/>
    <w:rsid w:val="005720FC"/>
    <w:rsid w:val="00572EAF"/>
    <w:rsid w:val="005751B1"/>
    <w:rsid w:val="0057696F"/>
    <w:rsid w:val="00580F4B"/>
    <w:rsid w:val="00581EB0"/>
    <w:rsid w:val="0058762C"/>
    <w:rsid w:val="00587ECD"/>
    <w:rsid w:val="00590368"/>
    <w:rsid w:val="00592F23"/>
    <w:rsid w:val="005935A1"/>
    <w:rsid w:val="00595783"/>
    <w:rsid w:val="005A2646"/>
    <w:rsid w:val="005A304F"/>
    <w:rsid w:val="005B1DEF"/>
    <w:rsid w:val="005B2252"/>
    <w:rsid w:val="005B2A27"/>
    <w:rsid w:val="005B631B"/>
    <w:rsid w:val="005B6328"/>
    <w:rsid w:val="005B75A2"/>
    <w:rsid w:val="005C0A7A"/>
    <w:rsid w:val="005C1CF9"/>
    <w:rsid w:val="005C349F"/>
    <w:rsid w:val="005D1EF8"/>
    <w:rsid w:val="005D2004"/>
    <w:rsid w:val="005D300E"/>
    <w:rsid w:val="005D3032"/>
    <w:rsid w:val="005D5862"/>
    <w:rsid w:val="005D7E97"/>
    <w:rsid w:val="005E0AA0"/>
    <w:rsid w:val="005E32C1"/>
    <w:rsid w:val="005E62B5"/>
    <w:rsid w:val="005E6985"/>
    <w:rsid w:val="005E79C5"/>
    <w:rsid w:val="005E7F7A"/>
    <w:rsid w:val="005F03CB"/>
    <w:rsid w:val="005F189C"/>
    <w:rsid w:val="005F28A8"/>
    <w:rsid w:val="005F39EA"/>
    <w:rsid w:val="0060013F"/>
    <w:rsid w:val="006011AB"/>
    <w:rsid w:val="00604B9B"/>
    <w:rsid w:val="00606EE2"/>
    <w:rsid w:val="006077A6"/>
    <w:rsid w:val="00610CC8"/>
    <w:rsid w:val="00612419"/>
    <w:rsid w:val="006131A3"/>
    <w:rsid w:val="00613B60"/>
    <w:rsid w:val="0061438C"/>
    <w:rsid w:val="006144FE"/>
    <w:rsid w:val="0061501A"/>
    <w:rsid w:val="006206A5"/>
    <w:rsid w:val="006228CC"/>
    <w:rsid w:val="006232C2"/>
    <w:rsid w:val="00624536"/>
    <w:rsid w:val="00625896"/>
    <w:rsid w:val="006274E6"/>
    <w:rsid w:val="00627CE7"/>
    <w:rsid w:val="006329F9"/>
    <w:rsid w:val="006333A0"/>
    <w:rsid w:val="00633F5D"/>
    <w:rsid w:val="00635B3C"/>
    <w:rsid w:val="00637C36"/>
    <w:rsid w:val="00640A86"/>
    <w:rsid w:val="0064194B"/>
    <w:rsid w:val="00643415"/>
    <w:rsid w:val="00643F14"/>
    <w:rsid w:val="00647EB4"/>
    <w:rsid w:val="00652F18"/>
    <w:rsid w:val="00653634"/>
    <w:rsid w:val="0065427B"/>
    <w:rsid w:val="006557E3"/>
    <w:rsid w:val="00663BA6"/>
    <w:rsid w:val="00671F0B"/>
    <w:rsid w:val="00672E21"/>
    <w:rsid w:val="00673982"/>
    <w:rsid w:val="00677F63"/>
    <w:rsid w:val="00683A66"/>
    <w:rsid w:val="00684FCE"/>
    <w:rsid w:val="00691445"/>
    <w:rsid w:val="00692F6A"/>
    <w:rsid w:val="00693AC4"/>
    <w:rsid w:val="006A1927"/>
    <w:rsid w:val="006A2652"/>
    <w:rsid w:val="006A3A82"/>
    <w:rsid w:val="006A425B"/>
    <w:rsid w:val="006A51C9"/>
    <w:rsid w:val="006A7770"/>
    <w:rsid w:val="006A77FE"/>
    <w:rsid w:val="006B0013"/>
    <w:rsid w:val="006B1D6C"/>
    <w:rsid w:val="006B2788"/>
    <w:rsid w:val="006B2A63"/>
    <w:rsid w:val="006C091A"/>
    <w:rsid w:val="006C0FA4"/>
    <w:rsid w:val="006C4550"/>
    <w:rsid w:val="006D11EC"/>
    <w:rsid w:val="006D68EE"/>
    <w:rsid w:val="006E0EA2"/>
    <w:rsid w:val="006E1CE6"/>
    <w:rsid w:val="006E1F7D"/>
    <w:rsid w:val="006E2387"/>
    <w:rsid w:val="006E5E8F"/>
    <w:rsid w:val="006E6552"/>
    <w:rsid w:val="006E7460"/>
    <w:rsid w:val="006E7B06"/>
    <w:rsid w:val="006F04D4"/>
    <w:rsid w:val="006F33F6"/>
    <w:rsid w:val="006F3557"/>
    <w:rsid w:val="006F4363"/>
    <w:rsid w:val="006F46C0"/>
    <w:rsid w:val="006F4DAC"/>
    <w:rsid w:val="006F5034"/>
    <w:rsid w:val="006F5F10"/>
    <w:rsid w:val="006F62B1"/>
    <w:rsid w:val="006F703C"/>
    <w:rsid w:val="006F7577"/>
    <w:rsid w:val="006F762F"/>
    <w:rsid w:val="007029E9"/>
    <w:rsid w:val="00704932"/>
    <w:rsid w:val="00704BDE"/>
    <w:rsid w:val="00706388"/>
    <w:rsid w:val="00706670"/>
    <w:rsid w:val="007100A8"/>
    <w:rsid w:val="007118F5"/>
    <w:rsid w:val="0071468F"/>
    <w:rsid w:val="00715A3D"/>
    <w:rsid w:val="00716861"/>
    <w:rsid w:val="00717DDF"/>
    <w:rsid w:val="007224C7"/>
    <w:rsid w:val="00722E13"/>
    <w:rsid w:val="007250B8"/>
    <w:rsid w:val="007254B4"/>
    <w:rsid w:val="00726B13"/>
    <w:rsid w:val="007273DD"/>
    <w:rsid w:val="00727623"/>
    <w:rsid w:val="00727777"/>
    <w:rsid w:val="00730456"/>
    <w:rsid w:val="007315E3"/>
    <w:rsid w:val="00731925"/>
    <w:rsid w:val="0073361F"/>
    <w:rsid w:val="00734136"/>
    <w:rsid w:val="007342AF"/>
    <w:rsid w:val="00736DEA"/>
    <w:rsid w:val="007376E3"/>
    <w:rsid w:val="0074149C"/>
    <w:rsid w:val="00741962"/>
    <w:rsid w:val="00743436"/>
    <w:rsid w:val="00743912"/>
    <w:rsid w:val="00743A73"/>
    <w:rsid w:val="00744A59"/>
    <w:rsid w:val="00744FB3"/>
    <w:rsid w:val="0075003A"/>
    <w:rsid w:val="00751FE7"/>
    <w:rsid w:val="0075338F"/>
    <w:rsid w:val="00753CB0"/>
    <w:rsid w:val="00755EBF"/>
    <w:rsid w:val="007563F0"/>
    <w:rsid w:val="007620AF"/>
    <w:rsid w:val="00762307"/>
    <w:rsid w:val="00765607"/>
    <w:rsid w:val="00765F9B"/>
    <w:rsid w:val="00766058"/>
    <w:rsid w:val="00767E63"/>
    <w:rsid w:val="00771527"/>
    <w:rsid w:val="00771F6A"/>
    <w:rsid w:val="007737C3"/>
    <w:rsid w:val="00775CD6"/>
    <w:rsid w:val="007764A9"/>
    <w:rsid w:val="00782353"/>
    <w:rsid w:val="00782400"/>
    <w:rsid w:val="00782E53"/>
    <w:rsid w:val="007864DE"/>
    <w:rsid w:val="00790C08"/>
    <w:rsid w:val="00790DDA"/>
    <w:rsid w:val="00791119"/>
    <w:rsid w:val="007944A7"/>
    <w:rsid w:val="00794CBB"/>
    <w:rsid w:val="00795397"/>
    <w:rsid w:val="00795543"/>
    <w:rsid w:val="007967C8"/>
    <w:rsid w:val="007A0415"/>
    <w:rsid w:val="007A1324"/>
    <w:rsid w:val="007A1B19"/>
    <w:rsid w:val="007A1E22"/>
    <w:rsid w:val="007A3D0C"/>
    <w:rsid w:val="007A5AF6"/>
    <w:rsid w:val="007A5FBA"/>
    <w:rsid w:val="007A6533"/>
    <w:rsid w:val="007A722D"/>
    <w:rsid w:val="007A73B3"/>
    <w:rsid w:val="007A795E"/>
    <w:rsid w:val="007B15D5"/>
    <w:rsid w:val="007B1DC4"/>
    <w:rsid w:val="007B344C"/>
    <w:rsid w:val="007B368C"/>
    <w:rsid w:val="007C090B"/>
    <w:rsid w:val="007C1D38"/>
    <w:rsid w:val="007C311B"/>
    <w:rsid w:val="007C5A06"/>
    <w:rsid w:val="007C65FF"/>
    <w:rsid w:val="007C6867"/>
    <w:rsid w:val="007D0393"/>
    <w:rsid w:val="007D0496"/>
    <w:rsid w:val="007D500A"/>
    <w:rsid w:val="007D5063"/>
    <w:rsid w:val="007D5147"/>
    <w:rsid w:val="007D5C2B"/>
    <w:rsid w:val="007D6B99"/>
    <w:rsid w:val="007D6F04"/>
    <w:rsid w:val="007E02C7"/>
    <w:rsid w:val="007E3E65"/>
    <w:rsid w:val="007E4F1F"/>
    <w:rsid w:val="007E5A1A"/>
    <w:rsid w:val="007E7C0B"/>
    <w:rsid w:val="007F2B16"/>
    <w:rsid w:val="007F3DAB"/>
    <w:rsid w:val="007F5089"/>
    <w:rsid w:val="007F5DB7"/>
    <w:rsid w:val="007F601D"/>
    <w:rsid w:val="007F6264"/>
    <w:rsid w:val="00801E7C"/>
    <w:rsid w:val="00802CDB"/>
    <w:rsid w:val="00802FAE"/>
    <w:rsid w:val="00805ECF"/>
    <w:rsid w:val="00806409"/>
    <w:rsid w:val="008118DC"/>
    <w:rsid w:val="00812F3B"/>
    <w:rsid w:val="00813E2D"/>
    <w:rsid w:val="008143C7"/>
    <w:rsid w:val="00816A6F"/>
    <w:rsid w:val="00820D85"/>
    <w:rsid w:val="0082205B"/>
    <w:rsid w:val="00822ECA"/>
    <w:rsid w:val="008232C0"/>
    <w:rsid w:val="008255B7"/>
    <w:rsid w:val="00825C48"/>
    <w:rsid w:val="00833175"/>
    <w:rsid w:val="00834D22"/>
    <w:rsid w:val="00837AE9"/>
    <w:rsid w:val="00837AEE"/>
    <w:rsid w:val="008417FB"/>
    <w:rsid w:val="00844AF1"/>
    <w:rsid w:val="0084580A"/>
    <w:rsid w:val="008464D9"/>
    <w:rsid w:val="0084748B"/>
    <w:rsid w:val="00850067"/>
    <w:rsid w:val="00850C01"/>
    <w:rsid w:val="00851553"/>
    <w:rsid w:val="0085186D"/>
    <w:rsid w:val="0085392F"/>
    <w:rsid w:val="0085746C"/>
    <w:rsid w:val="0086078B"/>
    <w:rsid w:val="00861933"/>
    <w:rsid w:val="00862F27"/>
    <w:rsid w:val="0086336A"/>
    <w:rsid w:val="00864786"/>
    <w:rsid w:val="00865CC5"/>
    <w:rsid w:val="008669C1"/>
    <w:rsid w:val="00866F84"/>
    <w:rsid w:val="00867CBD"/>
    <w:rsid w:val="00870C5A"/>
    <w:rsid w:val="0087100A"/>
    <w:rsid w:val="00872D3B"/>
    <w:rsid w:val="00873936"/>
    <w:rsid w:val="00876046"/>
    <w:rsid w:val="00877091"/>
    <w:rsid w:val="00877765"/>
    <w:rsid w:val="00880110"/>
    <w:rsid w:val="0088151C"/>
    <w:rsid w:val="00881B3C"/>
    <w:rsid w:val="00882091"/>
    <w:rsid w:val="0088230F"/>
    <w:rsid w:val="00884265"/>
    <w:rsid w:val="00884A73"/>
    <w:rsid w:val="0089033E"/>
    <w:rsid w:val="008908FF"/>
    <w:rsid w:val="00891782"/>
    <w:rsid w:val="00892730"/>
    <w:rsid w:val="0089363E"/>
    <w:rsid w:val="00896940"/>
    <w:rsid w:val="008A06A9"/>
    <w:rsid w:val="008A0D70"/>
    <w:rsid w:val="008A1EA8"/>
    <w:rsid w:val="008A1EE6"/>
    <w:rsid w:val="008A1F30"/>
    <w:rsid w:val="008A2E3E"/>
    <w:rsid w:val="008A5340"/>
    <w:rsid w:val="008B0781"/>
    <w:rsid w:val="008B0CA7"/>
    <w:rsid w:val="008B1EE1"/>
    <w:rsid w:val="008B26A1"/>
    <w:rsid w:val="008B3433"/>
    <w:rsid w:val="008B4CAA"/>
    <w:rsid w:val="008B612A"/>
    <w:rsid w:val="008B7192"/>
    <w:rsid w:val="008C2A1F"/>
    <w:rsid w:val="008C2D8F"/>
    <w:rsid w:val="008C570F"/>
    <w:rsid w:val="008C5C89"/>
    <w:rsid w:val="008C6B76"/>
    <w:rsid w:val="008C782B"/>
    <w:rsid w:val="008D0551"/>
    <w:rsid w:val="008D3A96"/>
    <w:rsid w:val="008D3E27"/>
    <w:rsid w:val="008D680A"/>
    <w:rsid w:val="008D7D0D"/>
    <w:rsid w:val="008E01FD"/>
    <w:rsid w:val="008E30EE"/>
    <w:rsid w:val="008E432E"/>
    <w:rsid w:val="008E5C2F"/>
    <w:rsid w:val="008E71DE"/>
    <w:rsid w:val="008E7614"/>
    <w:rsid w:val="008E77E4"/>
    <w:rsid w:val="008F0CE3"/>
    <w:rsid w:val="008F14F3"/>
    <w:rsid w:val="008F203E"/>
    <w:rsid w:val="008F2E6A"/>
    <w:rsid w:val="008F5F84"/>
    <w:rsid w:val="00900588"/>
    <w:rsid w:val="00901637"/>
    <w:rsid w:val="0090194B"/>
    <w:rsid w:val="009025F2"/>
    <w:rsid w:val="009037E6"/>
    <w:rsid w:val="00903B9A"/>
    <w:rsid w:val="00903F11"/>
    <w:rsid w:val="00906FED"/>
    <w:rsid w:val="00910D71"/>
    <w:rsid w:val="00911B09"/>
    <w:rsid w:val="00911EB2"/>
    <w:rsid w:val="009135D7"/>
    <w:rsid w:val="00913D50"/>
    <w:rsid w:val="00914E57"/>
    <w:rsid w:val="00914F30"/>
    <w:rsid w:val="009215A1"/>
    <w:rsid w:val="009233D4"/>
    <w:rsid w:val="00924673"/>
    <w:rsid w:val="009253CB"/>
    <w:rsid w:val="009257A2"/>
    <w:rsid w:val="00925930"/>
    <w:rsid w:val="009265F6"/>
    <w:rsid w:val="00927F52"/>
    <w:rsid w:val="00930F07"/>
    <w:rsid w:val="009379D5"/>
    <w:rsid w:val="00941145"/>
    <w:rsid w:val="00942351"/>
    <w:rsid w:val="009434F2"/>
    <w:rsid w:val="00945370"/>
    <w:rsid w:val="00946807"/>
    <w:rsid w:val="0094688B"/>
    <w:rsid w:val="00946C89"/>
    <w:rsid w:val="0094722B"/>
    <w:rsid w:val="009512DE"/>
    <w:rsid w:val="00951D26"/>
    <w:rsid w:val="00952AF4"/>
    <w:rsid w:val="00953EC0"/>
    <w:rsid w:val="00954589"/>
    <w:rsid w:val="00954601"/>
    <w:rsid w:val="00955280"/>
    <w:rsid w:val="0095712A"/>
    <w:rsid w:val="009577F5"/>
    <w:rsid w:val="00960628"/>
    <w:rsid w:val="00960C85"/>
    <w:rsid w:val="0096131D"/>
    <w:rsid w:val="00961C0F"/>
    <w:rsid w:val="00964143"/>
    <w:rsid w:val="00964818"/>
    <w:rsid w:val="00964ECA"/>
    <w:rsid w:val="00965F29"/>
    <w:rsid w:val="00971517"/>
    <w:rsid w:val="0097183A"/>
    <w:rsid w:val="0097221D"/>
    <w:rsid w:val="0097285C"/>
    <w:rsid w:val="0097369D"/>
    <w:rsid w:val="00975320"/>
    <w:rsid w:val="009762CE"/>
    <w:rsid w:val="009805D8"/>
    <w:rsid w:val="00980ACB"/>
    <w:rsid w:val="0098147D"/>
    <w:rsid w:val="009818C8"/>
    <w:rsid w:val="00981FE1"/>
    <w:rsid w:val="009830DB"/>
    <w:rsid w:val="00983A32"/>
    <w:rsid w:val="00983CF8"/>
    <w:rsid w:val="00985E62"/>
    <w:rsid w:val="0098680D"/>
    <w:rsid w:val="009921DD"/>
    <w:rsid w:val="00993032"/>
    <w:rsid w:val="00993105"/>
    <w:rsid w:val="0099330C"/>
    <w:rsid w:val="00997018"/>
    <w:rsid w:val="00997049"/>
    <w:rsid w:val="00997061"/>
    <w:rsid w:val="009A038B"/>
    <w:rsid w:val="009A0E96"/>
    <w:rsid w:val="009A4217"/>
    <w:rsid w:val="009A481E"/>
    <w:rsid w:val="009A54CC"/>
    <w:rsid w:val="009A5F9D"/>
    <w:rsid w:val="009A61A0"/>
    <w:rsid w:val="009A6313"/>
    <w:rsid w:val="009B107D"/>
    <w:rsid w:val="009B161A"/>
    <w:rsid w:val="009B23AE"/>
    <w:rsid w:val="009B30B4"/>
    <w:rsid w:val="009B4650"/>
    <w:rsid w:val="009B4B4C"/>
    <w:rsid w:val="009B6CCD"/>
    <w:rsid w:val="009C00BD"/>
    <w:rsid w:val="009C0E90"/>
    <w:rsid w:val="009C1D83"/>
    <w:rsid w:val="009C1EA9"/>
    <w:rsid w:val="009C2C31"/>
    <w:rsid w:val="009C4DAA"/>
    <w:rsid w:val="009C5443"/>
    <w:rsid w:val="009C6649"/>
    <w:rsid w:val="009C6954"/>
    <w:rsid w:val="009D0014"/>
    <w:rsid w:val="009D236E"/>
    <w:rsid w:val="009D52D1"/>
    <w:rsid w:val="009D7435"/>
    <w:rsid w:val="009D783A"/>
    <w:rsid w:val="009D7F28"/>
    <w:rsid w:val="009E114E"/>
    <w:rsid w:val="009E2648"/>
    <w:rsid w:val="009E4E90"/>
    <w:rsid w:val="009E61E3"/>
    <w:rsid w:val="009E65F2"/>
    <w:rsid w:val="009E6630"/>
    <w:rsid w:val="009E7E39"/>
    <w:rsid w:val="009F4EEC"/>
    <w:rsid w:val="009F514A"/>
    <w:rsid w:val="009F729F"/>
    <w:rsid w:val="00A00450"/>
    <w:rsid w:val="00A00524"/>
    <w:rsid w:val="00A02972"/>
    <w:rsid w:val="00A0324D"/>
    <w:rsid w:val="00A03306"/>
    <w:rsid w:val="00A0569D"/>
    <w:rsid w:val="00A056E0"/>
    <w:rsid w:val="00A11A91"/>
    <w:rsid w:val="00A12F41"/>
    <w:rsid w:val="00A13EA4"/>
    <w:rsid w:val="00A172F9"/>
    <w:rsid w:val="00A20215"/>
    <w:rsid w:val="00A20733"/>
    <w:rsid w:val="00A2235B"/>
    <w:rsid w:val="00A24153"/>
    <w:rsid w:val="00A241CB"/>
    <w:rsid w:val="00A25D79"/>
    <w:rsid w:val="00A25F86"/>
    <w:rsid w:val="00A262A5"/>
    <w:rsid w:val="00A31F8B"/>
    <w:rsid w:val="00A32557"/>
    <w:rsid w:val="00A32709"/>
    <w:rsid w:val="00A3331E"/>
    <w:rsid w:val="00A3341F"/>
    <w:rsid w:val="00A367FD"/>
    <w:rsid w:val="00A36B90"/>
    <w:rsid w:val="00A4098F"/>
    <w:rsid w:val="00A40FA7"/>
    <w:rsid w:val="00A43CAF"/>
    <w:rsid w:val="00A44B06"/>
    <w:rsid w:val="00A44F2C"/>
    <w:rsid w:val="00A47003"/>
    <w:rsid w:val="00A5165C"/>
    <w:rsid w:val="00A534AF"/>
    <w:rsid w:val="00A534ED"/>
    <w:rsid w:val="00A545A7"/>
    <w:rsid w:val="00A569B5"/>
    <w:rsid w:val="00A6195E"/>
    <w:rsid w:val="00A62B08"/>
    <w:rsid w:val="00A62E43"/>
    <w:rsid w:val="00A65C07"/>
    <w:rsid w:val="00A65DF2"/>
    <w:rsid w:val="00A66BFE"/>
    <w:rsid w:val="00A70334"/>
    <w:rsid w:val="00A72089"/>
    <w:rsid w:val="00A7398D"/>
    <w:rsid w:val="00A74C42"/>
    <w:rsid w:val="00A74F0C"/>
    <w:rsid w:val="00A751DB"/>
    <w:rsid w:val="00A75F66"/>
    <w:rsid w:val="00A771F8"/>
    <w:rsid w:val="00A7761A"/>
    <w:rsid w:val="00A80CC8"/>
    <w:rsid w:val="00A823AD"/>
    <w:rsid w:val="00A840F3"/>
    <w:rsid w:val="00A841F5"/>
    <w:rsid w:val="00A87D16"/>
    <w:rsid w:val="00A928A1"/>
    <w:rsid w:val="00A943BB"/>
    <w:rsid w:val="00A94426"/>
    <w:rsid w:val="00A95737"/>
    <w:rsid w:val="00AA21EA"/>
    <w:rsid w:val="00AA4685"/>
    <w:rsid w:val="00AA55B9"/>
    <w:rsid w:val="00AA58F4"/>
    <w:rsid w:val="00AA6E4D"/>
    <w:rsid w:val="00AA781B"/>
    <w:rsid w:val="00AB1C83"/>
    <w:rsid w:val="00AB1F1B"/>
    <w:rsid w:val="00AB27FF"/>
    <w:rsid w:val="00AB3703"/>
    <w:rsid w:val="00AB3F50"/>
    <w:rsid w:val="00AB4EE8"/>
    <w:rsid w:val="00AB66A9"/>
    <w:rsid w:val="00AB68F4"/>
    <w:rsid w:val="00AB7B48"/>
    <w:rsid w:val="00AC03FA"/>
    <w:rsid w:val="00AC13C7"/>
    <w:rsid w:val="00AC24BA"/>
    <w:rsid w:val="00AC5A2C"/>
    <w:rsid w:val="00AD133C"/>
    <w:rsid w:val="00AD4B8F"/>
    <w:rsid w:val="00AD5FC3"/>
    <w:rsid w:val="00AD652F"/>
    <w:rsid w:val="00AD7F7A"/>
    <w:rsid w:val="00AE44FD"/>
    <w:rsid w:val="00AE565B"/>
    <w:rsid w:val="00AF1293"/>
    <w:rsid w:val="00AF1B07"/>
    <w:rsid w:val="00AF1C2E"/>
    <w:rsid w:val="00AF1E62"/>
    <w:rsid w:val="00AF2956"/>
    <w:rsid w:val="00AF3B60"/>
    <w:rsid w:val="00AF6C01"/>
    <w:rsid w:val="00AF708E"/>
    <w:rsid w:val="00AF72A9"/>
    <w:rsid w:val="00AF7F43"/>
    <w:rsid w:val="00B02273"/>
    <w:rsid w:val="00B0264A"/>
    <w:rsid w:val="00B027B6"/>
    <w:rsid w:val="00B054BD"/>
    <w:rsid w:val="00B06E34"/>
    <w:rsid w:val="00B11176"/>
    <w:rsid w:val="00B117A9"/>
    <w:rsid w:val="00B11B2B"/>
    <w:rsid w:val="00B233F9"/>
    <w:rsid w:val="00B25A3E"/>
    <w:rsid w:val="00B25F9C"/>
    <w:rsid w:val="00B27B4F"/>
    <w:rsid w:val="00B3063F"/>
    <w:rsid w:val="00B34F7C"/>
    <w:rsid w:val="00B35710"/>
    <w:rsid w:val="00B359C1"/>
    <w:rsid w:val="00B35D31"/>
    <w:rsid w:val="00B3667A"/>
    <w:rsid w:val="00B41340"/>
    <w:rsid w:val="00B44E12"/>
    <w:rsid w:val="00B46151"/>
    <w:rsid w:val="00B470E1"/>
    <w:rsid w:val="00B473BC"/>
    <w:rsid w:val="00B5228A"/>
    <w:rsid w:val="00B5250C"/>
    <w:rsid w:val="00B52B65"/>
    <w:rsid w:val="00B54C58"/>
    <w:rsid w:val="00B550C0"/>
    <w:rsid w:val="00B55478"/>
    <w:rsid w:val="00B55C09"/>
    <w:rsid w:val="00B63218"/>
    <w:rsid w:val="00B639DA"/>
    <w:rsid w:val="00B6472B"/>
    <w:rsid w:val="00B663CF"/>
    <w:rsid w:val="00B7008B"/>
    <w:rsid w:val="00B7324A"/>
    <w:rsid w:val="00B73F0E"/>
    <w:rsid w:val="00B747F3"/>
    <w:rsid w:val="00B7661B"/>
    <w:rsid w:val="00B81E45"/>
    <w:rsid w:val="00B81F9A"/>
    <w:rsid w:val="00B82375"/>
    <w:rsid w:val="00B82D20"/>
    <w:rsid w:val="00B838BE"/>
    <w:rsid w:val="00B87432"/>
    <w:rsid w:val="00B930DB"/>
    <w:rsid w:val="00B93F4F"/>
    <w:rsid w:val="00B96D27"/>
    <w:rsid w:val="00B97FBF"/>
    <w:rsid w:val="00BA0561"/>
    <w:rsid w:val="00BA1C46"/>
    <w:rsid w:val="00BA2F02"/>
    <w:rsid w:val="00BA32D6"/>
    <w:rsid w:val="00BA4528"/>
    <w:rsid w:val="00BA625F"/>
    <w:rsid w:val="00BA635C"/>
    <w:rsid w:val="00BB0036"/>
    <w:rsid w:val="00BB0915"/>
    <w:rsid w:val="00BB10C1"/>
    <w:rsid w:val="00BB2303"/>
    <w:rsid w:val="00BB2DC2"/>
    <w:rsid w:val="00BB2FAB"/>
    <w:rsid w:val="00BB3AD7"/>
    <w:rsid w:val="00BB3CF8"/>
    <w:rsid w:val="00BB3FBB"/>
    <w:rsid w:val="00BB608F"/>
    <w:rsid w:val="00BC0633"/>
    <w:rsid w:val="00BC0EA1"/>
    <w:rsid w:val="00BC1D93"/>
    <w:rsid w:val="00BC4B2F"/>
    <w:rsid w:val="00BC4B7F"/>
    <w:rsid w:val="00BC754A"/>
    <w:rsid w:val="00BC7BDB"/>
    <w:rsid w:val="00BD1F00"/>
    <w:rsid w:val="00BD4784"/>
    <w:rsid w:val="00BD6FAE"/>
    <w:rsid w:val="00BD6FBC"/>
    <w:rsid w:val="00BD707D"/>
    <w:rsid w:val="00BD71C0"/>
    <w:rsid w:val="00BE2C91"/>
    <w:rsid w:val="00BE66D7"/>
    <w:rsid w:val="00BF0D37"/>
    <w:rsid w:val="00BF1B90"/>
    <w:rsid w:val="00BF2E7D"/>
    <w:rsid w:val="00BF5758"/>
    <w:rsid w:val="00BF7069"/>
    <w:rsid w:val="00C00EA2"/>
    <w:rsid w:val="00C01A93"/>
    <w:rsid w:val="00C02879"/>
    <w:rsid w:val="00C052A9"/>
    <w:rsid w:val="00C06998"/>
    <w:rsid w:val="00C11797"/>
    <w:rsid w:val="00C12E90"/>
    <w:rsid w:val="00C156E7"/>
    <w:rsid w:val="00C1745C"/>
    <w:rsid w:val="00C17E2C"/>
    <w:rsid w:val="00C20354"/>
    <w:rsid w:val="00C21724"/>
    <w:rsid w:val="00C24364"/>
    <w:rsid w:val="00C257A4"/>
    <w:rsid w:val="00C27470"/>
    <w:rsid w:val="00C274A0"/>
    <w:rsid w:val="00C3146E"/>
    <w:rsid w:val="00C32369"/>
    <w:rsid w:val="00C33365"/>
    <w:rsid w:val="00C33462"/>
    <w:rsid w:val="00C33A23"/>
    <w:rsid w:val="00C379AD"/>
    <w:rsid w:val="00C37AB2"/>
    <w:rsid w:val="00C403EB"/>
    <w:rsid w:val="00C415B4"/>
    <w:rsid w:val="00C42230"/>
    <w:rsid w:val="00C425E5"/>
    <w:rsid w:val="00C42A41"/>
    <w:rsid w:val="00C42A63"/>
    <w:rsid w:val="00C431F4"/>
    <w:rsid w:val="00C43F63"/>
    <w:rsid w:val="00C45289"/>
    <w:rsid w:val="00C45383"/>
    <w:rsid w:val="00C468F5"/>
    <w:rsid w:val="00C47A69"/>
    <w:rsid w:val="00C503FB"/>
    <w:rsid w:val="00C50B3D"/>
    <w:rsid w:val="00C534E5"/>
    <w:rsid w:val="00C553C5"/>
    <w:rsid w:val="00C55551"/>
    <w:rsid w:val="00C56BAA"/>
    <w:rsid w:val="00C573D5"/>
    <w:rsid w:val="00C625DF"/>
    <w:rsid w:val="00C62A93"/>
    <w:rsid w:val="00C62DD1"/>
    <w:rsid w:val="00C67013"/>
    <w:rsid w:val="00C7087F"/>
    <w:rsid w:val="00C70D81"/>
    <w:rsid w:val="00C7303F"/>
    <w:rsid w:val="00C744E2"/>
    <w:rsid w:val="00C75F56"/>
    <w:rsid w:val="00C771DA"/>
    <w:rsid w:val="00C854F6"/>
    <w:rsid w:val="00C857FE"/>
    <w:rsid w:val="00C90851"/>
    <w:rsid w:val="00C9097B"/>
    <w:rsid w:val="00C90B0A"/>
    <w:rsid w:val="00C93632"/>
    <w:rsid w:val="00C93CC4"/>
    <w:rsid w:val="00C94A8D"/>
    <w:rsid w:val="00C95356"/>
    <w:rsid w:val="00C9557B"/>
    <w:rsid w:val="00C95A05"/>
    <w:rsid w:val="00C976E0"/>
    <w:rsid w:val="00C97CDB"/>
    <w:rsid w:val="00CA1000"/>
    <w:rsid w:val="00CA1D0C"/>
    <w:rsid w:val="00CA2456"/>
    <w:rsid w:val="00CA6BCC"/>
    <w:rsid w:val="00CB1440"/>
    <w:rsid w:val="00CB2592"/>
    <w:rsid w:val="00CB2C49"/>
    <w:rsid w:val="00CB340E"/>
    <w:rsid w:val="00CB599A"/>
    <w:rsid w:val="00CB5A8C"/>
    <w:rsid w:val="00CB60DD"/>
    <w:rsid w:val="00CC154F"/>
    <w:rsid w:val="00CC4886"/>
    <w:rsid w:val="00CC4A57"/>
    <w:rsid w:val="00CC7007"/>
    <w:rsid w:val="00CD2404"/>
    <w:rsid w:val="00CD2624"/>
    <w:rsid w:val="00CD30C1"/>
    <w:rsid w:val="00CD394D"/>
    <w:rsid w:val="00CD6F7C"/>
    <w:rsid w:val="00CE21F4"/>
    <w:rsid w:val="00CE25AD"/>
    <w:rsid w:val="00CE29EA"/>
    <w:rsid w:val="00CE45AC"/>
    <w:rsid w:val="00CE5ACE"/>
    <w:rsid w:val="00CE6786"/>
    <w:rsid w:val="00CE788E"/>
    <w:rsid w:val="00CF2BA0"/>
    <w:rsid w:val="00CF2BD5"/>
    <w:rsid w:val="00CF33E7"/>
    <w:rsid w:val="00CF5161"/>
    <w:rsid w:val="00D02C55"/>
    <w:rsid w:val="00D04A2C"/>
    <w:rsid w:val="00D04BC8"/>
    <w:rsid w:val="00D04C1C"/>
    <w:rsid w:val="00D05C64"/>
    <w:rsid w:val="00D05DBC"/>
    <w:rsid w:val="00D0740C"/>
    <w:rsid w:val="00D0780B"/>
    <w:rsid w:val="00D07B42"/>
    <w:rsid w:val="00D118A4"/>
    <w:rsid w:val="00D1549E"/>
    <w:rsid w:val="00D161BA"/>
    <w:rsid w:val="00D1636D"/>
    <w:rsid w:val="00D21858"/>
    <w:rsid w:val="00D2193C"/>
    <w:rsid w:val="00D2285C"/>
    <w:rsid w:val="00D234EB"/>
    <w:rsid w:val="00D25CC7"/>
    <w:rsid w:val="00D26432"/>
    <w:rsid w:val="00D3007F"/>
    <w:rsid w:val="00D30496"/>
    <w:rsid w:val="00D321D6"/>
    <w:rsid w:val="00D34443"/>
    <w:rsid w:val="00D351D2"/>
    <w:rsid w:val="00D42BE9"/>
    <w:rsid w:val="00D44A7B"/>
    <w:rsid w:val="00D461D6"/>
    <w:rsid w:val="00D506C6"/>
    <w:rsid w:val="00D51679"/>
    <w:rsid w:val="00D526E9"/>
    <w:rsid w:val="00D61326"/>
    <w:rsid w:val="00D62572"/>
    <w:rsid w:val="00D633AF"/>
    <w:rsid w:val="00D64056"/>
    <w:rsid w:val="00D66960"/>
    <w:rsid w:val="00D67114"/>
    <w:rsid w:val="00D72FE1"/>
    <w:rsid w:val="00D7550C"/>
    <w:rsid w:val="00D802ED"/>
    <w:rsid w:val="00D8077B"/>
    <w:rsid w:val="00D80D82"/>
    <w:rsid w:val="00D81E72"/>
    <w:rsid w:val="00D87747"/>
    <w:rsid w:val="00D9096B"/>
    <w:rsid w:val="00D918AC"/>
    <w:rsid w:val="00D926BF"/>
    <w:rsid w:val="00D96B90"/>
    <w:rsid w:val="00DA3F2B"/>
    <w:rsid w:val="00DA5339"/>
    <w:rsid w:val="00DA69E4"/>
    <w:rsid w:val="00DA6B50"/>
    <w:rsid w:val="00DB1048"/>
    <w:rsid w:val="00DB2815"/>
    <w:rsid w:val="00DB46DC"/>
    <w:rsid w:val="00DB6715"/>
    <w:rsid w:val="00DB70CB"/>
    <w:rsid w:val="00DB7A34"/>
    <w:rsid w:val="00DB7CAA"/>
    <w:rsid w:val="00DC064A"/>
    <w:rsid w:val="00DC1290"/>
    <w:rsid w:val="00DC2D86"/>
    <w:rsid w:val="00DC485C"/>
    <w:rsid w:val="00DC5547"/>
    <w:rsid w:val="00DC5862"/>
    <w:rsid w:val="00DC6789"/>
    <w:rsid w:val="00DD1BEC"/>
    <w:rsid w:val="00DD5B4E"/>
    <w:rsid w:val="00DD7B7C"/>
    <w:rsid w:val="00DE0052"/>
    <w:rsid w:val="00DE277C"/>
    <w:rsid w:val="00DE4A05"/>
    <w:rsid w:val="00DE4A8E"/>
    <w:rsid w:val="00DE6520"/>
    <w:rsid w:val="00DE6BF8"/>
    <w:rsid w:val="00DE718C"/>
    <w:rsid w:val="00DF172A"/>
    <w:rsid w:val="00DF371C"/>
    <w:rsid w:val="00E01BFD"/>
    <w:rsid w:val="00E0268E"/>
    <w:rsid w:val="00E02F52"/>
    <w:rsid w:val="00E0380D"/>
    <w:rsid w:val="00E04430"/>
    <w:rsid w:val="00E076D0"/>
    <w:rsid w:val="00E14504"/>
    <w:rsid w:val="00E15D56"/>
    <w:rsid w:val="00E17220"/>
    <w:rsid w:val="00E207F5"/>
    <w:rsid w:val="00E22DA7"/>
    <w:rsid w:val="00E264A2"/>
    <w:rsid w:val="00E27471"/>
    <w:rsid w:val="00E279E2"/>
    <w:rsid w:val="00E3041E"/>
    <w:rsid w:val="00E32BCE"/>
    <w:rsid w:val="00E33798"/>
    <w:rsid w:val="00E36BF4"/>
    <w:rsid w:val="00E36D7E"/>
    <w:rsid w:val="00E40DFE"/>
    <w:rsid w:val="00E42D9A"/>
    <w:rsid w:val="00E441BB"/>
    <w:rsid w:val="00E448D8"/>
    <w:rsid w:val="00E456B2"/>
    <w:rsid w:val="00E46480"/>
    <w:rsid w:val="00E50C81"/>
    <w:rsid w:val="00E52333"/>
    <w:rsid w:val="00E551F6"/>
    <w:rsid w:val="00E56E10"/>
    <w:rsid w:val="00E6040E"/>
    <w:rsid w:val="00E60AA7"/>
    <w:rsid w:val="00E61E2D"/>
    <w:rsid w:val="00E63FB2"/>
    <w:rsid w:val="00E6570A"/>
    <w:rsid w:val="00E6615A"/>
    <w:rsid w:val="00E66734"/>
    <w:rsid w:val="00E67D90"/>
    <w:rsid w:val="00E708E5"/>
    <w:rsid w:val="00E70F35"/>
    <w:rsid w:val="00E7469E"/>
    <w:rsid w:val="00E74B93"/>
    <w:rsid w:val="00E82A39"/>
    <w:rsid w:val="00E86D2F"/>
    <w:rsid w:val="00E87CD2"/>
    <w:rsid w:val="00E906AD"/>
    <w:rsid w:val="00E950D9"/>
    <w:rsid w:val="00E96AA0"/>
    <w:rsid w:val="00E96E87"/>
    <w:rsid w:val="00E97A80"/>
    <w:rsid w:val="00EA259E"/>
    <w:rsid w:val="00EA4284"/>
    <w:rsid w:val="00EA4837"/>
    <w:rsid w:val="00EA5EA0"/>
    <w:rsid w:val="00EA769D"/>
    <w:rsid w:val="00EB1B55"/>
    <w:rsid w:val="00EB3581"/>
    <w:rsid w:val="00EB3F66"/>
    <w:rsid w:val="00EB4AB3"/>
    <w:rsid w:val="00EB7EFF"/>
    <w:rsid w:val="00EC1EAE"/>
    <w:rsid w:val="00EC27B4"/>
    <w:rsid w:val="00EC4C52"/>
    <w:rsid w:val="00EC4CAF"/>
    <w:rsid w:val="00EC5927"/>
    <w:rsid w:val="00EC7342"/>
    <w:rsid w:val="00ED06D5"/>
    <w:rsid w:val="00ED0EC0"/>
    <w:rsid w:val="00ED408A"/>
    <w:rsid w:val="00ED5AE7"/>
    <w:rsid w:val="00ED631E"/>
    <w:rsid w:val="00ED7D7B"/>
    <w:rsid w:val="00EE3331"/>
    <w:rsid w:val="00EF1590"/>
    <w:rsid w:val="00EF248D"/>
    <w:rsid w:val="00EF24EA"/>
    <w:rsid w:val="00EF2CA1"/>
    <w:rsid w:val="00EF4623"/>
    <w:rsid w:val="00EF5D5A"/>
    <w:rsid w:val="00EF6712"/>
    <w:rsid w:val="00F023D4"/>
    <w:rsid w:val="00F04AF5"/>
    <w:rsid w:val="00F04D76"/>
    <w:rsid w:val="00F06317"/>
    <w:rsid w:val="00F11FA1"/>
    <w:rsid w:val="00F12687"/>
    <w:rsid w:val="00F12E3B"/>
    <w:rsid w:val="00F13E74"/>
    <w:rsid w:val="00F15DF6"/>
    <w:rsid w:val="00F163E3"/>
    <w:rsid w:val="00F2215F"/>
    <w:rsid w:val="00F22679"/>
    <w:rsid w:val="00F23D55"/>
    <w:rsid w:val="00F24D7C"/>
    <w:rsid w:val="00F24EA9"/>
    <w:rsid w:val="00F2729A"/>
    <w:rsid w:val="00F273FD"/>
    <w:rsid w:val="00F30B1D"/>
    <w:rsid w:val="00F31287"/>
    <w:rsid w:val="00F312AF"/>
    <w:rsid w:val="00F32048"/>
    <w:rsid w:val="00F33589"/>
    <w:rsid w:val="00F3428D"/>
    <w:rsid w:val="00F4045C"/>
    <w:rsid w:val="00F4227C"/>
    <w:rsid w:val="00F423B0"/>
    <w:rsid w:val="00F52BE1"/>
    <w:rsid w:val="00F533DC"/>
    <w:rsid w:val="00F534E5"/>
    <w:rsid w:val="00F5495B"/>
    <w:rsid w:val="00F55788"/>
    <w:rsid w:val="00F57DDA"/>
    <w:rsid w:val="00F61767"/>
    <w:rsid w:val="00F62FB2"/>
    <w:rsid w:val="00F64437"/>
    <w:rsid w:val="00F66553"/>
    <w:rsid w:val="00F66BC3"/>
    <w:rsid w:val="00F7250B"/>
    <w:rsid w:val="00F72682"/>
    <w:rsid w:val="00F75422"/>
    <w:rsid w:val="00F75BCB"/>
    <w:rsid w:val="00F76637"/>
    <w:rsid w:val="00F80355"/>
    <w:rsid w:val="00F815AA"/>
    <w:rsid w:val="00F81C5A"/>
    <w:rsid w:val="00F8464A"/>
    <w:rsid w:val="00F84898"/>
    <w:rsid w:val="00F84C6F"/>
    <w:rsid w:val="00F87747"/>
    <w:rsid w:val="00F901B6"/>
    <w:rsid w:val="00F902F0"/>
    <w:rsid w:val="00F906E2"/>
    <w:rsid w:val="00F91DD3"/>
    <w:rsid w:val="00F9353C"/>
    <w:rsid w:val="00F93DD0"/>
    <w:rsid w:val="00F9624D"/>
    <w:rsid w:val="00FA0CCA"/>
    <w:rsid w:val="00FA40BA"/>
    <w:rsid w:val="00FA5BD3"/>
    <w:rsid w:val="00FA5EE4"/>
    <w:rsid w:val="00FA7965"/>
    <w:rsid w:val="00FB16CA"/>
    <w:rsid w:val="00FB30DA"/>
    <w:rsid w:val="00FB5A8B"/>
    <w:rsid w:val="00FB65F9"/>
    <w:rsid w:val="00FB6616"/>
    <w:rsid w:val="00FC04D0"/>
    <w:rsid w:val="00FC3CEA"/>
    <w:rsid w:val="00FC4037"/>
    <w:rsid w:val="00FC69A8"/>
    <w:rsid w:val="00FD01BC"/>
    <w:rsid w:val="00FD4FA8"/>
    <w:rsid w:val="00FD5C7A"/>
    <w:rsid w:val="00FE007B"/>
    <w:rsid w:val="00FE0706"/>
    <w:rsid w:val="00FE07BF"/>
    <w:rsid w:val="00FE2666"/>
    <w:rsid w:val="00FE448A"/>
    <w:rsid w:val="00FF1AFD"/>
    <w:rsid w:val="00FF4150"/>
    <w:rsid w:val="00FF425A"/>
    <w:rsid w:val="00FF56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F0A12A"/>
  <w15:docId w15:val="{3B6368FE-CA1A-4CA5-AA49-E824068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2456"/>
    <w:rPr>
      <w:sz w:val="20"/>
      <w:szCs w:val="20"/>
      <w:lang w:val="en-GB" w:eastAsia="en-GB"/>
    </w:rPr>
  </w:style>
  <w:style w:type="paragraph" w:styleId="berschrift1">
    <w:name w:val="heading 1"/>
    <w:basedOn w:val="Standard"/>
    <w:next w:val="Standard"/>
    <w:link w:val="berschrift1Zchn"/>
    <w:uiPriority w:val="99"/>
    <w:qFormat/>
    <w:rsid w:val="00CA2456"/>
    <w:pPr>
      <w:keepNext/>
      <w:outlineLvl w:val="0"/>
    </w:pPr>
    <w:rPr>
      <w:rFonts w:ascii="Arial" w:hAnsi="Arial"/>
      <w:b/>
      <w:bCs/>
      <w:lang w:val="hu-HU" w:eastAsia="hu-HU"/>
    </w:rPr>
  </w:style>
  <w:style w:type="paragraph" w:styleId="berschrift2">
    <w:name w:val="heading 2"/>
    <w:basedOn w:val="Standard"/>
    <w:next w:val="Standard"/>
    <w:link w:val="berschrift2Zchn"/>
    <w:uiPriority w:val="99"/>
    <w:qFormat/>
    <w:rsid w:val="00CA2456"/>
    <w:pPr>
      <w:spacing w:before="120"/>
      <w:outlineLvl w:val="1"/>
    </w:pPr>
    <w:rPr>
      <w:rFonts w:ascii="Arial" w:hAnsi="Arial"/>
      <w:b/>
      <w:sz w:val="24"/>
    </w:rPr>
  </w:style>
  <w:style w:type="paragraph" w:styleId="berschrift3">
    <w:name w:val="heading 3"/>
    <w:basedOn w:val="Standard"/>
    <w:next w:val="Standard"/>
    <w:link w:val="berschrift3Zchn"/>
    <w:uiPriority w:val="99"/>
    <w:qFormat/>
    <w:rsid w:val="00CA2456"/>
    <w:pPr>
      <w:keepNext/>
      <w:jc w:val="right"/>
      <w:outlineLvl w:val="2"/>
    </w:pPr>
    <w:rPr>
      <w:rFonts w:ascii="Arial" w:hAnsi="Arial" w:cs="Arial"/>
      <w:b/>
    </w:rPr>
  </w:style>
  <w:style w:type="paragraph" w:styleId="berschrift4">
    <w:name w:val="heading 4"/>
    <w:basedOn w:val="Standard"/>
    <w:next w:val="Standard"/>
    <w:link w:val="berschrift4Zchn"/>
    <w:uiPriority w:val="99"/>
    <w:qFormat/>
    <w:rsid w:val="00CA2456"/>
    <w:pPr>
      <w:keepNext/>
      <w:outlineLvl w:val="3"/>
    </w:pPr>
    <w:rPr>
      <w:rFonts w:ascii="Arial" w:hAnsi="Arial"/>
      <w:i/>
    </w:rPr>
  </w:style>
  <w:style w:type="paragraph" w:styleId="berschrift5">
    <w:name w:val="heading 5"/>
    <w:basedOn w:val="Standard"/>
    <w:next w:val="Standard"/>
    <w:link w:val="berschrift5Zchn"/>
    <w:uiPriority w:val="99"/>
    <w:qFormat/>
    <w:rsid w:val="00CA2456"/>
    <w:pPr>
      <w:keepNext/>
      <w:ind w:left="72" w:right="-113"/>
      <w:outlineLvl w:val="4"/>
    </w:pPr>
    <w:rPr>
      <w:rFonts w:ascii="Arial" w:hAnsi="Arial"/>
      <w:b/>
    </w:rPr>
  </w:style>
  <w:style w:type="paragraph" w:styleId="berschrift6">
    <w:name w:val="heading 6"/>
    <w:basedOn w:val="Standard"/>
    <w:next w:val="Standard"/>
    <w:link w:val="berschrift6Zchn"/>
    <w:uiPriority w:val="99"/>
    <w:qFormat/>
    <w:rsid w:val="00CA2456"/>
    <w:pPr>
      <w:keepNext/>
      <w:outlineLvl w:val="5"/>
    </w:pPr>
    <w:rPr>
      <w:rFonts w:ascii="Arial" w:hAnsi="Arial"/>
      <w:b/>
      <w:sz w:val="44"/>
    </w:rPr>
  </w:style>
  <w:style w:type="paragraph" w:styleId="berschrift7">
    <w:name w:val="heading 7"/>
    <w:basedOn w:val="Standard"/>
    <w:next w:val="Standard"/>
    <w:link w:val="berschrift7Zchn"/>
    <w:uiPriority w:val="99"/>
    <w:qFormat/>
    <w:rsid w:val="00CA2456"/>
    <w:pPr>
      <w:keepNext/>
      <w:spacing w:line="360" w:lineRule="auto"/>
      <w:jc w:val="both"/>
      <w:outlineLvl w:val="6"/>
    </w:pPr>
    <w:rPr>
      <w:rFonts w:ascii="Arial" w:hAnsi="Arial"/>
      <w:sz w:val="28"/>
      <w:u w:val="single"/>
    </w:rPr>
  </w:style>
  <w:style w:type="paragraph" w:styleId="berschrift8">
    <w:name w:val="heading 8"/>
    <w:basedOn w:val="Standard"/>
    <w:next w:val="Standard"/>
    <w:link w:val="berschrift8Zchn"/>
    <w:uiPriority w:val="99"/>
    <w:qFormat/>
    <w:rsid w:val="00CA2456"/>
    <w:pPr>
      <w:keepNext/>
      <w:spacing w:line="360" w:lineRule="auto"/>
      <w:jc w:val="both"/>
      <w:outlineLvl w:val="7"/>
    </w:pPr>
    <w:rPr>
      <w:rFonts w:ascii="Arial" w:hAnsi="Arial"/>
      <w:sz w:val="24"/>
      <w:u w:val="single"/>
    </w:rPr>
  </w:style>
  <w:style w:type="paragraph" w:styleId="berschrift9">
    <w:name w:val="heading 9"/>
    <w:basedOn w:val="Standard"/>
    <w:next w:val="Standard"/>
    <w:link w:val="berschrift9Zchn"/>
    <w:uiPriority w:val="99"/>
    <w:qFormat/>
    <w:rsid w:val="00CA2456"/>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1A6E"/>
    <w:rPr>
      <w:rFonts w:ascii="Arial" w:hAnsi="Arial"/>
      <w:b/>
    </w:rPr>
  </w:style>
  <w:style w:type="character" w:customStyle="1" w:styleId="berschrift2Zchn">
    <w:name w:val="Überschrift 2 Zchn"/>
    <w:basedOn w:val="Absatz-Standardschriftart"/>
    <w:link w:val="berschrift2"/>
    <w:uiPriority w:val="9"/>
    <w:semiHidden/>
    <w:rsid w:val="00AD6B66"/>
    <w:rPr>
      <w:rFonts w:asciiTheme="majorHAnsi" w:eastAsiaTheme="majorEastAsia" w:hAnsiTheme="majorHAnsi" w:cstheme="majorBidi"/>
      <w:b/>
      <w:bCs/>
      <w:i/>
      <w:iCs/>
      <w:sz w:val="28"/>
      <w:szCs w:val="28"/>
      <w:lang w:val="en-GB" w:eastAsia="en-GB"/>
    </w:rPr>
  </w:style>
  <w:style w:type="character" w:customStyle="1" w:styleId="berschrift3Zchn">
    <w:name w:val="Überschrift 3 Zchn"/>
    <w:basedOn w:val="Absatz-Standardschriftart"/>
    <w:link w:val="berschrift3"/>
    <w:uiPriority w:val="9"/>
    <w:semiHidden/>
    <w:rsid w:val="00AD6B66"/>
    <w:rPr>
      <w:rFonts w:asciiTheme="majorHAnsi" w:eastAsiaTheme="majorEastAsia" w:hAnsiTheme="majorHAnsi" w:cstheme="majorBidi"/>
      <w:b/>
      <w:bCs/>
      <w:sz w:val="26"/>
      <w:szCs w:val="26"/>
      <w:lang w:val="en-GB" w:eastAsia="en-GB"/>
    </w:rPr>
  </w:style>
  <w:style w:type="character" w:customStyle="1" w:styleId="berschrift4Zchn">
    <w:name w:val="Überschrift 4 Zchn"/>
    <w:basedOn w:val="Absatz-Standardschriftart"/>
    <w:link w:val="berschrift4"/>
    <w:uiPriority w:val="9"/>
    <w:semiHidden/>
    <w:rsid w:val="00AD6B66"/>
    <w:rPr>
      <w:rFonts w:asciiTheme="minorHAnsi" w:eastAsiaTheme="minorEastAsia" w:hAnsiTheme="minorHAnsi" w:cstheme="minorBidi"/>
      <w:b/>
      <w:bCs/>
      <w:sz w:val="28"/>
      <w:szCs w:val="28"/>
      <w:lang w:val="en-GB" w:eastAsia="en-GB"/>
    </w:rPr>
  </w:style>
  <w:style w:type="character" w:customStyle="1" w:styleId="berschrift5Zchn">
    <w:name w:val="Überschrift 5 Zchn"/>
    <w:basedOn w:val="Absatz-Standardschriftart"/>
    <w:link w:val="berschrift5"/>
    <w:uiPriority w:val="9"/>
    <w:semiHidden/>
    <w:rsid w:val="00AD6B66"/>
    <w:rPr>
      <w:rFonts w:asciiTheme="minorHAnsi" w:eastAsiaTheme="minorEastAsia" w:hAnsiTheme="minorHAnsi" w:cstheme="minorBidi"/>
      <w:b/>
      <w:bCs/>
      <w:i/>
      <w:iCs/>
      <w:sz w:val="26"/>
      <w:szCs w:val="26"/>
      <w:lang w:val="en-GB" w:eastAsia="en-GB"/>
    </w:rPr>
  </w:style>
  <w:style w:type="character" w:customStyle="1" w:styleId="berschrift6Zchn">
    <w:name w:val="Überschrift 6 Zchn"/>
    <w:basedOn w:val="Absatz-Standardschriftart"/>
    <w:link w:val="berschrift6"/>
    <w:uiPriority w:val="9"/>
    <w:semiHidden/>
    <w:rsid w:val="00AD6B66"/>
    <w:rPr>
      <w:rFonts w:asciiTheme="minorHAnsi" w:eastAsiaTheme="minorEastAsia" w:hAnsiTheme="minorHAnsi" w:cstheme="minorBidi"/>
      <w:b/>
      <w:bCs/>
      <w:lang w:val="en-GB" w:eastAsia="en-GB"/>
    </w:rPr>
  </w:style>
  <w:style w:type="character" w:customStyle="1" w:styleId="berschrift7Zchn">
    <w:name w:val="Überschrift 7 Zchn"/>
    <w:basedOn w:val="Absatz-Standardschriftart"/>
    <w:link w:val="berschrift7"/>
    <w:uiPriority w:val="9"/>
    <w:semiHidden/>
    <w:rsid w:val="00AD6B66"/>
    <w:rPr>
      <w:rFonts w:asciiTheme="minorHAnsi" w:eastAsiaTheme="minorEastAsia" w:hAnsiTheme="minorHAnsi" w:cstheme="minorBidi"/>
      <w:sz w:val="24"/>
      <w:szCs w:val="24"/>
      <w:lang w:val="en-GB" w:eastAsia="en-GB"/>
    </w:rPr>
  </w:style>
  <w:style w:type="character" w:customStyle="1" w:styleId="berschrift8Zchn">
    <w:name w:val="Überschrift 8 Zchn"/>
    <w:basedOn w:val="Absatz-Standardschriftart"/>
    <w:link w:val="berschrift8"/>
    <w:uiPriority w:val="9"/>
    <w:semiHidden/>
    <w:rsid w:val="00AD6B66"/>
    <w:rPr>
      <w:rFonts w:asciiTheme="minorHAnsi" w:eastAsiaTheme="minorEastAsia" w:hAnsiTheme="minorHAnsi" w:cstheme="minorBidi"/>
      <w:i/>
      <w:iCs/>
      <w:sz w:val="24"/>
      <w:szCs w:val="24"/>
      <w:lang w:val="en-GB" w:eastAsia="en-GB"/>
    </w:rPr>
  </w:style>
  <w:style w:type="character" w:customStyle="1" w:styleId="berschrift9Zchn">
    <w:name w:val="Überschrift 9 Zchn"/>
    <w:basedOn w:val="Absatz-Standardschriftart"/>
    <w:link w:val="berschrift9"/>
    <w:uiPriority w:val="9"/>
    <w:semiHidden/>
    <w:rsid w:val="00AD6B66"/>
    <w:rPr>
      <w:rFonts w:asciiTheme="majorHAnsi" w:eastAsiaTheme="majorEastAsia" w:hAnsiTheme="majorHAnsi" w:cstheme="majorBidi"/>
      <w:lang w:val="en-GB" w:eastAsia="en-GB"/>
    </w:rPr>
  </w:style>
  <w:style w:type="paragraph" w:styleId="Kopfzeile">
    <w:name w:val="header"/>
    <w:aliases w:val="Unterstreichen,Unterstreichen Char"/>
    <w:basedOn w:val="Standard"/>
    <w:link w:val="KopfzeileZchn"/>
    <w:uiPriority w:val="99"/>
    <w:rsid w:val="00CA2456"/>
    <w:pPr>
      <w:tabs>
        <w:tab w:val="center" w:pos="4536"/>
        <w:tab w:val="right" w:pos="9072"/>
      </w:tabs>
    </w:pPr>
  </w:style>
  <w:style w:type="character" w:customStyle="1" w:styleId="KopfzeileZchn">
    <w:name w:val="Kopfzeile Zchn"/>
    <w:aliases w:val="Unterstreichen Zchn,Unterstreichen Char Zchn"/>
    <w:basedOn w:val="Absatz-Standardschriftart"/>
    <w:link w:val="Kopfzeile"/>
    <w:uiPriority w:val="99"/>
    <w:locked/>
    <w:rsid w:val="003D00FF"/>
    <w:rPr>
      <w:lang w:val="en-GB" w:eastAsia="en-GB"/>
    </w:rPr>
  </w:style>
  <w:style w:type="paragraph" w:styleId="Fuzeile">
    <w:name w:val="footer"/>
    <w:basedOn w:val="Standard"/>
    <w:link w:val="FuzeileZchn"/>
    <w:uiPriority w:val="99"/>
    <w:rsid w:val="00CA2456"/>
    <w:pPr>
      <w:tabs>
        <w:tab w:val="center" w:pos="4536"/>
        <w:tab w:val="right" w:pos="9072"/>
      </w:tabs>
    </w:pPr>
  </w:style>
  <w:style w:type="character" w:customStyle="1" w:styleId="FuzeileZchn">
    <w:name w:val="Fußzeile Zchn"/>
    <w:basedOn w:val="Absatz-Standardschriftart"/>
    <w:link w:val="Fuzeile"/>
    <w:uiPriority w:val="99"/>
    <w:semiHidden/>
    <w:rsid w:val="00AD6B66"/>
    <w:rPr>
      <w:sz w:val="20"/>
      <w:szCs w:val="20"/>
      <w:lang w:val="en-GB" w:eastAsia="en-GB"/>
    </w:rPr>
  </w:style>
  <w:style w:type="paragraph" w:customStyle="1" w:styleId="Check">
    <w:name w:val="_CheckÜ"/>
    <w:basedOn w:val="berschrift2"/>
    <w:next w:val="CheckAbs"/>
    <w:uiPriority w:val="99"/>
    <w:rsid w:val="00CA2456"/>
    <w:pPr>
      <w:tabs>
        <w:tab w:val="num" w:pos="720"/>
      </w:tabs>
      <w:ind w:left="57" w:hanging="57"/>
    </w:pPr>
    <w:rPr>
      <w:sz w:val="4"/>
    </w:rPr>
  </w:style>
  <w:style w:type="paragraph" w:customStyle="1" w:styleId="CheckAbs">
    <w:name w:val="_CheckÜAbs"/>
    <w:basedOn w:val="berschrift2"/>
    <w:uiPriority w:val="99"/>
    <w:rsid w:val="00CA2456"/>
    <w:pPr>
      <w:spacing w:before="0"/>
      <w:outlineLvl w:val="9"/>
    </w:pPr>
    <w:rPr>
      <w:b w:val="0"/>
      <w:sz w:val="4"/>
    </w:rPr>
  </w:style>
  <w:style w:type="paragraph" w:styleId="Blocktext">
    <w:name w:val="Block Text"/>
    <w:basedOn w:val="Standard"/>
    <w:uiPriority w:val="99"/>
    <w:rsid w:val="00CA2456"/>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CA2456"/>
    <w:rPr>
      <w:rFonts w:ascii="FuturaLight" w:hAnsi="FuturaLight"/>
      <w:b/>
      <w:sz w:val="24"/>
    </w:rPr>
  </w:style>
  <w:style w:type="paragraph" w:customStyle="1" w:styleId="StandartAbst">
    <w:name w:val="StandartAbst"/>
    <w:basedOn w:val="Standard"/>
    <w:uiPriority w:val="99"/>
    <w:rsid w:val="00CA2456"/>
    <w:pPr>
      <w:spacing w:before="40" w:after="40"/>
    </w:pPr>
    <w:rPr>
      <w:rFonts w:ascii="FuturaLight" w:hAnsi="FuturaLight"/>
      <w:sz w:val="18"/>
    </w:rPr>
  </w:style>
  <w:style w:type="paragraph" w:styleId="NurText">
    <w:name w:val="Plain Text"/>
    <w:basedOn w:val="Standard"/>
    <w:link w:val="NurTextZchn"/>
    <w:uiPriority w:val="99"/>
    <w:rsid w:val="00CA2456"/>
    <w:rPr>
      <w:rFonts w:ascii="Courier New" w:hAnsi="Courier New"/>
      <w:lang w:val="hu-HU" w:eastAsia="hu-HU"/>
    </w:rPr>
  </w:style>
  <w:style w:type="character" w:customStyle="1" w:styleId="NurTextZchn">
    <w:name w:val="Nur Text Zchn"/>
    <w:basedOn w:val="Absatz-Standardschriftart"/>
    <w:link w:val="NurText"/>
    <w:uiPriority w:val="99"/>
    <w:locked/>
    <w:rsid w:val="009762CE"/>
    <w:rPr>
      <w:rFonts w:ascii="Courier New" w:hAnsi="Courier New"/>
    </w:rPr>
  </w:style>
  <w:style w:type="paragraph" w:styleId="Textkrper">
    <w:name w:val="Body Text"/>
    <w:basedOn w:val="Standard"/>
    <w:link w:val="TextkrperZchn"/>
    <w:uiPriority w:val="99"/>
    <w:rsid w:val="00CA2456"/>
    <w:rPr>
      <w:rFonts w:ascii="Arial" w:hAnsi="Arial" w:cs="Arial"/>
      <w:color w:val="0000FF"/>
      <w:lang w:val="hu-HU" w:eastAsia="hu-HU"/>
    </w:rPr>
  </w:style>
  <w:style w:type="character" w:customStyle="1" w:styleId="TextkrperZchn">
    <w:name w:val="Textkörper Zchn"/>
    <w:basedOn w:val="Absatz-Standardschriftart"/>
    <w:link w:val="Textkrper"/>
    <w:uiPriority w:val="99"/>
    <w:locked/>
    <w:rsid w:val="00F24D7C"/>
    <w:rPr>
      <w:rFonts w:ascii="Arial" w:hAnsi="Arial"/>
      <w:color w:val="0000FF"/>
    </w:rPr>
  </w:style>
  <w:style w:type="paragraph" w:styleId="Textkrper-Einzug2">
    <w:name w:val="Body Text Indent 2"/>
    <w:basedOn w:val="Standard"/>
    <w:link w:val="Textkrper-Einzug2Zchn"/>
    <w:uiPriority w:val="99"/>
    <w:rsid w:val="00CA2456"/>
    <w:pPr>
      <w:tabs>
        <w:tab w:val="left" w:pos="851"/>
      </w:tabs>
      <w:ind w:left="567"/>
    </w:pPr>
    <w:rPr>
      <w:rFonts w:ascii="Arial" w:hAnsi="Arial"/>
      <w:sz w:val="22"/>
    </w:rPr>
  </w:style>
  <w:style w:type="character" w:customStyle="1" w:styleId="Textkrper-Einzug2Zchn">
    <w:name w:val="Textkörper-Einzug 2 Zchn"/>
    <w:basedOn w:val="Absatz-Standardschriftart"/>
    <w:link w:val="Textkrper-Einzug2"/>
    <w:uiPriority w:val="99"/>
    <w:semiHidden/>
    <w:rsid w:val="00AD6B66"/>
    <w:rPr>
      <w:sz w:val="20"/>
      <w:szCs w:val="20"/>
      <w:lang w:val="en-GB" w:eastAsia="en-GB"/>
    </w:rPr>
  </w:style>
  <w:style w:type="paragraph" w:styleId="Textkrper2">
    <w:name w:val="Body Text 2"/>
    <w:basedOn w:val="Standard"/>
    <w:link w:val="Textkrper2Zchn"/>
    <w:uiPriority w:val="99"/>
    <w:rsid w:val="00CA2456"/>
    <w:rPr>
      <w:rFonts w:ascii="Arial" w:hAnsi="Arial"/>
      <w:color w:val="0000FF"/>
      <w:sz w:val="18"/>
    </w:rPr>
  </w:style>
  <w:style w:type="character" w:customStyle="1" w:styleId="Textkrper2Zchn">
    <w:name w:val="Textkörper 2 Zchn"/>
    <w:basedOn w:val="Absatz-Standardschriftart"/>
    <w:link w:val="Textkrper2"/>
    <w:uiPriority w:val="99"/>
    <w:semiHidden/>
    <w:rsid w:val="00AD6B66"/>
    <w:rPr>
      <w:sz w:val="20"/>
      <w:szCs w:val="20"/>
      <w:lang w:val="en-GB" w:eastAsia="en-GB"/>
    </w:rPr>
  </w:style>
  <w:style w:type="paragraph" w:styleId="Textkrper3">
    <w:name w:val="Body Text 3"/>
    <w:basedOn w:val="Standard"/>
    <w:link w:val="Textkrper3Zchn"/>
    <w:uiPriority w:val="99"/>
    <w:rsid w:val="00CA2456"/>
    <w:rPr>
      <w:rFonts w:ascii="Arial" w:hAnsi="Arial" w:cs="Arial"/>
      <w:color w:val="FF0000"/>
      <w:lang w:val="hu-HU" w:eastAsia="hu-HU"/>
    </w:rPr>
  </w:style>
  <w:style w:type="character" w:customStyle="1" w:styleId="Textkrper3Zchn">
    <w:name w:val="Textkörper 3 Zchn"/>
    <w:basedOn w:val="Absatz-Standardschriftart"/>
    <w:link w:val="Textkrper3"/>
    <w:uiPriority w:val="99"/>
    <w:locked/>
    <w:rsid w:val="00F24D7C"/>
    <w:rPr>
      <w:rFonts w:ascii="Arial" w:hAnsi="Arial"/>
      <w:color w:val="FF0000"/>
    </w:rPr>
  </w:style>
  <w:style w:type="paragraph" w:customStyle="1" w:styleId="OmniPage3">
    <w:name w:val="OmniPage #3"/>
    <w:basedOn w:val="Standard"/>
    <w:uiPriority w:val="99"/>
    <w:rsid w:val="00CA2456"/>
    <w:pPr>
      <w:spacing w:line="240" w:lineRule="exact"/>
    </w:pPr>
  </w:style>
  <w:style w:type="paragraph" w:customStyle="1" w:styleId="BodyText21">
    <w:name w:val="Body Text 21"/>
    <w:basedOn w:val="Standard"/>
    <w:uiPriority w:val="99"/>
    <w:rsid w:val="00CA2456"/>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uiPriority w:val="99"/>
    <w:rsid w:val="00CA2456"/>
    <w:rPr>
      <w:rFonts w:cs="Times New Roman"/>
    </w:rPr>
  </w:style>
  <w:style w:type="paragraph" w:styleId="Textkrper-Zeileneinzug">
    <w:name w:val="Body Text Indent"/>
    <w:basedOn w:val="Standard"/>
    <w:link w:val="Textkrper-ZeileneinzugZchn"/>
    <w:uiPriority w:val="99"/>
    <w:rsid w:val="00CA2456"/>
    <w:pPr>
      <w:ind w:left="23"/>
    </w:pPr>
    <w:rPr>
      <w:rFonts w:ascii="Arial" w:hAnsi="Arial"/>
    </w:rPr>
  </w:style>
  <w:style w:type="character" w:customStyle="1" w:styleId="Textkrper-ZeileneinzugZchn">
    <w:name w:val="Textkörper-Zeileneinzug Zchn"/>
    <w:basedOn w:val="Absatz-Standardschriftart"/>
    <w:link w:val="Textkrper-Zeileneinzug"/>
    <w:uiPriority w:val="99"/>
    <w:semiHidden/>
    <w:rsid w:val="00AD6B66"/>
    <w:rPr>
      <w:sz w:val="20"/>
      <w:szCs w:val="20"/>
      <w:lang w:val="en-GB" w:eastAsia="en-GB"/>
    </w:rPr>
  </w:style>
  <w:style w:type="character" w:customStyle="1" w:styleId="normal1">
    <w:name w:val="normal1"/>
    <w:uiPriority w:val="99"/>
    <w:rsid w:val="00CA2456"/>
    <w:rPr>
      <w:rFonts w:ascii="Arial" w:hAnsi="Arial"/>
      <w:sz w:val="17"/>
    </w:rPr>
  </w:style>
  <w:style w:type="character" w:styleId="HTMLSchreibmaschine">
    <w:name w:val="HTML Typewriter"/>
    <w:basedOn w:val="Absatz-Standardschriftart"/>
    <w:uiPriority w:val="99"/>
    <w:rsid w:val="00CA2456"/>
    <w:rPr>
      <w:rFonts w:ascii="Courier" w:eastAsia="Times New Roman" w:hAnsi="Courier" w:cs="Times New Roman"/>
      <w:color w:val="002B4C"/>
      <w:sz w:val="27"/>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pPr>
    <w:rPr>
      <w:rFonts w:ascii="Arial,Bold" w:hAnsi="Arial,Bold"/>
      <w:sz w:val="20"/>
      <w:szCs w:val="20"/>
      <w:lang w:val="en-GB" w:eastAsia="en-GB"/>
    </w:rPr>
  </w:style>
  <w:style w:type="paragraph" w:customStyle="1" w:styleId="zwischenraum2">
    <w:name w:val="zwischenraum2"/>
    <w:basedOn w:val="Standard"/>
    <w:uiPriority w:val="99"/>
    <w:pPr>
      <w:tabs>
        <w:tab w:val="left" w:pos="1560"/>
        <w:tab w:val="center" w:pos="2410"/>
        <w:tab w:val="center" w:pos="7230"/>
      </w:tabs>
      <w:jc w:val="center"/>
    </w:pPr>
    <w:rPr>
      <w:rFonts w:ascii="Futura" w:hAnsi="Futura"/>
      <w:sz w:val="24"/>
    </w:rPr>
  </w:style>
  <w:style w:type="paragraph" w:styleId="Textkrper-Einzug3">
    <w:name w:val="Body Text Indent 3"/>
    <w:basedOn w:val="Standard"/>
    <w:link w:val="Textkrper-Einzug3Zchn"/>
    <w:uiPriority w:val="99"/>
    <w:pPr>
      <w:tabs>
        <w:tab w:val="left" w:pos="2552"/>
      </w:tabs>
      <w:ind w:left="2552" w:hanging="2552"/>
    </w:pPr>
    <w:rPr>
      <w:rFonts w:ascii="Arial" w:hAnsi="Arial"/>
    </w:rPr>
  </w:style>
  <w:style w:type="character" w:customStyle="1" w:styleId="Textkrper-Einzug3Zchn">
    <w:name w:val="Textkörper-Einzug 3 Zchn"/>
    <w:basedOn w:val="Absatz-Standardschriftart"/>
    <w:link w:val="Textkrper-Einzug3"/>
    <w:uiPriority w:val="99"/>
    <w:semiHidden/>
    <w:rsid w:val="00AD6B66"/>
    <w:rPr>
      <w:sz w:val="16"/>
      <w:szCs w:val="16"/>
      <w:lang w:val="en-GB" w:eastAsia="en-GB"/>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6B27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B66"/>
    <w:rPr>
      <w:sz w:val="0"/>
      <w:szCs w:val="0"/>
      <w:lang w:val="en-GB" w:eastAsia="en-GB"/>
    </w:rPr>
  </w:style>
  <w:style w:type="paragraph" w:styleId="Dokumentstruktur">
    <w:name w:val="Document Map"/>
    <w:basedOn w:val="Standard"/>
    <w:link w:val="DokumentstrukturZchn"/>
    <w:uiPriority w:val="99"/>
    <w:semiHidden/>
    <w:rsid w:val="003316E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AD6B66"/>
    <w:rPr>
      <w:sz w:val="0"/>
      <w:szCs w:val="0"/>
      <w:lang w:val="en-GB" w:eastAsia="en-GB"/>
    </w:rPr>
  </w:style>
  <w:style w:type="paragraph" w:customStyle="1" w:styleId="Einrckung">
    <w:name w:val="Einrückung"/>
    <w:basedOn w:val="Standard"/>
    <w:uiPriority w:val="99"/>
    <w:rsid w:val="009A61A0"/>
    <w:pPr>
      <w:ind w:left="680"/>
      <w:jc w:val="both"/>
    </w:pPr>
    <w:rPr>
      <w:rFonts w:ascii="Arial" w:hAnsi="Arial"/>
      <w:sz w:val="22"/>
    </w:rPr>
  </w:style>
  <w:style w:type="paragraph" w:styleId="Listenabsatz">
    <w:name w:val="List Paragraph"/>
    <w:basedOn w:val="Standard"/>
    <w:uiPriority w:val="34"/>
    <w:qFormat/>
    <w:rsid w:val="00D34443"/>
    <w:pPr>
      <w:ind w:left="708"/>
    </w:pPr>
  </w:style>
  <w:style w:type="character" w:customStyle="1" w:styleId="UnterstreichenZchn1">
    <w:name w:val="Unterstreichen Zchn1"/>
    <w:aliases w:val="Unterstreichen Char Zchn Zchn1"/>
    <w:uiPriority w:val="99"/>
    <w:rsid w:val="00F66553"/>
  </w:style>
  <w:style w:type="paragraph" w:styleId="StandardWeb">
    <w:name w:val="Normal (Web)"/>
    <w:basedOn w:val="Standard"/>
    <w:uiPriority w:val="99"/>
    <w:rsid w:val="00663BA6"/>
    <w:pPr>
      <w:spacing w:before="100" w:beforeAutospacing="1" w:after="100" w:afterAutospacing="1"/>
    </w:pPr>
    <w:rPr>
      <w:sz w:val="24"/>
      <w:szCs w:val="24"/>
    </w:rPr>
  </w:style>
  <w:style w:type="paragraph" w:styleId="Kommentartext">
    <w:name w:val="annotation text"/>
    <w:basedOn w:val="Standard"/>
    <w:link w:val="KommentartextZchn"/>
    <w:uiPriority w:val="99"/>
    <w:semiHidden/>
    <w:rsid w:val="000349F9"/>
  </w:style>
  <w:style w:type="character" w:customStyle="1" w:styleId="KommentartextZchn">
    <w:name w:val="Kommentartext Zchn"/>
    <w:basedOn w:val="Absatz-Standardschriftart"/>
    <w:link w:val="Kommentartext"/>
    <w:uiPriority w:val="99"/>
    <w:semiHidden/>
    <w:locked/>
    <w:rsid w:val="00E66734"/>
    <w:rPr>
      <w:rFonts w:cs="Times New Roman"/>
    </w:rPr>
  </w:style>
  <w:style w:type="character" w:styleId="Kommentarzeichen">
    <w:name w:val="annotation reference"/>
    <w:basedOn w:val="Absatz-Standardschriftart"/>
    <w:uiPriority w:val="99"/>
    <w:semiHidden/>
    <w:rsid w:val="000349F9"/>
    <w:rPr>
      <w:rFonts w:cs="Times New Roman"/>
      <w:sz w:val="16"/>
    </w:rPr>
  </w:style>
  <w:style w:type="paragraph" w:styleId="Kommentarthema">
    <w:name w:val="annotation subject"/>
    <w:basedOn w:val="Kommentartext"/>
    <w:next w:val="Kommentartext"/>
    <w:link w:val="KommentarthemaZchn"/>
    <w:uiPriority w:val="99"/>
    <w:semiHidden/>
    <w:rsid w:val="00E66734"/>
    <w:rPr>
      <w:b/>
      <w:bCs/>
    </w:rPr>
  </w:style>
  <w:style w:type="character" w:customStyle="1" w:styleId="KommentarthemaZchn">
    <w:name w:val="Kommentarthema Zchn"/>
    <w:basedOn w:val="KommentartextZchn"/>
    <w:link w:val="Kommentarthema"/>
    <w:uiPriority w:val="99"/>
    <w:semiHidden/>
    <w:locked/>
    <w:rsid w:val="00E66734"/>
    <w:rPr>
      <w:rFonts w:cs="Times New Roman"/>
      <w:b/>
      <w:bCs/>
    </w:rPr>
  </w:style>
  <w:style w:type="character" w:styleId="NichtaufgelsteErwhnung">
    <w:name w:val="Unresolved Mention"/>
    <w:basedOn w:val="Absatz-Standardschriftart"/>
    <w:uiPriority w:val="99"/>
    <w:semiHidden/>
    <w:unhideWhenUsed/>
    <w:rsid w:val="007A7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5087">
      <w:marLeft w:val="0"/>
      <w:marRight w:val="0"/>
      <w:marTop w:val="0"/>
      <w:marBottom w:val="0"/>
      <w:divBdr>
        <w:top w:val="none" w:sz="0" w:space="0" w:color="auto"/>
        <w:left w:val="none" w:sz="0" w:space="0" w:color="auto"/>
        <w:bottom w:val="none" w:sz="0" w:space="0" w:color="auto"/>
        <w:right w:val="none" w:sz="0" w:space="0" w:color="auto"/>
      </w:divBdr>
    </w:div>
    <w:div w:id="33695088">
      <w:marLeft w:val="0"/>
      <w:marRight w:val="0"/>
      <w:marTop w:val="0"/>
      <w:marBottom w:val="0"/>
      <w:divBdr>
        <w:top w:val="none" w:sz="0" w:space="0" w:color="auto"/>
        <w:left w:val="none" w:sz="0" w:space="0" w:color="auto"/>
        <w:bottom w:val="none" w:sz="0" w:space="0" w:color="auto"/>
        <w:right w:val="none" w:sz="0" w:space="0" w:color="auto"/>
      </w:divBdr>
    </w:div>
    <w:div w:id="33695089">
      <w:marLeft w:val="0"/>
      <w:marRight w:val="0"/>
      <w:marTop w:val="0"/>
      <w:marBottom w:val="0"/>
      <w:divBdr>
        <w:top w:val="none" w:sz="0" w:space="0" w:color="auto"/>
        <w:left w:val="none" w:sz="0" w:space="0" w:color="auto"/>
        <w:bottom w:val="none" w:sz="0" w:space="0" w:color="auto"/>
        <w:right w:val="none" w:sz="0" w:space="0" w:color="auto"/>
      </w:divBdr>
    </w:div>
    <w:div w:id="33695090">
      <w:marLeft w:val="0"/>
      <w:marRight w:val="0"/>
      <w:marTop w:val="0"/>
      <w:marBottom w:val="0"/>
      <w:divBdr>
        <w:top w:val="none" w:sz="0" w:space="0" w:color="auto"/>
        <w:left w:val="none" w:sz="0" w:space="0" w:color="auto"/>
        <w:bottom w:val="none" w:sz="0" w:space="0" w:color="auto"/>
        <w:right w:val="none" w:sz="0" w:space="0" w:color="auto"/>
      </w:divBdr>
    </w:div>
    <w:div w:id="33695091">
      <w:marLeft w:val="0"/>
      <w:marRight w:val="0"/>
      <w:marTop w:val="0"/>
      <w:marBottom w:val="0"/>
      <w:divBdr>
        <w:top w:val="none" w:sz="0" w:space="0" w:color="auto"/>
        <w:left w:val="none" w:sz="0" w:space="0" w:color="auto"/>
        <w:bottom w:val="none" w:sz="0" w:space="0" w:color="auto"/>
        <w:right w:val="none" w:sz="0" w:space="0" w:color="auto"/>
      </w:divBdr>
    </w:div>
    <w:div w:id="33695092">
      <w:marLeft w:val="0"/>
      <w:marRight w:val="0"/>
      <w:marTop w:val="0"/>
      <w:marBottom w:val="0"/>
      <w:divBdr>
        <w:top w:val="none" w:sz="0" w:space="0" w:color="auto"/>
        <w:left w:val="none" w:sz="0" w:space="0" w:color="auto"/>
        <w:bottom w:val="none" w:sz="0" w:space="0" w:color="auto"/>
        <w:right w:val="none" w:sz="0" w:space="0" w:color="auto"/>
      </w:divBdr>
    </w:div>
    <w:div w:id="33695093">
      <w:marLeft w:val="0"/>
      <w:marRight w:val="0"/>
      <w:marTop w:val="0"/>
      <w:marBottom w:val="0"/>
      <w:divBdr>
        <w:top w:val="none" w:sz="0" w:space="0" w:color="auto"/>
        <w:left w:val="none" w:sz="0" w:space="0" w:color="auto"/>
        <w:bottom w:val="none" w:sz="0" w:space="0" w:color="auto"/>
        <w:right w:val="none" w:sz="0" w:space="0" w:color="auto"/>
      </w:divBdr>
    </w:div>
    <w:div w:id="33695094">
      <w:marLeft w:val="0"/>
      <w:marRight w:val="0"/>
      <w:marTop w:val="0"/>
      <w:marBottom w:val="0"/>
      <w:divBdr>
        <w:top w:val="none" w:sz="0" w:space="0" w:color="auto"/>
        <w:left w:val="none" w:sz="0" w:space="0" w:color="auto"/>
        <w:bottom w:val="none" w:sz="0" w:space="0" w:color="auto"/>
        <w:right w:val="none" w:sz="0" w:space="0" w:color="auto"/>
      </w:divBdr>
    </w:div>
    <w:div w:id="33695095">
      <w:marLeft w:val="0"/>
      <w:marRight w:val="0"/>
      <w:marTop w:val="0"/>
      <w:marBottom w:val="0"/>
      <w:divBdr>
        <w:top w:val="none" w:sz="0" w:space="0" w:color="auto"/>
        <w:left w:val="none" w:sz="0" w:space="0" w:color="auto"/>
        <w:bottom w:val="none" w:sz="0" w:space="0" w:color="auto"/>
        <w:right w:val="none" w:sz="0" w:space="0" w:color="auto"/>
      </w:divBdr>
    </w:div>
    <w:div w:id="123851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praxen_kooperationspartner.htm" TargetMode="External"/><Relationship Id="rId13" Type="http://schemas.openxmlformats.org/officeDocument/2006/relationships/hyperlink" Target="http://www.tumorzentren.de/tl_files/dokumente/Kooperationsvereinbarung%20ADT_DKG_07.07.2015%20.doc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ncomap.de/" TargetMode="External"/><Relationship Id="rId12" Type="http://schemas.openxmlformats.org/officeDocument/2006/relationships/hyperlink" Target="http://www.onkozert.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kozert.de/" TargetMode="External"/><Relationship Id="rId5" Type="http://schemas.openxmlformats.org/officeDocument/2006/relationships/footnotes" Target="footnotes.xml"/><Relationship Id="rId15" Type="http://schemas.openxmlformats.org/officeDocument/2006/relationships/hyperlink" Target="http://www.onkozert.de/" TargetMode="External"/><Relationship Id="rId10" Type="http://schemas.openxmlformats.org/officeDocument/2006/relationships/hyperlink" Target="http://www.onkozert.de/praxen_kooperationspartner.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rebsgesellschaft.de/deutsche-krebsgesellschaft-wtrl/deutsche-krebsgesellschaft/zertifizierung/erhebungsboegen/organkrebszentren.html" TargetMode="External"/><Relationship Id="rId14" Type="http://schemas.openxmlformats.org/officeDocument/2006/relationships/hyperlink" Target="http://www.krebsgesellschaf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8568</Words>
  <Characters>52331</Characters>
  <Application>Microsoft Office Word</Application>
  <DocSecurity>4</DocSecurity>
  <Lines>436</Lines>
  <Paragraphs>121</Paragraphs>
  <ScaleCrop>false</ScaleCrop>
  <HeadingPairs>
    <vt:vector size="2" baseType="variant">
      <vt:variant>
        <vt:lpstr>Titel</vt:lpstr>
      </vt:variant>
      <vt:variant>
        <vt:i4>1</vt:i4>
      </vt:variant>
    </vt:vector>
  </HeadingPairs>
  <TitlesOfParts>
    <vt:vector size="1" baseType="lpstr">
      <vt:lpstr>Normforderung/Thema</vt:lpstr>
    </vt:vector>
  </TitlesOfParts>
  <Company>Deutsche Krebsgesellschaft e.V.</Company>
  <LinksUpToDate>false</LinksUpToDate>
  <CharactersWithSpaces>60778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Ellen Griesshammer</cp:lastModifiedBy>
  <cp:revision>2</cp:revision>
  <cp:lastPrinted>2016-07-15T13:39:00Z</cp:lastPrinted>
  <dcterms:created xsi:type="dcterms:W3CDTF">2022-02-01T07:42:00Z</dcterms:created>
  <dcterms:modified xsi:type="dcterms:W3CDTF">2022-02-01T07:42:00Z</dcterms:modified>
</cp:coreProperties>
</file>